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CB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Cell widgets (data presentation widgets) are high-performance, lightweight widgets composed of Cells for displaying data.</w:t>
      </w:r>
    </w:p>
    <w:p w:rsidR="00D235CB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Examples are </w:t>
      </w:r>
      <w:hyperlink r:id="rId6" w:anchor="!CwCellList" w:history="1">
        <w:r w:rsidRPr="00D235CB">
          <w:rPr>
            <w:rFonts w:ascii="Verdana" w:eastAsia="Times New Roman" w:hAnsi="Verdana" w:cs="Times New Roman"/>
            <w:b/>
            <w:color w:val="000000" w:themeColor="text1"/>
          </w:rPr>
          <w:t>lists</w:t>
        </w:r>
      </w:hyperlink>
      <w:r w:rsidRPr="00D235CB">
        <w:rPr>
          <w:rFonts w:ascii="Verdana" w:eastAsia="Times New Roman" w:hAnsi="Verdana" w:cs="Times New Roman"/>
          <w:color w:val="000000" w:themeColor="text1"/>
        </w:rPr>
        <w:t>, </w:t>
      </w:r>
      <w:hyperlink r:id="rId7" w:anchor="!CwCellTable" w:history="1">
        <w:r w:rsidRPr="00D235CB">
          <w:rPr>
            <w:rFonts w:ascii="Verdana" w:eastAsia="Times New Roman" w:hAnsi="Verdana" w:cs="Times New Roman"/>
            <w:b/>
            <w:color w:val="000000" w:themeColor="text1"/>
          </w:rPr>
          <w:t>tables</w:t>
        </w:r>
      </w:hyperlink>
      <w:r w:rsidRPr="00D235CB">
        <w:rPr>
          <w:rFonts w:ascii="Verdana" w:eastAsia="Times New Roman" w:hAnsi="Verdana" w:cs="Times New Roman"/>
          <w:color w:val="000000" w:themeColor="text1"/>
        </w:rPr>
        <w:t>, </w:t>
      </w:r>
      <w:hyperlink r:id="rId8" w:anchor="!CwCellTree" w:history="1">
        <w:r w:rsidRPr="00D235CB">
          <w:rPr>
            <w:rFonts w:ascii="Verdana" w:eastAsia="Times New Roman" w:hAnsi="Verdana" w:cs="Times New Roman"/>
            <w:b/>
            <w:color w:val="000000" w:themeColor="text1"/>
          </w:rPr>
          <w:t>trees</w:t>
        </w:r>
      </w:hyperlink>
      <w:r w:rsidR="00D235CB">
        <w:rPr>
          <w:rFonts w:ascii="Verdana" w:eastAsia="Times New Roman" w:hAnsi="Verdana" w:cs="Times New Roman"/>
          <w:b/>
          <w:color w:val="000000" w:themeColor="text1"/>
        </w:rPr>
        <w:t xml:space="preserve"> </w:t>
      </w:r>
      <w:r w:rsidRPr="00D235CB">
        <w:rPr>
          <w:rFonts w:ascii="Verdana" w:eastAsia="Times New Roman" w:hAnsi="Verdana" w:cs="Times New Roman"/>
          <w:color w:val="000000" w:themeColor="text1"/>
        </w:rPr>
        <w:t>and </w:t>
      </w:r>
      <w:hyperlink r:id="rId9" w:anchor="!CwCellBrowser" w:history="1">
        <w:r w:rsidRPr="00D235CB">
          <w:rPr>
            <w:rFonts w:ascii="Verdana" w:eastAsia="Times New Roman" w:hAnsi="Verdana" w:cs="Times New Roman"/>
            <w:b/>
            <w:color w:val="000000" w:themeColor="text1"/>
          </w:rPr>
          <w:t>browsers</w:t>
        </w:r>
      </w:hyperlink>
      <w:r w:rsidRPr="00D235CB">
        <w:rPr>
          <w:rFonts w:ascii="Verdana" w:eastAsia="Times New Roman" w:hAnsi="Verdana" w:cs="Times New Roman"/>
          <w:color w:val="000000" w:themeColor="text1"/>
        </w:rPr>
        <w:t xml:space="preserve">. </w:t>
      </w:r>
    </w:p>
    <w:p w:rsidR="00D235CB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 xml:space="preserve">These widgets are designed to handle and display very large sets of data quickly. </w:t>
      </w:r>
    </w:p>
    <w:p w:rsidR="00D235CB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 xml:space="preserve">A cell widget renders its user interface as an HTML string, using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innerHTML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instead of traditional DOM manipulation.</w:t>
      </w:r>
    </w:p>
    <w:p w:rsidR="00D235CB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 xml:space="preserve">This design follows the </w:t>
      </w:r>
      <w:r w:rsidRPr="004427F3">
        <w:rPr>
          <w:rFonts w:ascii="Verdana" w:eastAsia="Times New Roman" w:hAnsi="Verdana" w:cs="Times New Roman"/>
          <w:b/>
          <w:color w:val="FF0000"/>
        </w:rPr>
        <w:t>flyweight pattern</w:t>
      </w:r>
      <w:r w:rsidRPr="004427F3">
        <w:rPr>
          <w:rFonts w:ascii="Verdana" w:eastAsia="Times New Roman" w:hAnsi="Verdana" w:cs="Times New Roman"/>
          <w:color w:val="FF0000"/>
        </w:rPr>
        <w:t xml:space="preserve"> </w:t>
      </w:r>
      <w:r w:rsidRPr="00D235CB">
        <w:rPr>
          <w:rFonts w:ascii="Verdana" w:eastAsia="Times New Roman" w:hAnsi="Verdana" w:cs="Times New Roman"/>
          <w:color w:val="000000" w:themeColor="text1"/>
        </w:rPr>
        <w:t xml:space="preserve">where data is accessed and cached only as </w:t>
      </w:r>
      <w:r w:rsidR="00D235CB" w:rsidRPr="00D235CB">
        <w:rPr>
          <w:rFonts w:ascii="Verdana" w:eastAsia="Times New Roman" w:hAnsi="Verdana" w:cs="Times New Roman"/>
          <w:color w:val="000000" w:themeColor="text1"/>
        </w:rPr>
        <w:t>needed</w:t>
      </w:r>
      <w:r w:rsidRPr="00D235CB">
        <w:rPr>
          <w:rFonts w:ascii="Verdana" w:eastAsia="Times New Roman" w:hAnsi="Verdana" w:cs="Times New Roman"/>
          <w:color w:val="000000" w:themeColor="text1"/>
        </w:rPr>
        <w:t xml:space="preserve"> and passed to flyweight Cell objects. </w:t>
      </w:r>
    </w:p>
    <w:p w:rsidR="00D235CB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 xml:space="preserve">A cell widget can accept data from any type of data source. 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The data model handles asynchronous updates as well as push updates. When you change the data, the view is automatically updated.</w:t>
      </w:r>
    </w:p>
    <w:p w:rsidR="00D235CB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Cells are the basic blocks of a user interface and come in a variety of </w:t>
      </w:r>
      <w:hyperlink r:id="rId10" w:anchor="available" w:history="1">
        <w:r w:rsidRPr="00D235CB">
          <w:rPr>
            <w:rFonts w:ascii="Verdana" w:eastAsia="Times New Roman" w:hAnsi="Verdana" w:cs="Times New Roman"/>
            <w:color w:val="000000" w:themeColor="text1"/>
          </w:rPr>
          <w:t>available cell types</w:t>
        </w:r>
      </w:hyperlink>
      <w:r w:rsidRPr="00D235CB">
        <w:rPr>
          <w:rFonts w:ascii="Verdana" w:eastAsia="Times New Roman" w:hAnsi="Verdana" w:cs="Times New Roman"/>
          <w:color w:val="000000" w:themeColor="text1"/>
        </w:rPr>
        <w:t xml:space="preserve">. They render views of data, interpret browser events and can be selected. </w:t>
      </w:r>
    </w:p>
    <w:p w:rsidR="00D235CB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 xml:space="preserve">A Cell has a type based on the data that the cell represents; for example,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DatePickerCell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is a Cell&lt;Date&gt; that represents a Date and allows the user to select a new Date. 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 xml:space="preserve">Cells must implement a render method that renders the typed value as an HTML string. In addition, cells can override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onBrowserEvent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to act as a flyweight that handles events that are fired on elements that were rendered by the cell.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For example, in the 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fldChar w:fldCharType="begin"/>
      </w:r>
      <w:r w:rsidRPr="00D235CB">
        <w:rPr>
          <w:rFonts w:ascii="Verdana" w:eastAsia="Times New Roman" w:hAnsi="Verdana" w:cs="Times New Roman"/>
          <w:color w:val="000000" w:themeColor="text1"/>
        </w:rPr>
        <w:instrText xml:space="preserve"> HYPERLINK "http://gwt.google.com/samples/Showcase/Showcase.html" \l "!CwCellList" </w:instrText>
      </w:r>
      <w:r w:rsidRPr="00D235CB">
        <w:rPr>
          <w:rFonts w:ascii="Verdana" w:eastAsia="Times New Roman" w:hAnsi="Verdana" w:cs="Times New Roman"/>
          <w:color w:val="000000" w:themeColor="text1"/>
        </w:rPr>
        <w:fldChar w:fldCharType="separate"/>
      </w:r>
      <w:r w:rsidRPr="00D235CB">
        <w:rPr>
          <w:rFonts w:ascii="Verdana" w:eastAsia="Times New Roman" w:hAnsi="Verdana" w:cs="Times New Roman"/>
          <w:color w:val="000000" w:themeColor="text1"/>
        </w:rPr>
        <w:t>CellList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example</w:t>
      </w:r>
      <w:r w:rsidRPr="00D235CB">
        <w:rPr>
          <w:rFonts w:ascii="Verdana" w:eastAsia="Times New Roman" w:hAnsi="Verdana" w:cs="Times New Roman"/>
          <w:color w:val="000000" w:themeColor="text1"/>
        </w:rPr>
        <w:fldChar w:fldCharType="end"/>
      </w:r>
      <w:r w:rsidRPr="00D235CB">
        <w:rPr>
          <w:rFonts w:ascii="Verdana" w:eastAsia="Times New Roman" w:hAnsi="Verdana" w:cs="Times New Roman"/>
          <w:color w:val="000000" w:themeColor="text1"/>
        </w:rPr>
        <w:t xml:space="preserve"> of the Showcase, every selectable data record is rendered by a single Cell instance. Notice that the data that a single cell represents can be a composition of different data fields from the data source. In this example, the cell holds data of type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ContactInfo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>, which represents a contact, including name, address and picture.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In the 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fldChar w:fldCharType="begin"/>
      </w:r>
      <w:r w:rsidRPr="00D235CB">
        <w:rPr>
          <w:rFonts w:ascii="Verdana" w:eastAsia="Times New Roman" w:hAnsi="Verdana" w:cs="Times New Roman"/>
          <w:color w:val="000000" w:themeColor="text1"/>
        </w:rPr>
        <w:instrText xml:space="preserve"> HYPERLINK "http://gwt.google.com/samples/Showcase/Showcase.html" \l "!CwCellTable" </w:instrText>
      </w:r>
      <w:r w:rsidRPr="00D235CB">
        <w:rPr>
          <w:rFonts w:ascii="Verdana" w:eastAsia="Times New Roman" w:hAnsi="Verdana" w:cs="Times New Roman"/>
          <w:color w:val="000000" w:themeColor="text1"/>
        </w:rPr>
        <w:fldChar w:fldCharType="separate"/>
      </w:r>
      <w:r w:rsidRPr="00D235CB">
        <w:rPr>
          <w:rFonts w:ascii="Verdana" w:eastAsia="Times New Roman" w:hAnsi="Verdana" w:cs="Times New Roman"/>
          <w:color w:val="000000" w:themeColor="text1"/>
        </w:rPr>
        <w:t>CellTable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example</w:t>
      </w:r>
      <w:r w:rsidRPr="00D235CB">
        <w:rPr>
          <w:rFonts w:ascii="Verdana" w:eastAsia="Times New Roman" w:hAnsi="Verdana" w:cs="Times New Roman"/>
          <w:color w:val="000000" w:themeColor="text1"/>
        </w:rPr>
        <w:fldChar w:fldCharType="end"/>
      </w:r>
      <w:r w:rsidRPr="00D235CB">
        <w:rPr>
          <w:rFonts w:ascii="Verdana" w:eastAsia="Times New Roman" w:hAnsi="Verdana" w:cs="Times New Roman"/>
          <w:color w:val="000000" w:themeColor="text1"/>
        </w:rPr>
        <w:t xml:space="preserve">, a different Cell is used to render each Column of a row. The five columns in this example present data from a </w:t>
      </w:r>
      <w:r w:rsidR="00D235CB" w:rsidRPr="00D235CB">
        <w:rPr>
          <w:rFonts w:ascii="Verdana" w:eastAsia="Times New Roman" w:hAnsi="Verdana" w:cs="Times New Roman"/>
          <w:color w:val="000000" w:themeColor="text1"/>
        </w:rPr>
        <w:t>Boolean</w:t>
      </w:r>
      <w:r w:rsidRPr="00D235CB">
        <w:rPr>
          <w:rFonts w:ascii="Verdana" w:eastAsia="Times New Roman" w:hAnsi="Verdana" w:cs="Times New Roman"/>
          <w:color w:val="000000" w:themeColor="text1"/>
        </w:rPr>
        <w:t xml:space="preserve"> and four strings.</w:t>
      </w:r>
    </w:p>
    <w:p w:rsidR="001C76FE" w:rsidRPr="00D235CB" w:rsidRDefault="00425580" w:rsidP="001C76FE">
      <w:pPr>
        <w:numPr>
          <w:ilvl w:val="0"/>
          <w:numId w:val="1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hyperlink r:id="rId11" w:anchor="Cell_Widgets" w:history="1">
        <w:r w:rsidR="001C76FE" w:rsidRPr="00D235CB">
          <w:rPr>
            <w:rFonts w:ascii="Verdana" w:eastAsia="Times New Roman" w:hAnsi="Verdana" w:cs="Times New Roman"/>
            <w:color w:val="000000" w:themeColor="text1"/>
          </w:rPr>
          <w:t>Cell Widgets</w:t>
        </w:r>
      </w:hyperlink>
    </w:p>
    <w:p w:rsidR="001C76FE" w:rsidRPr="00D235CB" w:rsidRDefault="00425580" w:rsidP="001C76FE">
      <w:pPr>
        <w:numPr>
          <w:ilvl w:val="1"/>
          <w:numId w:val="1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hyperlink r:id="rId12" w:anchor="demos" w:history="1">
        <w:r w:rsidR="001C76FE" w:rsidRPr="00D235CB">
          <w:rPr>
            <w:rFonts w:ascii="Verdana" w:eastAsia="Times New Roman" w:hAnsi="Verdana" w:cs="Times New Roman"/>
            <w:color w:val="000000" w:themeColor="text1"/>
          </w:rPr>
          <w:t>Demos and Code Examples</w:t>
        </w:r>
      </w:hyperlink>
    </w:p>
    <w:p w:rsidR="001C76FE" w:rsidRPr="00D235CB" w:rsidRDefault="00425580" w:rsidP="001C76FE">
      <w:pPr>
        <w:numPr>
          <w:ilvl w:val="1"/>
          <w:numId w:val="1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hyperlink r:id="rId13" w:anchor="celllist" w:history="1">
        <w:r w:rsidR="001C76FE" w:rsidRPr="00D235CB">
          <w:rPr>
            <w:rFonts w:ascii="Verdana" w:eastAsia="Times New Roman" w:hAnsi="Verdana" w:cs="Times New Roman"/>
            <w:color w:val="000000" w:themeColor="text1"/>
          </w:rPr>
          <w:t xml:space="preserve">Creating a </w:t>
        </w:r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CellList</w:t>
        </w:r>
        <w:proofErr w:type="spellEnd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 xml:space="preserve"> and Setting Data</w:t>
        </w:r>
      </w:hyperlink>
    </w:p>
    <w:p w:rsidR="001C76FE" w:rsidRPr="00D235CB" w:rsidRDefault="00425580" w:rsidP="001C76FE">
      <w:pPr>
        <w:numPr>
          <w:ilvl w:val="1"/>
          <w:numId w:val="1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hyperlink r:id="rId14" w:anchor="celltable" w:history="1">
        <w:r w:rsidR="001C76FE" w:rsidRPr="00D235CB">
          <w:rPr>
            <w:rFonts w:ascii="Verdana" w:eastAsia="Times New Roman" w:hAnsi="Verdana" w:cs="Times New Roman"/>
            <w:color w:val="000000" w:themeColor="text1"/>
          </w:rPr>
          <w:t xml:space="preserve">Creating a </w:t>
        </w:r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CellTable</w:t>
        </w:r>
        <w:proofErr w:type="spellEnd"/>
      </w:hyperlink>
    </w:p>
    <w:p w:rsidR="001C76FE" w:rsidRPr="00D235CB" w:rsidRDefault="00425580" w:rsidP="001C76FE">
      <w:pPr>
        <w:numPr>
          <w:ilvl w:val="1"/>
          <w:numId w:val="1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hyperlink r:id="rId15" w:anchor="celltree" w:history="1">
        <w:r w:rsidR="001C76FE" w:rsidRPr="00D235CB">
          <w:rPr>
            <w:rFonts w:ascii="Verdana" w:eastAsia="Times New Roman" w:hAnsi="Verdana" w:cs="Times New Roman"/>
            <w:color w:val="000000" w:themeColor="text1"/>
          </w:rPr>
          <w:t xml:space="preserve">Creating a </w:t>
        </w:r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CellTree</w:t>
        </w:r>
        <w:proofErr w:type="spellEnd"/>
      </w:hyperlink>
    </w:p>
    <w:p w:rsidR="001C76FE" w:rsidRPr="00D235CB" w:rsidRDefault="00425580" w:rsidP="001C76FE">
      <w:pPr>
        <w:numPr>
          <w:ilvl w:val="1"/>
          <w:numId w:val="1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hyperlink r:id="rId16" w:anchor="cellbrowser" w:history="1">
        <w:r w:rsidR="001C76FE" w:rsidRPr="00D235CB">
          <w:rPr>
            <w:rFonts w:ascii="Verdana" w:eastAsia="Times New Roman" w:hAnsi="Verdana" w:cs="Times New Roman"/>
            <w:color w:val="000000" w:themeColor="text1"/>
          </w:rPr>
          <w:t xml:space="preserve">Creating a </w:t>
        </w:r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CellBrowser</w:t>
        </w:r>
        <w:proofErr w:type="spellEnd"/>
      </w:hyperlink>
    </w:p>
    <w:p w:rsidR="001C76FE" w:rsidRPr="00D235CB" w:rsidRDefault="00425580" w:rsidP="001C76FE">
      <w:pPr>
        <w:numPr>
          <w:ilvl w:val="0"/>
          <w:numId w:val="2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hyperlink r:id="rId17" w:anchor="Cells" w:history="1">
        <w:r w:rsidR="001C76FE" w:rsidRPr="00D235CB">
          <w:rPr>
            <w:rFonts w:ascii="Verdana" w:eastAsia="Times New Roman" w:hAnsi="Verdana" w:cs="Times New Roman"/>
            <w:color w:val="000000" w:themeColor="text1"/>
          </w:rPr>
          <w:t>Cells</w:t>
        </w:r>
      </w:hyperlink>
    </w:p>
    <w:p w:rsidR="001C76FE" w:rsidRPr="00D235CB" w:rsidRDefault="00425580" w:rsidP="001C76FE">
      <w:pPr>
        <w:numPr>
          <w:ilvl w:val="1"/>
          <w:numId w:val="2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hyperlink r:id="rId18" w:anchor="available" w:history="1">
        <w:r w:rsidR="001C76FE" w:rsidRPr="00D235CB">
          <w:rPr>
            <w:rFonts w:ascii="Verdana" w:eastAsia="Times New Roman" w:hAnsi="Verdana" w:cs="Times New Roman"/>
            <w:color w:val="000000" w:themeColor="text1"/>
          </w:rPr>
          <w:t>Available Cell Types</w:t>
        </w:r>
      </w:hyperlink>
    </w:p>
    <w:p w:rsidR="001C76FE" w:rsidRPr="00D235CB" w:rsidRDefault="00425580" w:rsidP="001C76FE">
      <w:pPr>
        <w:numPr>
          <w:ilvl w:val="1"/>
          <w:numId w:val="2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hyperlink r:id="rId19" w:anchor="custom-cell" w:history="1">
        <w:r w:rsidR="001C76FE" w:rsidRPr="00D235CB">
          <w:rPr>
            <w:rFonts w:ascii="Verdana" w:eastAsia="Times New Roman" w:hAnsi="Verdana" w:cs="Times New Roman"/>
            <w:color w:val="000000" w:themeColor="text1"/>
          </w:rPr>
          <w:t>Creating a Custom Cell</w:t>
        </w:r>
      </w:hyperlink>
    </w:p>
    <w:p w:rsidR="001C76FE" w:rsidRPr="00D235CB" w:rsidRDefault="00425580" w:rsidP="001C76FE">
      <w:pPr>
        <w:numPr>
          <w:ilvl w:val="0"/>
          <w:numId w:val="3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hyperlink r:id="rId20" w:anchor="Selection_Data_Paging" w:history="1">
        <w:r w:rsidR="001C76FE" w:rsidRPr="00D235CB">
          <w:rPr>
            <w:rFonts w:ascii="Verdana" w:eastAsia="Times New Roman" w:hAnsi="Verdana" w:cs="Times New Roman"/>
            <w:color w:val="000000" w:themeColor="text1"/>
          </w:rPr>
          <w:t>Selection, Data and Paging</w:t>
        </w:r>
      </w:hyperlink>
    </w:p>
    <w:p w:rsidR="001C76FE" w:rsidRPr="00D235CB" w:rsidRDefault="00425580" w:rsidP="001C76FE">
      <w:pPr>
        <w:numPr>
          <w:ilvl w:val="1"/>
          <w:numId w:val="3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hyperlink r:id="rId21" w:anchor="selection" w:history="1">
        <w:r w:rsidR="001C76FE" w:rsidRPr="00D235CB">
          <w:rPr>
            <w:rFonts w:ascii="Verdana" w:eastAsia="Times New Roman" w:hAnsi="Verdana" w:cs="Times New Roman"/>
            <w:color w:val="000000" w:themeColor="text1"/>
          </w:rPr>
          <w:t>Adding Selec</w:t>
        </w:r>
        <w:r w:rsidR="001C76FE" w:rsidRPr="00D235CB">
          <w:rPr>
            <w:rFonts w:ascii="Verdana" w:eastAsia="Times New Roman" w:hAnsi="Verdana" w:cs="Times New Roman"/>
            <w:color w:val="000000" w:themeColor="text1"/>
          </w:rPr>
          <w:t>t</w:t>
        </w:r>
        <w:r w:rsidR="001C76FE" w:rsidRPr="00D235CB">
          <w:rPr>
            <w:rFonts w:ascii="Verdana" w:eastAsia="Times New Roman" w:hAnsi="Verdana" w:cs="Times New Roman"/>
            <w:color w:val="000000" w:themeColor="text1"/>
          </w:rPr>
          <w:t>ion Support</w:t>
        </w:r>
      </w:hyperlink>
    </w:p>
    <w:p w:rsidR="001C76FE" w:rsidRPr="00D235CB" w:rsidRDefault="00425580" w:rsidP="001C76FE">
      <w:pPr>
        <w:numPr>
          <w:ilvl w:val="1"/>
          <w:numId w:val="3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hyperlink r:id="rId22" w:anchor="data-provider" w:history="1">
        <w:r w:rsidR="001C76FE" w:rsidRPr="00D235CB">
          <w:rPr>
            <w:rFonts w:ascii="Verdana" w:eastAsia="Times New Roman" w:hAnsi="Verdana" w:cs="Times New Roman"/>
            <w:color w:val="000000" w:themeColor="text1"/>
          </w:rPr>
          <w:t>Providing Dynamic Data</w:t>
        </w:r>
      </w:hyperlink>
    </w:p>
    <w:p w:rsidR="001C76FE" w:rsidRPr="00D235CB" w:rsidRDefault="00425580" w:rsidP="001C76FE">
      <w:pPr>
        <w:numPr>
          <w:ilvl w:val="1"/>
          <w:numId w:val="3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hyperlink r:id="rId23" w:anchor="paging" w:history="1">
        <w:r w:rsidR="001C76FE" w:rsidRPr="00D235CB">
          <w:rPr>
            <w:rFonts w:ascii="Verdana" w:eastAsia="Times New Roman" w:hAnsi="Verdana" w:cs="Times New Roman"/>
            <w:color w:val="000000" w:themeColor="text1"/>
          </w:rPr>
          <w:t>Adding Paging Controls</w:t>
        </w:r>
      </w:hyperlink>
    </w:p>
    <w:p w:rsidR="001C76FE" w:rsidRPr="00D235CB" w:rsidRDefault="00425580" w:rsidP="001C76FE">
      <w:pPr>
        <w:numPr>
          <w:ilvl w:val="1"/>
          <w:numId w:val="3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hyperlink r:id="rId24" w:anchor="updating-database" w:history="1">
        <w:r w:rsidR="001C76FE" w:rsidRPr="00D235CB">
          <w:rPr>
            <w:rFonts w:ascii="Verdana" w:eastAsia="Times New Roman" w:hAnsi="Verdana" w:cs="Times New Roman"/>
            <w:color w:val="000000" w:themeColor="text1"/>
          </w:rPr>
          <w:t>Updating a Database from Changes in a Cell</w:t>
        </w:r>
      </w:hyperlink>
    </w:p>
    <w:p w:rsidR="001C76FE" w:rsidRPr="00D235CB" w:rsidRDefault="001C76FE" w:rsidP="001C76FE">
      <w:pPr>
        <w:spacing w:before="300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 xml:space="preserve">NOTE: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CellPanel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is not a cell widget.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CellPanel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is an abstract base class for GWT Panel Widgets that are implemented using a table element.</w:t>
      </w:r>
    </w:p>
    <w:p w:rsidR="001C76FE" w:rsidRPr="00D235CB" w:rsidRDefault="001C76FE" w:rsidP="001C76FE">
      <w:pPr>
        <w:pBdr>
          <w:top w:val="single" w:sz="6" w:space="0" w:color="3366CC"/>
          <w:bottom w:val="single" w:sz="6" w:space="0" w:color="3366CC"/>
        </w:pBdr>
        <w:shd w:val="clear" w:color="auto" w:fill="E5ECF9"/>
        <w:spacing w:before="480" w:after="0" w:line="525" w:lineRule="atLeast"/>
        <w:ind w:left="-150"/>
        <w:outlineLvl w:val="1"/>
        <w:rPr>
          <w:rFonts w:ascii="Verdana" w:eastAsia="Times New Roman" w:hAnsi="Verdana" w:cs="Times New Roman"/>
          <w:b/>
          <w:bCs/>
          <w:color w:val="000000" w:themeColor="text1"/>
        </w:rPr>
      </w:pPr>
      <w:r w:rsidRPr="00D235CB">
        <w:rPr>
          <w:rFonts w:ascii="Verdana" w:eastAsia="Times New Roman" w:hAnsi="Verdana" w:cs="Times New Roman"/>
          <w:b/>
          <w:bCs/>
          <w:color w:val="000000" w:themeColor="text1"/>
        </w:rPr>
        <w:t>Cells</w:t>
      </w:r>
    </w:p>
    <w:p w:rsidR="001C76FE" w:rsidRPr="00D235CB" w:rsidRDefault="001C76FE" w:rsidP="001C76F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Available Cell Types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GWT offers a number of concrete Cell implementations that you can use immediately. See the </w:t>
      </w:r>
      <w:hyperlink r:id="rId25" w:anchor="!CwCellSampler" w:history="1">
        <w:r w:rsidRPr="00D235CB">
          <w:rPr>
            <w:rFonts w:ascii="Verdana" w:eastAsia="Times New Roman" w:hAnsi="Verdana" w:cs="Times New Roman"/>
            <w:color w:val="000000" w:themeColor="text1"/>
          </w:rPr>
          <w:t>Cell Sampler </w:t>
        </w:r>
      </w:hyperlink>
      <w:r w:rsidRPr="00D235CB">
        <w:rPr>
          <w:rFonts w:ascii="Verdana" w:eastAsia="Times New Roman" w:hAnsi="Verdana" w:cs="Times New Roman"/>
          <w:color w:val="000000" w:themeColor="text1"/>
        </w:rPr>
        <w:t>for examples.</w:t>
      </w:r>
    </w:p>
    <w:p w:rsidR="001C76FE" w:rsidRPr="00D235CB" w:rsidRDefault="001C76FE" w:rsidP="001C76FE">
      <w:pPr>
        <w:spacing w:after="0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Text</w:t>
      </w:r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26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TextCell</w:t>
        </w:r>
        <w:proofErr w:type="spellEnd"/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> - A non-editable cell that displays text</w:t>
      </w:r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27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ClickableTextCell</w:t>
        </w:r>
        <w:proofErr w:type="spellEnd"/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 xml:space="preserve"> - A text field; clicking on the cell causes its </w:t>
      </w:r>
      <w:proofErr w:type="spellStart"/>
      <w:r w:rsidR="001C76FE" w:rsidRPr="00D235CB">
        <w:rPr>
          <w:rFonts w:ascii="Verdana" w:eastAsia="Times New Roman" w:hAnsi="Verdana" w:cs="Times New Roman"/>
          <w:color w:val="000000" w:themeColor="text1"/>
        </w:rPr>
        <w:t>ValueUpdater</w:t>
      </w:r>
      <w:proofErr w:type="spellEnd"/>
      <w:r w:rsidR="001C76FE" w:rsidRPr="00D235CB">
        <w:rPr>
          <w:rFonts w:ascii="Verdana" w:eastAsia="Times New Roman" w:hAnsi="Verdana" w:cs="Times New Roman"/>
          <w:color w:val="000000" w:themeColor="text1"/>
        </w:rPr>
        <w:t xml:space="preserve"> to be called</w:t>
      </w:r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28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EditTextCell</w:t>
        </w:r>
        <w:proofErr w:type="spellEnd"/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> - A cell that initially displays text; when clicked, the text becomes editable</w:t>
      </w:r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29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TextInputCell</w:t>
        </w:r>
        <w:proofErr w:type="spellEnd"/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> - A field for entering text</w:t>
      </w:r>
    </w:p>
    <w:p w:rsidR="001C76FE" w:rsidRPr="00D235CB" w:rsidRDefault="001C76FE" w:rsidP="001C76FE">
      <w:pPr>
        <w:spacing w:after="0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Buttons, Checkboxes and Menus</w:t>
      </w:r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30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ActionCell</w:t>
        </w:r>
        <w:proofErr w:type="spellEnd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&lt;C&gt;</w:t>
        </w:r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 xml:space="preserve"> - A button that takes a delegate to perform actions on </w:t>
      </w:r>
      <w:proofErr w:type="spellStart"/>
      <w:r w:rsidR="001C76FE" w:rsidRPr="00D235CB">
        <w:rPr>
          <w:rFonts w:ascii="Verdana" w:eastAsia="Times New Roman" w:hAnsi="Verdana" w:cs="Times New Roman"/>
          <w:color w:val="000000" w:themeColor="text1"/>
        </w:rPr>
        <w:t>mouseUp</w:t>
      </w:r>
      <w:proofErr w:type="spellEnd"/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31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ButtonCell</w:t>
        </w:r>
        <w:proofErr w:type="spellEnd"/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> - A button whose text is the data value</w:t>
      </w:r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32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CheckboxCell</w:t>
        </w:r>
        <w:proofErr w:type="spellEnd"/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> - A checkbox that can be checked or unchecked</w:t>
      </w:r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33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SelectionCell</w:t>
        </w:r>
        <w:proofErr w:type="spellEnd"/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> - A drop-down menu for selecting one of many choices</w:t>
      </w:r>
    </w:p>
    <w:p w:rsidR="001C76FE" w:rsidRPr="00D235CB" w:rsidRDefault="001C76FE" w:rsidP="001C76FE">
      <w:pPr>
        <w:spacing w:after="0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Dates</w:t>
      </w:r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34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DateCell</w:t>
        </w:r>
        <w:proofErr w:type="spellEnd"/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> - A date that conforms to a specified date format</w:t>
      </w:r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35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DatePickerCell</w:t>
        </w:r>
        <w:proofErr w:type="spellEnd"/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> - A date picker that displays a month calendar in which the user can select a date</w:t>
      </w:r>
    </w:p>
    <w:p w:rsidR="001C76FE" w:rsidRPr="00D235CB" w:rsidRDefault="001C76FE" w:rsidP="001C76FE">
      <w:pPr>
        <w:spacing w:after="0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Images</w:t>
      </w:r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36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ImageCell</w:t>
        </w:r>
        <w:proofErr w:type="spellEnd"/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> - A cell used to render an image URL</w:t>
      </w:r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37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ImageResourceCell</w:t>
        </w:r>
        <w:proofErr w:type="spellEnd"/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 xml:space="preserve"> - A cell used to render an </w:t>
      </w:r>
      <w:proofErr w:type="spellStart"/>
      <w:r w:rsidR="001C76FE" w:rsidRPr="00D235CB">
        <w:rPr>
          <w:rFonts w:ascii="Verdana" w:eastAsia="Times New Roman" w:hAnsi="Verdana" w:cs="Times New Roman"/>
          <w:color w:val="000000" w:themeColor="text1"/>
        </w:rPr>
        <w:t>ImageResource</w:t>
      </w:r>
      <w:proofErr w:type="spellEnd"/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38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ImageLoadingCell</w:t>
        </w:r>
        <w:proofErr w:type="spellEnd"/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> - A cell used to render an image URL. A loading indicator is initially displayed</w:t>
      </w:r>
    </w:p>
    <w:p w:rsidR="001C76FE" w:rsidRPr="00D235CB" w:rsidRDefault="001C76FE" w:rsidP="001C76FE">
      <w:pPr>
        <w:spacing w:after="0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Numbers</w:t>
      </w:r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39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NumberCell</w:t>
        </w:r>
        <w:proofErr w:type="spellEnd"/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> - A number that conforms to a specified number format</w:t>
      </w:r>
    </w:p>
    <w:p w:rsidR="001C76FE" w:rsidRPr="00D235CB" w:rsidRDefault="001C76FE" w:rsidP="001C76FE">
      <w:pPr>
        <w:spacing w:after="0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Compositions</w:t>
      </w:r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40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CompositeCell</w:t>
        </w:r>
        <w:proofErr w:type="spellEnd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&lt;C&gt;</w:t>
        </w:r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> - A composition of multiple Cells.</w:t>
      </w:r>
    </w:p>
    <w:p w:rsidR="001C76FE" w:rsidRPr="00D235CB" w:rsidRDefault="001C76FE" w:rsidP="001C76FE">
      <w:pPr>
        <w:spacing w:after="0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lastRenderedPageBreak/>
        <w:t>Decorators</w:t>
      </w:r>
    </w:p>
    <w:p w:rsidR="001C76FE" w:rsidRPr="00D235CB" w:rsidRDefault="00425580" w:rsidP="001C76FE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</w:rPr>
      </w:pPr>
      <w:hyperlink r:id="rId41" w:history="1">
        <w:proofErr w:type="spellStart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IconCellDecorator</w:t>
        </w:r>
        <w:proofErr w:type="spellEnd"/>
        <w:r w:rsidR="001C76FE" w:rsidRPr="00D235CB">
          <w:rPr>
            <w:rFonts w:ascii="Verdana" w:eastAsia="Times New Roman" w:hAnsi="Verdana" w:cs="Times New Roman"/>
            <w:color w:val="000000" w:themeColor="text1"/>
          </w:rPr>
          <w:t>&lt;C&gt;</w:t>
        </w:r>
      </w:hyperlink>
      <w:r w:rsidR="001C76FE" w:rsidRPr="00D235CB">
        <w:rPr>
          <w:rFonts w:ascii="Verdana" w:eastAsia="Times New Roman" w:hAnsi="Verdana" w:cs="Times New Roman"/>
          <w:color w:val="000000" w:themeColor="text1"/>
        </w:rPr>
        <w:t> - A decorator that adds an icon to another Cell</w:t>
      </w:r>
    </w:p>
    <w:p w:rsidR="001C76FE" w:rsidRPr="00B14847" w:rsidRDefault="001C76FE" w:rsidP="001C76F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i/>
          <w:color w:val="000000" w:themeColor="text1"/>
          <w:u w:val="single"/>
        </w:rPr>
      </w:pPr>
      <w:r w:rsidRPr="00B14847">
        <w:rPr>
          <w:rFonts w:ascii="Verdana" w:eastAsia="Times New Roman" w:hAnsi="Verdana" w:cs="Times New Roman"/>
          <w:b/>
          <w:i/>
          <w:color w:val="000000" w:themeColor="text1"/>
          <w:u w:val="single"/>
        </w:rPr>
        <w:t>Creating a Custom Cell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 xml:space="preserve">If you want more control, you can subclass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AbstractCell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, or you can implement the Cell interface directly to define how </w:t>
      </w:r>
      <w:proofErr w:type="gramStart"/>
      <w:r w:rsidRPr="00D235CB">
        <w:rPr>
          <w:rFonts w:ascii="Verdana" w:eastAsia="Times New Roman" w:hAnsi="Verdana" w:cs="Times New Roman"/>
          <w:color w:val="000000" w:themeColor="text1"/>
        </w:rPr>
        <w:t>your</w:t>
      </w:r>
      <w:proofErr w:type="gramEnd"/>
      <w:r w:rsidRPr="00D235CB">
        <w:rPr>
          <w:rFonts w:ascii="Verdana" w:eastAsia="Times New Roman" w:hAnsi="Verdana" w:cs="Times New Roman"/>
          <w:color w:val="000000" w:themeColor="text1"/>
        </w:rPr>
        <w:t xml:space="preserve"> Cell is rendered and how it responds to events. See the instructions in the </w:t>
      </w:r>
      <w:hyperlink r:id="rId42" w:history="1">
        <w:r w:rsidRPr="00D235CB">
          <w:rPr>
            <w:rFonts w:ascii="Verdana" w:eastAsia="Times New Roman" w:hAnsi="Verdana" w:cs="Times New Roman"/>
            <w:color w:val="000000" w:themeColor="text1"/>
          </w:rPr>
          <w:t xml:space="preserve">Creating Custom Cells </w:t>
        </w:r>
        <w:proofErr w:type="spellStart"/>
        <w:r w:rsidRPr="00D235CB">
          <w:rPr>
            <w:rFonts w:ascii="Verdana" w:eastAsia="Times New Roman" w:hAnsi="Verdana" w:cs="Times New Roman"/>
            <w:color w:val="000000" w:themeColor="text1"/>
          </w:rPr>
          <w:t>Dev</w:t>
        </w:r>
        <w:proofErr w:type="spellEnd"/>
        <w:r w:rsidRPr="00D235CB">
          <w:rPr>
            <w:rFonts w:ascii="Verdana" w:eastAsia="Times New Roman" w:hAnsi="Verdana" w:cs="Times New Roman"/>
            <w:color w:val="000000" w:themeColor="text1"/>
          </w:rPr>
          <w:t xml:space="preserve"> Guide</w:t>
        </w:r>
      </w:hyperlink>
      <w:r w:rsidRPr="00D235CB">
        <w:rPr>
          <w:rFonts w:ascii="Verdana" w:eastAsia="Times New Roman" w:hAnsi="Verdana" w:cs="Times New Roman"/>
          <w:color w:val="000000" w:themeColor="text1"/>
        </w:rPr>
        <w:t> for detailed information.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b/>
          <w:bCs/>
          <w:color w:val="000000" w:themeColor="text1"/>
        </w:rPr>
        <w:t>Demo</w:t>
      </w:r>
      <w:r w:rsidRPr="00D235CB">
        <w:rPr>
          <w:rFonts w:ascii="Verdana" w:eastAsia="Times New Roman" w:hAnsi="Verdana" w:cs="Times New Roman"/>
          <w:color w:val="000000" w:themeColor="text1"/>
        </w:rPr>
        <w:t> - 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fldChar w:fldCharType="begin"/>
      </w:r>
      <w:r w:rsidRPr="00D235CB">
        <w:rPr>
          <w:rFonts w:ascii="Verdana" w:eastAsia="Times New Roman" w:hAnsi="Verdana" w:cs="Times New Roman"/>
          <w:color w:val="000000" w:themeColor="text1"/>
        </w:rPr>
        <w:instrText xml:space="preserve"> HYPERLINK "http://gwt.google.com/samples/Showcase/Showcase.html" \l "!CwCellList" </w:instrText>
      </w:r>
      <w:r w:rsidRPr="00D235CB">
        <w:rPr>
          <w:rFonts w:ascii="Verdana" w:eastAsia="Times New Roman" w:hAnsi="Verdana" w:cs="Times New Roman"/>
          <w:color w:val="000000" w:themeColor="text1"/>
        </w:rPr>
        <w:fldChar w:fldCharType="separate"/>
      </w:r>
      <w:r w:rsidRPr="00D235CB">
        <w:rPr>
          <w:rFonts w:ascii="Verdana" w:eastAsia="Times New Roman" w:hAnsi="Verdana" w:cs="Times New Roman"/>
          <w:color w:val="000000" w:themeColor="text1"/>
        </w:rPr>
        <w:t>CwCellList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example</w:t>
      </w:r>
      <w:r w:rsidRPr="00D235CB">
        <w:rPr>
          <w:rFonts w:ascii="Verdana" w:eastAsia="Times New Roman" w:hAnsi="Verdana" w:cs="Times New Roman"/>
          <w:color w:val="000000" w:themeColor="text1"/>
        </w:rPr>
        <w:fldChar w:fldCharType="end"/>
      </w:r>
      <w:r w:rsidRPr="00D235CB">
        <w:rPr>
          <w:rFonts w:ascii="Verdana" w:eastAsia="Times New Roman" w:hAnsi="Verdana" w:cs="Times New Roman"/>
          <w:color w:val="000000" w:themeColor="text1"/>
        </w:rPr>
        <w:t xml:space="preserve"> shows a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CellList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>&lt;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ContactInfo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&gt; (on the left). Each list item is a custom type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ContactCell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>&lt;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ContactInfo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>&gt;. The right-hand widget is a normal Composite widget that renders the data for a selected contact.</w:t>
      </w:r>
    </w:p>
    <w:p w:rsidR="001C76FE" w:rsidRPr="00D235CB" w:rsidRDefault="001C76FE" w:rsidP="001C76FE">
      <w:pPr>
        <w:pBdr>
          <w:top w:val="single" w:sz="6" w:space="0" w:color="3366CC"/>
          <w:bottom w:val="single" w:sz="6" w:space="0" w:color="3366CC"/>
        </w:pBdr>
        <w:shd w:val="clear" w:color="auto" w:fill="E5ECF9"/>
        <w:spacing w:before="480" w:after="0" w:line="525" w:lineRule="atLeast"/>
        <w:ind w:left="-150"/>
        <w:outlineLvl w:val="1"/>
        <w:rPr>
          <w:rFonts w:ascii="Verdana" w:eastAsia="Times New Roman" w:hAnsi="Verdana" w:cs="Times New Roman"/>
          <w:b/>
          <w:bCs/>
          <w:color w:val="000000" w:themeColor="text1"/>
        </w:rPr>
      </w:pPr>
      <w:r w:rsidRPr="00D235CB">
        <w:rPr>
          <w:rFonts w:ascii="Verdana" w:eastAsia="Times New Roman" w:hAnsi="Verdana" w:cs="Times New Roman"/>
          <w:b/>
          <w:bCs/>
          <w:color w:val="000000" w:themeColor="text1"/>
        </w:rPr>
        <w:t>Selection, Data and Paging</w:t>
      </w:r>
    </w:p>
    <w:p w:rsidR="001C76FE" w:rsidRPr="00D235CB" w:rsidRDefault="001C76FE" w:rsidP="001C76F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Adding Selection Support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The 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fldChar w:fldCharType="begin"/>
      </w:r>
      <w:r w:rsidRPr="00D235CB">
        <w:rPr>
          <w:rFonts w:ascii="Verdana" w:eastAsia="Times New Roman" w:hAnsi="Verdana" w:cs="Times New Roman"/>
          <w:color w:val="000000" w:themeColor="text1"/>
        </w:rPr>
        <w:instrText xml:space="preserve"> HYPERLINK "http://www.gwtproject.org/javadoc/latest/com/google/gwt/view/client/SelectionModel.html" </w:instrText>
      </w:r>
      <w:r w:rsidRPr="00D235CB">
        <w:rPr>
          <w:rFonts w:ascii="Verdana" w:eastAsia="Times New Roman" w:hAnsi="Verdana" w:cs="Times New Roman"/>
          <w:color w:val="000000" w:themeColor="text1"/>
        </w:rPr>
        <w:fldChar w:fldCharType="separate"/>
      </w:r>
      <w:r w:rsidRPr="00D235CB">
        <w:rPr>
          <w:rFonts w:ascii="Verdana" w:eastAsia="Times New Roman" w:hAnsi="Verdana" w:cs="Times New Roman"/>
          <w:color w:val="000000" w:themeColor="text1"/>
        </w:rPr>
        <w:t>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fldChar w:fldCharType="end"/>
      </w:r>
      <w:r w:rsidRPr="00D235CB">
        <w:rPr>
          <w:rFonts w:ascii="Verdana" w:eastAsia="Times New Roman" w:hAnsi="Verdana" w:cs="Times New Roman"/>
          <w:color w:val="000000" w:themeColor="text1"/>
        </w:rPr>
        <w:t xml:space="preserve"> is a simple interface that views use to determine if an item is selected. Cell widgets provide several selection models for selecting the children of a node: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DefaultSelectionModel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,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NoSelectionModel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,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SingleSelectionModel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and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MultiSelectionModel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>. One of these is likely to fit your need.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For demonstrations of selection, the 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fldChar w:fldCharType="begin"/>
      </w:r>
      <w:r w:rsidRPr="00D235CB">
        <w:rPr>
          <w:rFonts w:ascii="Verdana" w:eastAsia="Times New Roman" w:hAnsi="Verdana" w:cs="Times New Roman"/>
          <w:color w:val="000000" w:themeColor="text1"/>
        </w:rPr>
        <w:instrText xml:space="preserve"> HYPERLINK "http://gwt.google.com/samples/Showcase/Showcase.html" \l "!CwCellList" </w:instrText>
      </w:r>
      <w:r w:rsidRPr="00D235CB">
        <w:rPr>
          <w:rFonts w:ascii="Verdana" w:eastAsia="Times New Roman" w:hAnsi="Verdana" w:cs="Times New Roman"/>
          <w:color w:val="000000" w:themeColor="text1"/>
        </w:rPr>
        <w:fldChar w:fldCharType="separate"/>
      </w:r>
      <w:r w:rsidRPr="00D235CB">
        <w:rPr>
          <w:rFonts w:ascii="Verdana" w:eastAsia="Times New Roman" w:hAnsi="Verdana" w:cs="Times New Roman"/>
          <w:color w:val="000000" w:themeColor="text1"/>
        </w:rPr>
        <w:t>CwCellList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fldChar w:fldCharType="end"/>
      </w:r>
      <w:r w:rsidRPr="00D235CB">
        <w:rPr>
          <w:rFonts w:ascii="Verdana" w:eastAsia="Times New Roman" w:hAnsi="Verdana" w:cs="Times New Roman"/>
          <w:color w:val="000000" w:themeColor="text1"/>
        </w:rPr>
        <w:t xml:space="preserve"> widget creates a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SingleSelectionModel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, whereas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CwCellTable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implements a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MultiSelectionModel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using checkboxes.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 xml:space="preserve">Views or application code can call </w:t>
      </w:r>
      <w:proofErr w:type="spellStart"/>
      <w:proofErr w:type="gramStart"/>
      <w:r w:rsidRPr="00D235CB">
        <w:rPr>
          <w:rFonts w:ascii="Verdana" w:eastAsia="Times New Roman" w:hAnsi="Verdana" w:cs="Times New Roman"/>
          <w:color w:val="000000" w:themeColor="text1"/>
        </w:rPr>
        <w:t>setSelected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>(</w:t>
      </w:r>
      <w:proofErr w:type="gramEnd"/>
      <w:r w:rsidRPr="00D235CB">
        <w:rPr>
          <w:rFonts w:ascii="Verdana" w:eastAsia="Times New Roman" w:hAnsi="Verdana" w:cs="Times New Roman"/>
          <w:color w:val="000000" w:themeColor="text1"/>
        </w:rPr>
        <w:t xml:space="preserve">) to select an item. Views call </w:t>
      </w:r>
      <w:proofErr w:type="spellStart"/>
      <w:proofErr w:type="gramStart"/>
      <w:r w:rsidRPr="00D235CB">
        <w:rPr>
          <w:rFonts w:ascii="Verdana" w:eastAsia="Times New Roman" w:hAnsi="Verdana" w:cs="Times New Roman"/>
          <w:color w:val="000000" w:themeColor="text1"/>
        </w:rPr>
        <w:t>isSelected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>(</w:t>
      </w:r>
      <w:proofErr w:type="gramEnd"/>
      <w:r w:rsidRPr="00D235CB">
        <w:rPr>
          <w:rFonts w:ascii="Verdana" w:eastAsia="Times New Roman" w:hAnsi="Verdana" w:cs="Times New Roman"/>
          <w:color w:val="000000" w:themeColor="text1"/>
        </w:rPr>
        <w:t xml:space="preserve">) to determine if an item is selected. Views also subscribe to the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so they can be informed of selection changes that arrive from outside the view. In fact, you can extend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DefaultSelectionModel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and override </w:t>
      </w:r>
      <w:proofErr w:type="spellStart"/>
      <w:proofErr w:type="gramStart"/>
      <w:r w:rsidRPr="00D235CB">
        <w:rPr>
          <w:rFonts w:ascii="Verdana" w:eastAsia="Times New Roman" w:hAnsi="Verdana" w:cs="Times New Roman"/>
          <w:color w:val="000000" w:themeColor="text1"/>
        </w:rPr>
        <w:t>isDefaultSelected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>(</w:t>
      </w:r>
      <w:proofErr w:type="gramEnd"/>
      <w:r w:rsidRPr="00D235CB">
        <w:rPr>
          <w:rFonts w:ascii="Verdana" w:eastAsia="Times New Roman" w:hAnsi="Verdana" w:cs="Times New Roman"/>
          <w:color w:val="000000" w:themeColor="text1"/>
        </w:rPr>
        <w:t>).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 xml:space="preserve">This simple approach offers a lot of flexibility. A complex implementation can handle "select all" across multiple pages using a </w:t>
      </w:r>
      <w:proofErr w:type="spellStart"/>
      <w:proofErr w:type="gramStart"/>
      <w:r w:rsidRPr="00D235CB">
        <w:rPr>
          <w:rFonts w:ascii="Verdana" w:eastAsia="Times New Roman" w:hAnsi="Verdana" w:cs="Times New Roman"/>
          <w:color w:val="000000" w:themeColor="text1"/>
        </w:rPr>
        <w:t>boolean</w:t>
      </w:r>
      <w:proofErr w:type="spellEnd"/>
      <w:proofErr w:type="gramEnd"/>
      <w:r w:rsidRPr="00D235CB">
        <w:rPr>
          <w:rFonts w:ascii="Verdana" w:eastAsia="Times New Roman" w:hAnsi="Verdana" w:cs="Times New Roman"/>
          <w:color w:val="000000" w:themeColor="text1"/>
        </w:rPr>
        <w:t xml:space="preserve"> to indicate that everything is selected, and then keep track of negative selections.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 xml:space="preserve">By using a subscription model, we can link selection across multiple views. If multiple views subscribe to a single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, then selecting a row in one view will select the row in other views. This behavior is optional and can be avoided by using a single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instance per view.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b/>
          <w:bCs/>
          <w:color w:val="000000" w:themeColor="text1"/>
        </w:rPr>
        <w:t>Demo</w:t>
      </w:r>
      <w:r w:rsidRPr="00D235CB">
        <w:rPr>
          <w:rFonts w:ascii="Verdana" w:eastAsia="Times New Roman" w:hAnsi="Verdana" w:cs="Times New Roman"/>
          <w:color w:val="000000" w:themeColor="text1"/>
        </w:rPr>
        <w:t> - 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fldChar w:fldCharType="begin"/>
      </w:r>
      <w:r w:rsidRPr="00D235CB">
        <w:rPr>
          <w:rFonts w:ascii="Verdana" w:eastAsia="Times New Roman" w:hAnsi="Verdana" w:cs="Times New Roman"/>
          <w:color w:val="000000" w:themeColor="text1"/>
        </w:rPr>
        <w:instrText xml:space="preserve"> HYPERLINK "http://gwt.google.com/samples/Showcase/Showcase.html" \l "!CwCellList" </w:instrText>
      </w:r>
      <w:r w:rsidRPr="00D235CB">
        <w:rPr>
          <w:rFonts w:ascii="Verdana" w:eastAsia="Times New Roman" w:hAnsi="Verdana" w:cs="Times New Roman"/>
          <w:color w:val="000000" w:themeColor="text1"/>
        </w:rPr>
        <w:fldChar w:fldCharType="separate"/>
      </w:r>
      <w:r w:rsidRPr="00D235CB">
        <w:rPr>
          <w:rFonts w:ascii="Verdana" w:eastAsia="Times New Roman" w:hAnsi="Verdana" w:cs="Times New Roman"/>
          <w:color w:val="000000" w:themeColor="text1"/>
        </w:rPr>
        <w:t>CwCellList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example</w:t>
      </w:r>
      <w:r w:rsidRPr="00D235CB">
        <w:rPr>
          <w:rFonts w:ascii="Verdana" w:eastAsia="Times New Roman" w:hAnsi="Verdana" w:cs="Times New Roman"/>
          <w:color w:val="000000" w:themeColor="text1"/>
        </w:rPr>
        <w:fldChar w:fldCharType="end"/>
      </w:r>
      <w:r w:rsidRPr="00D235CB">
        <w:rPr>
          <w:rFonts w:ascii="Verdana" w:eastAsia="Times New Roman" w:hAnsi="Verdana" w:cs="Times New Roman"/>
          <w:color w:val="000000" w:themeColor="text1"/>
        </w:rPr>
        <w:t xml:space="preserve"> shows a cell widget that has a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added to it. Clicking on an item selects it.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b/>
          <w:bCs/>
          <w:color w:val="000000" w:themeColor="text1"/>
        </w:rPr>
        <w:t>To Add a Selection to a Cell Widget:</w:t>
      </w:r>
    </w:p>
    <w:p w:rsidR="001C76FE" w:rsidRPr="00D235CB" w:rsidRDefault="001C76FE" w:rsidP="001C76FE">
      <w:pPr>
        <w:numPr>
          <w:ilvl w:val="0"/>
          <w:numId w:val="4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lastRenderedPageBreak/>
        <w:t>Create a cell widget.</w:t>
      </w:r>
    </w:p>
    <w:p w:rsidR="001C76FE" w:rsidRPr="00D235CB" w:rsidRDefault="001C76FE" w:rsidP="001C76FE">
      <w:pPr>
        <w:numPr>
          <w:ilvl w:val="0"/>
          <w:numId w:val="4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Choose a standard 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fldChar w:fldCharType="begin"/>
      </w:r>
      <w:r w:rsidRPr="00D235CB">
        <w:rPr>
          <w:rFonts w:ascii="Verdana" w:eastAsia="Times New Roman" w:hAnsi="Verdana" w:cs="Times New Roman"/>
          <w:color w:val="000000" w:themeColor="text1"/>
        </w:rPr>
        <w:instrText xml:space="preserve"> HYPERLINK "http://www.gwtproject.org/javadoc/latest/com/google/gwt/view/client/SelectionModel.html" </w:instrText>
      </w:r>
      <w:r w:rsidRPr="00D235CB">
        <w:rPr>
          <w:rFonts w:ascii="Verdana" w:eastAsia="Times New Roman" w:hAnsi="Verdana" w:cs="Times New Roman"/>
          <w:color w:val="000000" w:themeColor="text1"/>
        </w:rPr>
        <w:fldChar w:fldCharType="separate"/>
      </w:r>
      <w:r w:rsidRPr="00D235CB">
        <w:rPr>
          <w:rFonts w:ascii="Verdana" w:eastAsia="Times New Roman" w:hAnsi="Verdana" w:cs="Times New Roman"/>
          <w:color w:val="000000" w:themeColor="text1"/>
        </w:rPr>
        <w:t>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fldChar w:fldCharType="end"/>
      </w:r>
      <w:r w:rsidRPr="00D235CB">
        <w:rPr>
          <w:rFonts w:ascii="Verdana" w:eastAsia="Times New Roman" w:hAnsi="Verdana" w:cs="Times New Roman"/>
          <w:color w:val="000000" w:themeColor="text1"/>
        </w:rPr>
        <w:t> (or roll your own).</w:t>
      </w:r>
    </w:p>
    <w:p w:rsidR="001C76FE" w:rsidRPr="00D235CB" w:rsidRDefault="001C76FE" w:rsidP="001C76FE">
      <w:pPr>
        <w:numPr>
          <w:ilvl w:val="0"/>
          <w:numId w:val="4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 xml:space="preserve">Add this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to the cell widget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using</w:t>
      </w:r>
      <w:hyperlink r:id="rId43" w:history="1">
        <w:proofErr w:type="gramStart"/>
        <w:r w:rsidRPr="00D235CB">
          <w:rPr>
            <w:rFonts w:ascii="Verdana" w:eastAsia="Times New Roman" w:hAnsi="Verdana" w:cs="Times New Roman"/>
            <w:color w:val="000000" w:themeColor="text1"/>
          </w:rPr>
          <w:t>setSelectionModel</w:t>
        </w:r>
        <w:proofErr w:type="spellEnd"/>
        <w:proofErr w:type="gramEnd"/>
      </w:hyperlink>
      <w:r w:rsidRPr="00D235CB">
        <w:rPr>
          <w:rFonts w:ascii="Verdana" w:eastAsia="Times New Roman" w:hAnsi="Verdana" w:cs="Times New Roman"/>
          <w:color w:val="000000" w:themeColor="text1"/>
        </w:rPr>
        <w:t>(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>).</w:t>
      </w:r>
    </w:p>
    <w:p w:rsidR="001C76FE" w:rsidRPr="00D235CB" w:rsidRDefault="001C76FE" w:rsidP="001C76FE">
      <w:pPr>
        <w:numPr>
          <w:ilvl w:val="0"/>
          <w:numId w:val="4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>Create a 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fldChar w:fldCharType="begin"/>
      </w:r>
      <w:r w:rsidRPr="00D235CB">
        <w:rPr>
          <w:rFonts w:ascii="Verdana" w:eastAsia="Times New Roman" w:hAnsi="Verdana" w:cs="Times New Roman"/>
          <w:color w:val="000000" w:themeColor="text1"/>
        </w:rPr>
        <w:instrText xml:space="preserve"> HYPERLINK "http://www.gwtproject.org/javadoc/latest/com/google/gwt/view/client/SelectionChangeEvent.Handler.html" </w:instrText>
      </w:r>
      <w:r w:rsidRPr="00D235CB">
        <w:rPr>
          <w:rFonts w:ascii="Verdana" w:eastAsia="Times New Roman" w:hAnsi="Verdana" w:cs="Times New Roman"/>
          <w:color w:val="000000" w:themeColor="text1"/>
        </w:rPr>
        <w:fldChar w:fldCharType="separate"/>
      </w:r>
      <w:r w:rsidRPr="00D235CB">
        <w:rPr>
          <w:rFonts w:ascii="Verdana" w:eastAsia="Times New Roman" w:hAnsi="Verdana" w:cs="Times New Roman"/>
          <w:color w:val="000000" w:themeColor="text1"/>
        </w:rPr>
        <w:t>SelectionChangeEvent.Handler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fldChar w:fldCharType="end"/>
      </w:r>
      <w:r w:rsidRPr="00D235CB">
        <w:rPr>
          <w:rFonts w:ascii="Verdana" w:eastAsia="Times New Roman" w:hAnsi="Verdana" w:cs="Times New Roman"/>
          <w:color w:val="000000" w:themeColor="text1"/>
        </w:rPr>
        <w:t xml:space="preserve"> implementing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onSelectionChange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>.</w:t>
      </w:r>
    </w:p>
    <w:p w:rsidR="001C76FE" w:rsidRPr="00D235CB" w:rsidRDefault="001C76FE" w:rsidP="001C76FE">
      <w:pPr>
        <w:numPr>
          <w:ilvl w:val="0"/>
          <w:numId w:val="4"/>
        </w:numPr>
        <w:spacing w:before="100" w:beforeAutospacing="1" w:after="60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color w:val="000000" w:themeColor="text1"/>
        </w:rPr>
        <w:t xml:space="preserve">Add this handler to the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using 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fldChar w:fldCharType="begin"/>
      </w:r>
      <w:r w:rsidRPr="00D235CB">
        <w:rPr>
          <w:rFonts w:ascii="Verdana" w:eastAsia="Times New Roman" w:hAnsi="Verdana" w:cs="Times New Roman"/>
          <w:color w:val="000000" w:themeColor="text1"/>
        </w:rPr>
        <w:instrText xml:space="preserve"> HYPERLINK "http://www.gwtproject.org/javadoc/latest/com/google/gwt/view/client/SelectionModel.html" \l "addSelectionChangeHandler(com.google.gwt.view.client.SelectionChangeEvent.Handler)" </w:instrText>
      </w:r>
      <w:r w:rsidRPr="00D235CB">
        <w:rPr>
          <w:rFonts w:ascii="Verdana" w:eastAsia="Times New Roman" w:hAnsi="Verdana" w:cs="Times New Roman"/>
          <w:color w:val="000000" w:themeColor="text1"/>
        </w:rPr>
        <w:fldChar w:fldCharType="separate"/>
      </w:r>
      <w:r w:rsidRPr="00D235CB">
        <w:rPr>
          <w:rFonts w:ascii="Verdana" w:eastAsia="Times New Roman" w:hAnsi="Verdana" w:cs="Times New Roman"/>
          <w:color w:val="000000" w:themeColor="text1"/>
        </w:rPr>
        <w:t>addSelectionChangeHandler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fldChar w:fldCharType="end"/>
      </w:r>
      <w:r w:rsidRPr="00D235CB">
        <w:rPr>
          <w:rFonts w:ascii="Verdana" w:eastAsia="Times New Roman" w:hAnsi="Verdana" w:cs="Times New Roman"/>
          <w:color w:val="000000" w:themeColor="text1"/>
        </w:rPr>
        <w:t>.</w:t>
      </w:r>
    </w:p>
    <w:p w:rsidR="001C76FE" w:rsidRPr="00D235CB" w:rsidRDefault="001C76FE" w:rsidP="001C76F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</w:rPr>
      </w:pPr>
      <w:r w:rsidRPr="00D235CB">
        <w:rPr>
          <w:rFonts w:ascii="Verdana" w:eastAsia="Times New Roman" w:hAnsi="Verdana" w:cs="Times New Roman"/>
          <w:b/>
          <w:bCs/>
          <w:color w:val="000000" w:themeColor="text1"/>
        </w:rPr>
        <w:t>Code Example</w:t>
      </w:r>
      <w:r w:rsidRPr="00D235CB">
        <w:rPr>
          <w:rFonts w:ascii="Verdana" w:eastAsia="Times New Roman" w:hAnsi="Verdana" w:cs="Times New Roman"/>
          <w:color w:val="000000" w:themeColor="text1"/>
        </w:rPr>
        <w:t xml:space="preserve"> - The example of </w:t>
      </w:r>
      <w:proofErr w:type="spellStart"/>
      <w:r w:rsidRPr="00D235CB">
        <w:rPr>
          <w:rFonts w:ascii="Verdana" w:eastAsia="Times New Roman" w:hAnsi="Verdana" w:cs="Times New Roman"/>
          <w:color w:val="000000" w:themeColor="text1"/>
        </w:rPr>
        <w:t>SelectionModel</w:t>
      </w:r>
      <w:proofErr w:type="spellEnd"/>
      <w:r w:rsidRPr="00D235CB">
        <w:rPr>
          <w:rFonts w:ascii="Verdana" w:eastAsia="Times New Roman" w:hAnsi="Verdana" w:cs="Times New Roman"/>
          <w:color w:val="000000" w:themeColor="text1"/>
        </w:rPr>
        <w:t xml:space="preserve"> below is available at</w:t>
      </w:r>
      <w:hyperlink r:id="rId44" w:history="1">
        <w:r w:rsidRPr="00D235CB">
          <w:rPr>
            <w:rFonts w:ascii="Verdana" w:eastAsia="Times New Roman" w:hAnsi="Verdana" w:cs="Times New Roman"/>
            <w:color w:val="000000" w:themeColor="text1"/>
          </w:rPr>
          <w:t>CellListExample.java</w:t>
        </w:r>
      </w:hyperlink>
      <w:r w:rsidRPr="00D235CB">
        <w:rPr>
          <w:rFonts w:ascii="Verdana" w:eastAsia="Times New Roman" w:hAnsi="Verdana" w:cs="Times New Roman"/>
          <w:color w:val="000000" w:themeColor="text1"/>
        </w:rPr>
        <w:t>.</w:t>
      </w:r>
    </w:p>
    <w:p w:rsidR="00901479" w:rsidRPr="00D235CB" w:rsidRDefault="001C76FE">
      <w:pPr>
        <w:rPr>
          <w:rFonts w:ascii="Verdana" w:hAnsi="Verdana"/>
          <w:color w:val="000000" w:themeColor="text1"/>
        </w:rPr>
      </w:pPr>
      <w:r w:rsidRPr="00D235CB">
        <w:rPr>
          <w:rFonts w:ascii="Verdana" w:hAnsi="Verdana"/>
          <w:noProof/>
          <w:color w:val="000000" w:themeColor="text1"/>
        </w:rPr>
        <w:drawing>
          <wp:inline distT="0" distB="0" distL="0" distR="0" wp14:anchorId="2DEAEAB9" wp14:editId="283B80D1">
            <wp:extent cx="5943600" cy="4872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479" w:rsidRPr="00D2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B0D"/>
    <w:multiLevelType w:val="multilevel"/>
    <w:tmpl w:val="5A3C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617C0"/>
    <w:multiLevelType w:val="multilevel"/>
    <w:tmpl w:val="91E2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22368B"/>
    <w:multiLevelType w:val="multilevel"/>
    <w:tmpl w:val="3FA6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526393"/>
    <w:multiLevelType w:val="multilevel"/>
    <w:tmpl w:val="91504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6FE"/>
    <w:rsid w:val="0000541B"/>
    <w:rsid w:val="0001378A"/>
    <w:rsid w:val="0003756A"/>
    <w:rsid w:val="00057CAA"/>
    <w:rsid w:val="00063D80"/>
    <w:rsid w:val="00074DD5"/>
    <w:rsid w:val="00095BBA"/>
    <w:rsid w:val="000F56BF"/>
    <w:rsid w:val="00133A89"/>
    <w:rsid w:val="00155942"/>
    <w:rsid w:val="0019464F"/>
    <w:rsid w:val="001C76FE"/>
    <w:rsid w:val="001E5D73"/>
    <w:rsid w:val="00207472"/>
    <w:rsid w:val="00224868"/>
    <w:rsid w:val="002D3760"/>
    <w:rsid w:val="002D6A46"/>
    <w:rsid w:val="00304839"/>
    <w:rsid w:val="00425580"/>
    <w:rsid w:val="004427F3"/>
    <w:rsid w:val="00480DC6"/>
    <w:rsid w:val="004D4F0A"/>
    <w:rsid w:val="005426DC"/>
    <w:rsid w:val="00696BC0"/>
    <w:rsid w:val="00697420"/>
    <w:rsid w:val="006E07D9"/>
    <w:rsid w:val="007D401D"/>
    <w:rsid w:val="007E0173"/>
    <w:rsid w:val="00845425"/>
    <w:rsid w:val="00901479"/>
    <w:rsid w:val="00912CA0"/>
    <w:rsid w:val="00931AF2"/>
    <w:rsid w:val="009338FD"/>
    <w:rsid w:val="00981EFD"/>
    <w:rsid w:val="009A7A56"/>
    <w:rsid w:val="009C13B1"/>
    <w:rsid w:val="00A073B8"/>
    <w:rsid w:val="00A565BB"/>
    <w:rsid w:val="00B14847"/>
    <w:rsid w:val="00B5586C"/>
    <w:rsid w:val="00BD2C4E"/>
    <w:rsid w:val="00C1545E"/>
    <w:rsid w:val="00C575B9"/>
    <w:rsid w:val="00D01361"/>
    <w:rsid w:val="00D235CB"/>
    <w:rsid w:val="00D24166"/>
    <w:rsid w:val="00FA1FD5"/>
    <w:rsid w:val="00FB3F40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7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76FE"/>
  </w:style>
  <w:style w:type="character" w:styleId="Hyperlink">
    <w:name w:val="Hyperlink"/>
    <w:basedOn w:val="DefaultParagraphFont"/>
    <w:uiPriority w:val="99"/>
    <w:semiHidden/>
    <w:unhideWhenUsed/>
    <w:rsid w:val="001C76FE"/>
    <w:rPr>
      <w:color w:val="0000FF"/>
      <w:u w:val="single"/>
    </w:rPr>
  </w:style>
  <w:style w:type="paragraph" w:customStyle="1" w:styleId="note">
    <w:name w:val="note"/>
    <w:basedOn w:val="Normal"/>
    <w:rsid w:val="001C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76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7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76FE"/>
  </w:style>
  <w:style w:type="character" w:styleId="Hyperlink">
    <w:name w:val="Hyperlink"/>
    <w:basedOn w:val="DefaultParagraphFont"/>
    <w:uiPriority w:val="99"/>
    <w:semiHidden/>
    <w:unhideWhenUsed/>
    <w:rsid w:val="001C76FE"/>
    <w:rPr>
      <w:color w:val="0000FF"/>
      <w:u w:val="single"/>
    </w:rPr>
  </w:style>
  <w:style w:type="paragraph" w:customStyle="1" w:styleId="note">
    <w:name w:val="note"/>
    <w:basedOn w:val="Normal"/>
    <w:rsid w:val="001C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76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wt.google.com/samples/Showcase/Showcase.html" TargetMode="External"/><Relationship Id="rId13" Type="http://schemas.openxmlformats.org/officeDocument/2006/relationships/hyperlink" Target="http://www.gwtproject.org/doc/latest/DevGuideUiCellWidgets.html" TargetMode="External"/><Relationship Id="rId18" Type="http://schemas.openxmlformats.org/officeDocument/2006/relationships/hyperlink" Target="http://www.gwtproject.org/doc/latest/DevGuideUiCellWidgets.html" TargetMode="External"/><Relationship Id="rId26" Type="http://schemas.openxmlformats.org/officeDocument/2006/relationships/hyperlink" Target="http://www.gwtproject.org/javadoc/latest/com/google/gwt/cell/client/TextCell.html" TargetMode="External"/><Relationship Id="rId39" Type="http://schemas.openxmlformats.org/officeDocument/2006/relationships/hyperlink" Target="http://www.gwtproject.org/javadoc/latest/com/google/gwt/cell/client/NumberCell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gwtproject.org/doc/latest/DevGuideUiCellWidgets.html" TargetMode="External"/><Relationship Id="rId34" Type="http://schemas.openxmlformats.org/officeDocument/2006/relationships/hyperlink" Target="http://www.gwtproject.org/javadoc/latest/com/google/gwt/cell/client/DateCell.html" TargetMode="External"/><Relationship Id="rId42" Type="http://schemas.openxmlformats.org/officeDocument/2006/relationships/hyperlink" Target="http://www.gwtproject.org/doc/latest/DevGuideUiCustomCells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gwt.google.com/samples/Showcase/Showcase.html" TargetMode="External"/><Relationship Id="rId12" Type="http://schemas.openxmlformats.org/officeDocument/2006/relationships/hyperlink" Target="http://www.gwtproject.org/doc/latest/DevGuideUiCellWidgets.html" TargetMode="External"/><Relationship Id="rId17" Type="http://schemas.openxmlformats.org/officeDocument/2006/relationships/hyperlink" Target="http://www.gwtproject.org/doc/latest/DevGuideUiCellWidgets.html" TargetMode="External"/><Relationship Id="rId25" Type="http://schemas.openxmlformats.org/officeDocument/2006/relationships/hyperlink" Target="http://gwt.google.com/samples/Showcase/Showcase.html" TargetMode="External"/><Relationship Id="rId33" Type="http://schemas.openxmlformats.org/officeDocument/2006/relationships/hyperlink" Target="http://www.gwtproject.org/javadoc/latest/com/google/gwt/cell/client/SelectionCell.html" TargetMode="External"/><Relationship Id="rId38" Type="http://schemas.openxmlformats.org/officeDocument/2006/relationships/hyperlink" Target="http://www.gwtproject.org/javadoc/latest/com/google/gwt/cell/client/ImageLoadingCell.html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wtproject.org/doc/latest/DevGuideUiCellWidgets.html" TargetMode="External"/><Relationship Id="rId20" Type="http://schemas.openxmlformats.org/officeDocument/2006/relationships/hyperlink" Target="http://www.gwtproject.org/doc/latest/DevGuideUiCellWidgets.html" TargetMode="External"/><Relationship Id="rId29" Type="http://schemas.openxmlformats.org/officeDocument/2006/relationships/hyperlink" Target="http://www.gwtproject.org/javadoc/latest/com/google/gwt/cell/client/TextInputCell.html" TargetMode="External"/><Relationship Id="rId41" Type="http://schemas.openxmlformats.org/officeDocument/2006/relationships/hyperlink" Target="http://www.gwtproject.org/javadoc/latest/com/google/gwt/cell/client/IconCellDecorat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wt.google.com/samples/Showcase/Showcase.html" TargetMode="External"/><Relationship Id="rId11" Type="http://schemas.openxmlformats.org/officeDocument/2006/relationships/hyperlink" Target="http://www.gwtproject.org/doc/latest/DevGuideUiCellWidgets.html" TargetMode="External"/><Relationship Id="rId24" Type="http://schemas.openxmlformats.org/officeDocument/2006/relationships/hyperlink" Target="http://www.gwtproject.org/doc/latest/DevGuideUiCellWidgets.html" TargetMode="External"/><Relationship Id="rId32" Type="http://schemas.openxmlformats.org/officeDocument/2006/relationships/hyperlink" Target="http://www.gwtproject.org/javadoc/latest/com/google/gwt/cell/client/CheckboxCell.html" TargetMode="External"/><Relationship Id="rId37" Type="http://schemas.openxmlformats.org/officeDocument/2006/relationships/hyperlink" Target="http://www.gwtproject.org/javadoc/latest/com/google/gwt/cell/client/ImageResourceCell.html" TargetMode="External"/><Relationship Id="rId40" Type="http://schemas.openxmlformats.org/officeDocument/2006/relationships/hyperlink" Target="http://www.gwtproject.org/javadoc/latest/com/google/gwt/cell/client/CompositeCell.html" TargetMode="External"/><Relationship Id="rId45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gwtproject.org/doc/latest/DevGuideUiCellWidgets.html" TargetMode="External"/><Relationship Id="rId23" Type="http://schemas.openxmlformats.org/officeDocument/2006/relationships/hyperlink" Target="http://www.gwtproject.org/doc/latest/DevGuideUiCellWidgets.html" TargetMode="External"/><Relationship Id="rId28" Type="http://schemas.openxmlformats.org/officeDocument/2006/relationships/hyperlink" Target="http://www.gwtproject.org/javadoc/latest/com/google/gwt/cell/client/EditTextCell.html" TargetMode="External"/><Relationship Id="rId36" Type="http://schemas.openxmlformats.org/officeDocument/2006/relationships/hyperlink" Target="http://www.gwtproject.org/javadoc/latest/com/google/gwt/cell/client/ImageCell.html" TargetMode="External"/><Relationship Id="rId10" Type="http://schemas.openxmlformats.org/officeDocument/2006/relationships/hyperlink" Target="http://www.gwtproject.org/doc/latest/DevGuideUiCellWidgets.html" TargetMode="External"/><Relationship Id="rId19" Type="http://schemas.openxmlformats.org/officeDocument/2006/relationships/hyperlink" Target="http://www.gwtproject.org/doc/latest/DevGuideUiCellWidgets.html" TargetMode="External"/><Relationship Id="rId31" Type="http://schemas.openxmlformats.org/officeDocument/2006/relationships/hyperlink" Target="http://www.gwtproject.org/javadoc/latest/com/google/gwt/cell/client/ButtonCell.html" TargetMode="External"/><Relationship Id="rId44" Type="http://schemas.openxmlformats.org/officeDocument/2006/relationships/hyperlink" Target="http://google-web-toolkit.googlecode.com/svn/trunk/user/javadoc/com/google/gwt/examples/cellview/CellListExample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wt.google.com/samples/Showcase/Showcase.html" TargetMode="External"/><Relationship Id="rId14" Type="http://schemas.openxmlformats.org/officeDocument/2006/relationships/hyperlink" Target="http://www.gwtproject.org/doc/latest/DevGuideUiCellWidgets.html" TargetMode="External"/><Relationship Id="rId22" Type="http://schemas.openxmlformats.org/officeDocument/2006/relationships/hyperlink" Target="http://www.gwtproject.org/doc/latest/DevGuideUiCellWidgets.html" TargetMode="External"/><Relationship Id="rId27" Type="http://schemas.openxmlformats.org/officeDocument/2006/relationships/hyperlink" Target="http://www.gwtproject.org/javadoc/latest/com/google/gwt/cell/client/ClickableTextCell.html" TargetMode="External"/><Relationship Id="rId30" Type="http://schemas.openxmlformats.org/officeDocument/2006/relationships/hyperlink" Target="http://www.gwtproject.org/javadoc/latest/com/google/gwt/cell/client/ActionCell.html" TargetMode="External"/><Relationship Id="rId35" Type="http://schemas.openxmlformats.org/officeDocument/2006/relationships/hyperlink" Target="http://www.gwtproject.org/javadoc/latest/com/google/gwt/cell/client/DatePickerCell.html" TargetMode="External"/><Relationship Id="rId43" Type="http://schemas.openxmlformats.org/officeDocument/2006/relationships/hyperlink" Target="http://www.gwtproject.org/javadoc/latest/index.html?com/google/gwt/user/cellview/client/AbstractHas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</dc:creator>
  <cp:lastModifiedBy>krish</cp:lastModifiedBy>
  <cp:revision>3</cp:revision>
  <dcterms:created xsi:type="dcterms:W3CDTF">2013-10-23T17:29:00Z</dcterms:created>
  <dcterms:modified xsi:type="dcterms:W3CDTF">2013-12-09T12:22:00Z</dcterms:modified>
</cp:coreProperties>
</file>