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57C" w:rsidRDefault="00AE257C">
      <w:pPr>
        <w:rPr>
          <w:rStyle w:val="apple-style-span"/>
          <w:rFonts w:ascii="Verdana" w:hAnsi="Verdana"/>
          <w:color w:val="111111"/>
          <w:sz w:val="18"/>
          <w:szCs w:val="18"/>
        </w:rPr>
      </w:pPr>
      <w:r>
        <w:rPr>
          <w:rStyle w:val="apple-style-span"/>
          <w:rFonts w:ascii="Book Antiqua" w:hAnsi="Book Antiqua" w:cs="Arial"/>
          <w:color w:val="000000"/>
        </w:rPr>
        <w:t>1.</w:t>
      </w:r>
      <w:r>
        <w:rPr>
          <w:rStyle w:val="apple-style-span"/>
          <w:color w:val="000000"/>
          <w:sz w:val="14"/>
          <w:szCs w:val="14"/>
        </w:rPr>
        <w:t>     </w:t>
      </w:r>
      <w:r>
        <w:rPr>
          <w:rStyle w:val="apple-converted-space"/>
          <w:color w:val="000000"/>
          <w:sz w:val="14"/>
          <w:szCs w:val="14"/>
        </w:rPr>
        <w:t> </w:t>
      </w:r>
      <w:r w:rsidR="004E2EE9">
        <w:rPr>
          <w:rStyle w:val="apple-style-span"/>
          <w:rFonts w:ascii="Book Antiqua" w:hAnsi="Book Antiqua" w:cs="Arial"/>
          <w:color w:val="000000"/>
        </w:rPr>
        <w:t>I</w:t>
      </w:r>
      <w:r>
        <w:rPr>
          <w:rStyle w:val="apple-style-span"/>
          <w:rFonts w:ascii="Book Antiqua" w:hAnsi="Book Antiqua" w:cs="Arial"/>
          <w:color w:val="000000"/>
        </w:rPr>
        <w:t xml:space="preserve">f you have 3 bulbs </w:t>
      </w:r>
      <w:r w:rsidR="004E2EE9">
        <w:rPr>
          <w:rStyle w:val="apple-style-span"/>
          <w:rFonts w:ascii="Book Antiqua" w:hAnsi="Book Antiqua" w:cs="Arial"/>
          <w:color w:val="000000"/>
        </w:rPr>
        <w:t>outside</w:t>
      </w:r>
      <w:r>
        <w:rPr>
          <w:rStyle w:val="apple-style-span"/>
          <w:rFonts w:ascii="Book Antiqua" w:hAnsi="Book Antiqua" w:cs="Arial"/>
          <w:color w:val="000000"/>
        </w:rPr>
        <w:t xml:space="preserve"> the room and 3 switches inside the room. </w:t>
      </w:r>
      <w:r w:rsidR="004E2EE9">
        <w:rPr>
          <w:rStyle w:val="apple-style-span"/>
          <w:rFonts w:ascii="Book Antiqua" w:hAnsi="Book Antiqua" w:cs="Arial"/>
          <w:color w:val="000000"/>
        </w:rPr>
        <w:t>Initially</w:t>
      </w:r>
      <w:r>
        <w:rPr>
          <w:rStyle w:val="apple-style-span"/>
          <w:rFonts w:ascii="Book Antiqua" w:hAnsi="Book Antiqua" w:cs="Arial"/>
          <w:color w:val="000000"/>
        </w:rPr>
        <w:t xml:space="preserve"> all bulbs are off. </w:t>
      </w:r>
      <w:r w:rsidR="004E2EE9">
        <w:rPr>
          <w:rStyle w:val="apple-style-span"/>
          <w:rFonts w:ascii="Book Antiqua" w:hAnsi="Book Antiqua" w:cs="Arial"/>
          <w:color w:val="000000"/>
        </w:rPr>
        <w:t>You</w:t>
      </w:r>
      <w:r>
        <w:rPr>
          <w:rStyle w:val="apple-style-span"/>
          <w:rFonts w:ascii="Book Antiqua" w:hAnsi="Book Antiqua" w:cs="Arial"/>
          <w:color w:val="000000"/>
        </w:rPr>
        <w:t xml:space="preserve"> have to decide which switch is for which bulbs</w:t>
      </w:r>
      <w:r>
        <w:rPr>
          <w:rStyle w:val="apple-converted-space"/>
          <w:rFonts w:ascii="Book Antiqua" w:hAnsi="Book Antiqua" w:cs="Arial"/>
          <w:color w:val="000000"/>
        </w:rPr>
        <w:t> </w:t>
      </w:r>
      <w:r>
        <w:rPr>
          <w:rStyle w:val="apple-style-span"/>
          <w:rFonts w:ascii="Book Antiqua" w:hAnsi="Book Antiqua" w:cs="Arial"/>
          <w:color w:val="1F497D"/>
        </w:rPr>
        <w:t>a</w:t>
      </w:r>
      <w:r>
        <w:rPr>
          <w:rStyle w:val="apple-style-span"/>
          <w:rFonts w:ascii="Book Antiqua" w:hAnsi="Book Antiqua" w:cs="Arial"/>
          <w:color w:val="000000"/>
        </w:rPr>
        <w:t xml:space="preserve">nd you can go </w:t>
      </w:r>
      <w:proofErr w:type="spellStart"/>
      <w:r>
        <w:rPr>
          <w:rStyle w:val="apple-style-span"/>
          <w:rFonts w:ascii="Book Antiqua" w:hAnsi="Book Antiqua" w:cs="Arial"/>
          <w:color w:val="000000"/>
        </w:rPr>
        <w:t>out side</w:t>
      </w:r>
      <w:proofErr w:type="spellEnd"/>
      <w:r>
        <w:rPr>
          <w:rStyle w:val="apple-style-span"/>
          <w:rFonts w:ascii="Book Antiqua" w:hAnsi="Book Antiqua" w:cs="Arial"/>
          <w:color w:val="000000"/>
        </w:rPr>
        <w:t xml:space="preserve"> the room only once.</w:t>
      </w:r>
    </w:p>
    <w:p w:rsidR="00AE257C" w:rsidRDefault="00AE257C">
      <w:pPr>
        <w:rPr>
          <w:rStyle w:val="apple-style-span"/>
          <w:rFonts w:ascii="Verdana" w:hAnsi="Verdana"/>
          <w:color w:val="111111"/>
          <w:sz w:val="18"/>
          <w:szCs w:val="18"/>
        </w:rPr>
      </w:pPr>
    </w:p>
    <w:p w:rsidR="006418AD" w:rsidRDefault="00AE257C" w:rsidP="00AE257C">
      <w:pPr>
        <w:ind w:firstLine="720"/>
        <w:rPr>
          <w:rStyle w:val="apple-style-span"/>
          <w:rFonts w:ascii="Verdana" w:hAnsi="Verdana"/>
          <w:color w:val="111111"/>
          <w:sz w:val="18"/>
          <w:szCs w:val="18"/>
        </w:rPr>
      </w:pPr>
      <w:r>
        <w:rPr>
          <w:rStyle w:val="apple-style-span"/>
          <w:rFonts w:ascii="Verdana" w:hAnsi="Verdana"/>
          <w:color w:val="111111"/>
          <w:sz w:val="18"/>
          <w:szCs w:val="18"/>
        </w:rPr>
        <w:t>Turn</w:t>
      </w:r>
      <w:r>
        <w:rPr>
          <w:rStyle w:val="apple-converted-space"/>
          <w:rFonts w:ascii="Verdana" w:hAnsi="Verdana"/>
          <w:color w:val="111111"/>
          <w:sz w:val="18"/>
          <w:szCs w:val="18"/>
        </w:rPr>
        <w:t> </w:t>
      </w:r>
      <w:hyperlink r:id="rId4" w:tooltip="light switch" w:history="1">
        <w:r>
          <w:rPr>
            <w:rStyle w:val="Hyperlink"/>
            <w:rFonts w:ascii="Verdana" w:hAnsi="Verdana"/>
            <w:color w:val="4060B0"/>
            <w:sz w:val="18"/>
            <w:szCs w:val="18"/>
            <w:u w:val="none"/>
          </w:rPr>
          <w:t>light switch</w:t>
        </w:r>
      </w:hyperlink>
      <w:r>
        <w:rPr>
          <w:rStyle w:val="apple-converted-space"/>
          <w:rFonts w:ascii="Verdana" w:hAnsi="Verdana"/>
          <w:color w:val="111111"/>
          <w:sz w:val="18"/>
          <w:szCs w:val="18"/>
        </w:rPr>
        <w:t> </w:t>
      </w:r>
      <w:r>
        <w:rPr>
          <w:rStyle w:val="apple-style-span"/>
          <w:rFonts w:ascii="Verdana" w:hAnsi="Verdana"/>
          <w:color w:val="111111"/>
          <w:sz w:val="18"/>
          <w:szCs w:val="18"/>
        </w:rPr>
        <w:t>1 to the ON</w:t>
      </w:r>
      <w:r>
        <w:rPr>
          <w:rStyle w:val="apple-converted-space"/>
          <w:rFonts w:ascii="Verdana" w:hAnsi="Verdana"/>
          <w:color w:val="111111"/>
          <w:sz w:val="18"/>
          <w:szCs w:val="18"/>
        </w:rPr>
        <w:t> </w:t>
      </w:r>
      <w:hyperlink r:id="rId5" w:tooltip="position" w:history="1">
        <w:r>
          <w:rPr>
            <w:rStyle w:val="Hyperlink"/>
            <w:rFonts w:ascii="Verdana" w:hAnsi="Verdana"/>
            <w:color w:val="4060B0"/>
            <w:sz w:val="18"/>
            <w:szCs w:val="18"/>
            <w:u w:val="none"/>
          </w:rPr>
          <w:t>position</w:t>
        </w:r>
      </w:hyperlink>
      <w:r>
        <w:rPr>
          <w:rStyle w:val="apple-converted-space"/>
          <w:rFonts w:ascii="Verdana" w:hAnsi="Verdana"/>
          <w:color w:val="111111"/>
          <w:sz w:val="18"/>
          <w:szCs w:val="18"/>
        </w:rPr>
        <w:t> </w:t>
      </w:r>
      <w:r>
        <w:rPr>
          <w:rStyle w:val="apple-style-span"/>
          <w:rFonts w:ascii="Verdana" w:hAnsi="Verdana"/>
          <w:color w:val="111111"/>
          <w:sz w:val="18"/>
          <w:szCs w:val="18"/>
        </w:rPr>
        <w:t>for a few</w:t>
      </w:r>
      <w:r>
        <w:rPr>
          <w:rStyle w:val="apple-converted-space"/>
          <w:rFonts w:ascii="Verdana" w:hAnsi="Verdana"/>
          <w:color w:val="111111"/>
          <w:sz w:val="18"/>
          <w:szCs w:val="18"/>
        </w:rPr>
        <w:t> </w:t>
      </w:r>
      <w:hyperlink r:id="rId6" w:tooltip="minutes" w:history="1">
        <w:r>
          <w:rPr>
            <w:rStyle w:val="Hyperlink"/>
            <w:rFonts w:ascii="Verdana" w:hAnsi="Verdana"/>
            <w:color w:val="4060B0"/>
            <w:sz w:val="18"/>
            <w:szCs w:val="18"/>
            <w:u w:val="none"/>
          </w:rPr>
          <w:t>minutes</w:t>
        </w:r>
      </w:hyperlink>
      <w:r>
        <w:rPr>
          <w:rStyle w:val="apple-style-span"/>
          <w:rFonts w:ascii="Verdana" w:hAnsi="Verdana"/>
          <w:color w:val="111111"/>
          <w:sz w:val="18"/>
          <w:szCs w:val="18"/>
        </w:rPr>
        <w:t xml:space="preserve">, </w:t>
      </w:r>
      <w:proofErr w:type="gramStart"/>
      <w:r>
        <w:rPr>
          <w:rStyle w:val="apple-style-span"/>
          <w:rFonts w:ascii="Verdana" w:hAnsi="Verdana"/>
          <w:color w:val="111111"/>
          <w:sz w:val="18"/>
          <w:szCs w:val="18"/>
        </w:rPr>
        <w:t>then</w:t>
      </w:r>
      <w:proofErr w:type="gramEnd"/>
      <w:r>
        <w:rPr>
          <w:rStyle w:val="apple-style-span"/>
          <w:rFonts w:ascii="Verdana" w:hAnsi="Verdana"/>
          <w:color w:val="111111"/>
          <w:sz w:val="18"/>
          <w:szCs w:val="18"/>
        </w:rPr>
        <w:t xml:space="preserve"> turn it off. Then turn on</w:t>
      </w:r>
      <w:r>
        <w:rPr>
          <w:rStyle w:val="apple-converted-space"/>
          <w:rFonts w:ascii="Verdana" w:hAnsi="Verdana"/>
          <w:color w:val="111111"/>
          <w:sz w:val="18"/>
          <w:szCs w:val="18"/>
        </w:rPr>
        <w:t> </w:t>
      </w:r>
      <w:hyperlink r:id="rId7" w:tooltip="switch" w:history="1">
        <w:r>
          <w:rPr>
            <w:rStyle w:val="Hyperlink"/>
            <w:rFonts w:ascii="Verdana" w:hAnsi="Verdana"/>
            <w:color w:val="4060B0"/>
            <w:sz w:val="18"/>
            <w:szCs w:val="18"/>
            <w:u w:val="none"/>
          </w:rPr>
          <w:t>switch</w:t>
        </w:r>
      </w:hyperlink>
      <w:r>
        <w:rPr>
          <w:rStyle w:val="apple-converted-space"/>
          <w:rFonts w:ascii="Verdana" w:hAnsi="Verdana"/>
          <w:color w:val="111111"/>
          <w:sz w:val="18"/>
          <w:szCs w:val="18"/>
        </w:rPr>
        <w:t> </w:t>
      </w:r>
      <w:r>
        <w:rPr>
          <w:rStyle w:val="apple-style-span"/>
          <w:rFonts w:ascii="Verdana" w:hAnsi="Verdana"/>
          <w:color w:val="111111"/>
          <w:sz w:val="18"/>
          <w:szCs w:val="18"/>
        </w:rPr>
        <w:t>2, and go</w:t>
      </w:r>
      <w:r>
        <w:rPr>
          <w:rStyle w:val="apple-converted-space"/>
          <w:rFonts w:ascii="Verdana" w:hAnsi="Verdana"/>
          <w:color w:val="111111"/>
          <w:sz w:val="18"/>
          <w:szCs w:val="18"/>
        </w:rPr>
        <w:t> </w:t>
      </w:r>
      <w:hyperlink r:id="rId8" w:tooltip="upstairs" w:history="1">
        <w:r>
          <w:rPr>
            <w:rStyle w:val="Hyperlink"/>
            <w:rFonts w:ascii="Verdana" w:hAnsi="Verdana"/>
            <w:color w:val="4060B0"/>
            <w:sz w:val="18"/>
            <w:szCs w:val="18"/>
            <w:u w:val="none"/>
          </w:rPr>
          <w:t>upstairs</w:t>
        </w:r>
      </w:hyperlink>
      <w:r>
        <w:rPr>
          <w:rStyle w:val="apple-style-span"/>
          <w:rFonts w:ascii="Verdana" w:hAnsi="Verdana"/>
          <w:color w:val="111111"/>
          <w:sz w:val="18"/>
          <w:szCs w:val="18"/>
        </w:rPr>
        <w:t>. The</w:t>
      </w:r>
      <w:r>
        <w:rPr>
          <w:rStyle w:val="apple-converted-space"/>
          <w:rFonts w:ascii="Verdana" w:hAnsi="Verdana"/>
          <w:color w:val="111111"/>
          <w:sz w:val="18"/>
          <w:szCs w:val="18"/>
        </w:rPr>
        <w:t> </w:t>
      </w:r>
      <w:hyperlink r:id="rId9" w:tooltip="light bulb" w:history="1">
        <w:proofErr w:type="gramStart"/>
        <w:r>
          <w:rPr>
            <w:rStyle w:val="Hyperlink"/>
            <w:rFonts w:ascii="Verdana" w:hAnsi="Verdana"/>
            <w:color w:val="4060B0"/>
            <w:sz w:val="18"/>
            <w:szCs w:val="18"/>
            <w:u w:val="none"/>
          </w:rPr>
          <w:t>light bulb</w:t>
        </w:r>
        <w:proofErr w:type="gramEnd"/>
      </w:hyperlink>
      <w:r>
        <w:rPr>
          <w:rStyle w:val="apple-converted-space"/>
          <w:rFonts w:ascii="Verdana" w:hAnsi="Verdana"/>
          <w:color w:val="111111"/>
          <w:sz w:val="18"/>
          <w:szCs w:val="18"/>
        </w:rPr>
        <w:t> </w:t>
      </w:r>
      <w:r>
        <w:rPr>
          <w:rStyle w:val="apple-style-span"/>
          <w:rFonts w:ascii="Verdana" w:hAnsi="Verdana"/>
          <w:color w:val="111111"/>
          <w:sz w:val="18"/>
          <w:szCs w:val="18"/>
        </w:rPr>
        <w:t>that is</w:t>
      </w:r>
      <w:r>
        <w:rPr>
          <w:rStyle w:val="apple-converted-space"/>
          <w:rFonts w:ascii="Verdana" w:hAnsi="Verdana"/>
          <w:color w:val="111111"/>
          <w:sz w:val="18"/>
          <w:szCs w:val="18"/>
        </w:rPr>
        <w:t> </w:t>
      </w:r>
      <w:hyperlink r:id="rId10" w:tooltip="off" w:history="1">
        <w:r>
          <w:rPr>
            <w:rStyle w:val="Hyperlink"/>
            <w:rFonts w:ascii="Verdana" w:hAnsi="Verdana"/>
            <w:color w:val="4060B0"/>
            <w:sz w:val="18"/>
            <w:szCs w:val="18"/>
            <w:u w:val="none"/>
          </w:rPr>
          <w:t>off</w:t>
        </w:r>
      </w:hyperlink>
      <w:r>
        <w:rPr>
          <w:rStyle w:val="apple-converted-space"/>
          <w:rFonts w:ascii="Verdana" w:hAnsi="Verdana"/>
          <w:color w:val="111111"/>
          <w:sz w:val="18"/>
          <w:szCs w:val="18"/>
        </w:rPr>
        <w:t> </w:t>
      </w:r>
      <w:r>
        <w:rPr>
          <w:rStyle w:val="apple-style-span"/>
          <w:rFonts w:ascii="Verdana" w:hAnsi="Verdana"/>
          <w:color w:val="111111"/>
          <w:sz w:val="18"/>
          <w:szCs w:val="18"/>
        </w:rPr>
        <w:t>and</w:t>
      </w:r>
      <w:r>
        <w:rPr>
          <w:rStyle w:val="apple-converted-space"/>
          <w:rFonts w:ascii="Verdana" w:hAnsi="Verdana"/>
          <w:color w:val="111111"/>
          <w:sz w:val="18"/>
          <w:szCs w:val="18"/>
        </w:rPr>
        <w:t> </w:t>
      </w:r>
      <w:hyperlink r:id="rId11" w:tooltip="hot" w:history="1">
        <w:r>
          <w:rPr>
            <w:rStyle w:val="Hyperlink"/>
            <w:rFonts w:ascii="Verdana" w:hAnsi="Verdana"/>
            <w:color w:val="4060B0"/>
            <w:sz w:val="18"/>
            <w:szCs w:val="18"/>
            <w:u w:val="none"/>
          </w:rPr>
          <w:t>hot</w:t>
        </w:r>
      </w:hyperlink>
      <w:r>
        <w:rPr>
          <w:rStyle w:val="apple-converted-space"/>
          <w:rFonts w:ascii="Verdana" w:hAnsi="Verdana"/>
          <w:color w:val="111111"/>
          <w:sz w:val="18"/>
          <w:szCs w:val="18"/>
        </w:rPr>
        <w:t> </w:t>
      </w:r>
      <w:proofErr w:type="spellStart"/>
      <w:r>
        <w:rPr>
          <w:rStyle w:val="apple-style-span"/>
          <w:rFonts w:ascii="Verdana" w:hAnsi="Verdana"/>
          <w:color w:val="111111"/>
          <w:sz w:val="18"/>
          <w:szCs w:val="18"/>
        </w:rPr>
        <w:t>is</w:t>
      </w:r>
      <w:hyperlink r:id="rId12" w:tooltip="attach" w:history="1">
        <w:r>
          <w:rPr>
            <w:rStyle w:val="Hyperlink"/>
            <w:rFonts w:ascii="Verdana" w:hAnsi="Verdana"/>
            <w:color w:val="4060B0"/>
            <w:sz w:val="18"/>
            <w:szCs w:val="18"/>
            <w:u w:val="none"/>
          </w:rPr>
          <w:t>attach</w:t>
        </w:r>
      </w:hyperlink>
      <w:r>
        <w:rPr>
          <w:rStyle w:val="apple-style-span"/>
          <w:rFonts w:ascii="Verdana" w:hAnsi="Verdana"/>
          <w:color w:val="111111"/>
          <w:sz w:val="18"/>
          <w:szCs w:val="18"/>
        </w:rPr>
        <w:t>ed</w:t>
      </w:r>
      <w:proofErr w:type="spellEnd"/>
      <w:r>
        <w:rPr>
          <w:rStyle w:val="apple-style-span"/>
          <w:rFonts w:ascii="Verdana" w:hAnsi="Verdana"/>
          <w:color w:val="111111"/>
          <w:sz w:val="18"/>
          <w:szCs w:val="18"/>
        </w:rPr>
        <w:t xml:space="preserve"> to switch 1. The one that is</w:t>
      </w:r>
      <w:r>
        <w:rPr>
          <w:rStyle w:val="apple-converted-space"/>
          <w:rFonts w:ascii="Verdana" w:hAnsi="Verdana"/>
          <w:color w:val="111111"/>
          <w:sz w:val="18"/>
          <w:szCs w:val="18"/>
        </w:rPr>
        <w:t> </w:t>
      </w:r>
      <w:hyperlink r:id="rId13" w:tooltip="on" w:history="1">
        <w:r>
          <w:rPr>
            <w:rStyle w:val="Hyperlink"/>
            <w:rFonts w:ascii="Verdana" w:hAnsi="Verdana"/>
            <w:color w:val="4060B0"/>
            <w:sz w:val="18"/>
            <w:szCs w:val="18"/>
            <w:u w:val="none"/>
          </w:rPr>
          <w:t>on</w:t>
        </w:r>
      </w:hyperlink>
      <w:r>
        <w:rPr>
          <w:rStyle w:val="apple-converted-space"/>
          <w:rFonts w:ascii="Verdana" w:hAnsi="Verdana"/>
          <w:color w:val="111111"/>
          <w:sz w:val="18"/>
          <w:szCs w:val="18"/>
        </w:rPr>
        <w:t> </w:t>
      </w:r>
      <w:r>
        <w:rPr>
          <w:rStyle w:val="apple-style-span"/>
          <w:rFonts w:ascii="Verdana" w:hAnsi="Verdana"/>
          <w:color w:val="111111"/>
          <w:sz w:val="18"/>
          <w:szCs w:val="18"/>
        </w:rPr>
        <w:t xml:space="preserve">is attached to switch </w:t>
      </w:r>
      <w:proofErr w:type="gramStart"/>
      <w:r>
        <w:rPr>
          <w:rStyle w:val="apple-style-span"/>
          <w:rFonts w:ascii="Verdana" w:hAnsi="Verdana"/>
          <w:color w:val="111111"/>
          <w:sz w:val="18"/>
          <w:szCs w:val="18"/>
        </w:rPr>
        <w:t>2,</w:t>
      </w:r>
      <w:proofErr w:type="gramEnd"/>
      <w:r>
        <w:rPr>
          <w:rStyle w:val="apple-style-span"/>
          <w:rFonts w:ascii="Verdana" w:hAnsi="Verdana"/>
          <w:color w:val="111111"/>
          <w:sz w:val="18"/>
          <w:szCs w:val="18"/>
        </w:rPr>
        <w:t xml:space="preserve"> and the one that is off and</w:t>
      </w:r>
      <w:r>
        <w:rPr>
          <w:rStyle w:val="apple-converted-space"/>
          <w:rFonts w:ascii="Verdana" w:hAnsi="Verdana"/>
          <w:color w:val="111111"/>
          <w:sz w:val="18"/>
          <w:szCs w:val="18"/>
        </w:rPr>
        <w:t> </w:t>
      </w:r>
      <w:hyperlink r:id="rId14" w:tooltip="cold" w:history="1">
        <w:r>
          <w:rPr>
            <w:rStyle w:val="Hyperlink"/>
            <w:rFonts w:ascii="Verdana" w:hAnsi="Verdana"/>
            <w:color w:val="4060B0"/>
            <w:sz w:val="18"/>
            <w:szCs w:val="18"/>
            <w:u w:val="none"/>
          </w:rPr>
          <w:t>cold</w:t>
        </w:r>
      </w:hyperlink>
      <w:r>
        <w:rPr>
          <w:rStyle w:val="apple-converted-space"/>
          <w:rFonts w:ascii="Verdana" w:hAnsi="Verdana"/>
          <w:color w:val="111111"/>
          <w:sz w:val="18"/>
          <w:szCs w:val="18"/>
        </w:rPr>
        <w:t> </w:t>
      </w:r>
      <w:r>
        <w:rPr>
          <w:rStyle w:val="apple-style-span"/>
          <w:rFonts w:ascii="Verdana" w:hAnsi="Verdana"/>
          <w:color w:val="111111"/>
          <w:sz w:val="18"/>
          <w:szCs w:val="18"/>
        </w:rPr>
        <w:t>is attached to switch 3.</w:t>
      </w:r>
    </w:p>
    <w:p w:rsidR="006D4F20" w:rsidRDefault="006D4F20" w:rsidP="00AE257C">
      <w:pPr>
        <w:ind w:firstLine="720"/>
        <w:rPr>
          <w:rStyle w:val="apple-style-span"/>
          <w:rFonts w:ascii="Verdana" w:hAnsi="Verdana"/>
          <w:color w:val="111111"/>
          <w:sz w:val="18"/>
          <w:szCs w:val="18"/>
        </w:rPr>
      </w:pPr>
    </w:p>
    <w:p w:rsidR="006D4F20" w:rsidRPr="006D4F20" w:rsidRDefault="006D4F20" w:rsidP="006D4F20">
      <w:pPr>
        <w:spacing w:after="0" w:line="240" w:lineRule="auto"/>
        <w:rPr>
          <w:rFonts w:ascii="Arial" w:eastAsia="Times New Roman" w:hAnsi="Arial" w:cs="Arial"/>
          <w:color w:val="000080"/>
          <w:sz w:val="21"/>
          <w:szCs w:val="21"/>
        </w:rPr>
      </w:pPr>
      <w:r w:rsidRPr="006D4F20">
        <w:rPr>
          <w:rFonts w:ascii="Arial" w:eastAsia="Times New Roman" w:hAnsi="Arial" w:cs="Arial"/>
          <w:color w:val="000080"/>
          <w:sz w:val="32"/>
        </w:rPr>
        <w:t>T</w:t>
      </w:r>
      <w:r w:rsidRPr="006D4F20">
        <w:rPr>
          <w:rFonts w:ascii="Arial" w:eastAsia="Times New Roman" w:hAnsi="Arial" w:cs="Arial"/>
          <w:color w:val="000080"/>
          <w:sz w:val="21"/>
        </w:rPr>
        <w:t>here are several ways to solve this problem. An elegant solution is shown below. Note again: in advance, you </w:t>
      </w:r>
      <w:r w:rsidRPr="006D4F20">
        <w:rPr>
          <w:rFonts w:ascii="Arial" w:eastAsia="Times New Roman" w:hAnsi="Arial" w:cs="Arial"/>
          <w:b/>
          <w:bCs/>
          <w:color w:val="000080"/>
          <w:sz w:val="21"/>
        </w:rPr>
        <w:t>do not know</w:t>
      </w:r>
      <w:r w:rsidRPr="006D4F20">
        <w:rPr>
          <w:rFonts w:ascii="Arial" w:eastAsia="Times New Roman" w:hAnsi="Arial" w:cs="Arial"/>
          <w:color w:val="000080"/>
          <w:sz w:val="21"/>
        </w:rPr>
        <w:t> whether the coin with different weight is heavier or lighter!</w:t>
      </w:r>
    </w:p>
    <w:p w:rsidR="006D4F20" w:rsidRPr="006D4F20" w:rsidRDefault="006D4F20" w:rsidP="006D4F20">
      <w:pPr>
        <w:spacing w:before="100" w:beforeAutospacing="1" w:after="100" w:afterAutospacing="1" w:line="240" w:lineRule="auto"/>
        <w:rPr>
          <w:rFonts w:ascii="Times New Roman" w:eastAsia="Times New Roman" w:hAnsi="Times New Roman" w:cs="Times New Roman"/>
          <w:sz w:val="24"/>
          <w:szCs w:val="24"/>
        </w:rPr>
      </w:pPr>
      <w:r w:rsidRPr="006D4F20">
        <w:rPr>
          <w:rFonts w:ascii="Arial" w:eastAsia="Times New Roman" w:hAnsi="Arial" w:cs="Arial"/>
          <w:color w:val="000080"/>
          <w:sz w:val="32"/>
        </w:rPr>
        <w:t>N</w:t>
      </w:r>
      <w:r w:rsidRPr="006D4F20">
        <w:rPr>
          <w:rFonts w:ascii="Arial" w:eastAsia="Times New Roman" w:hAnsi="Arial" w:cs="Arial"/>
          <w:color w:val="000080"/>
          <w:sz w:val="21"/>
          <w:szCs w:val="21"/>
        </w:rPr>
        <w:t xml:space="preserve">umber the coins from 1 up to 12. Perform the following three </w:t>
      </w:r>
      <w:proofErr w:type="spellStart"/>
      <w:r w:rsidRPr="006D4F20">
        <w:rPr>
          <w:rFonts w:ascii="Arial" w:eastAsia="Times New Roman" w:hAnsi="Arial" w:cs="Arial"/>
          <w:color w:val="000080"/>
          <w:sz w:val="21"/>
          <w:szCs w:val="21"/>
        </w:rPr>
        <w:t>weighings</w:t>
      </w:r>
      <w:proofErr w:type="spellEnd"/>
      <w:r w:rsidRPr="006D4F20">
        <w:rPr>
          <w:rFonts w:ascii="Arial" w:eastAsia="Times New Roman" w:hAnsi="Arial" w:cs="Arial"/>
          <w:color w:val="000080"/>
          <w:sz w:val="21"/>
          <w:szCs w:val="21"/>
        </w:rPr>
        <w:t>:</w:t>
      </w:r>
    </w:p>
    <w:tbl>
      <w:tblPr>
        <w:tblW w:w="0" w:type="auto"/>
        <w:tblCellSpacing w:w="15" w:type="dxa"/>
        <w:tblCellMar>
          <w:top w:w="15" w:type="dxa"/>
          <w:left w:w="15" w:type="dxa"/>
          <w:bottom w:w="15" w:type="dxa"/>
          <w:right w:w="15" w:type="dxa"/>
        </w:tblCellMar>
        <w:tblLook w:val="04A0"/>
      </w:tblPr>
      <w:tblGrid>
        <w:gridCol w:w="1166"/>
        <w:gridCol w:w="906"/>
        <w:gridCol w:w="1050"/>
      </w:tblGrid>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b/>
                <w:bCs/>
                <w:sz w:val="21"/>
                <w:szCs w:val="21"/>
              </w:rPr>
              <w:t>Left side:</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b/>
                <w:bCs/>
                <w:sz w:val="21"/>
                <w:szCs w:val="21"/>
              </w:rPr>
              <w:t>Right side:</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b/>
                <w:bCs/>
                <w:sz w:val="21"/>
                <w:szCs w:val="21"/>
              </w:rPr>
              <w:t>Weighing 1:</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1  2  3  10</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4  5  6  11</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b/>
                <w:bCs/>
                <w:sz w:val="21"/>
                <w:szCs w:val="21"/>
              </w:rPr>
              <w:t>Weighing 2:</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1  2  3  11</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7  8  9  10</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b/>
                <w:bCs/>
                <w:sz w:val="21"/>
                <w:szCs w:val="21"/>
              </w:rPr>
              <w:t>Weighing 3:</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1  4  7  10</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3  6  9  12</w:t>
            </w:r>
          </w:p>
        </w:tc>
      </w:tr>
    </w:tbl>
    <w:p w:rsidR="006D4F20" w:rsidRPr="006D4F20" w:rsidRDefault="006D4F20" w:rsidP="006D4F20">
      <w:pPr>
        <w:spacing w:before="100" w:beforeAutospacing="1" w:after="100" w:afterAutospacing="1" w:line="240" w:lineRule="auto"/>
        <w:rPr>
          <w:rFonts w:ascii="Arial" w:eastAsia="Times New Roman" w:hAnsi="Arial" w:cs="Arial"/>
          <w:color w:val="000080"/>
          <w:sz w:val="21"/>
          <w:szCs w:val="21"/>
        </w:rPr>
      </w:pPr>
      <w:r w:rsidRPr="006D4F20">
        <w:rPr>
          <w:rFonts w:ascii="Arial" w:eastAsia="Times New Roman" w:hAnsi="Arial" w:cs="Arial"/>
          <w:color w:val="000080"/>
          <w:sz w:val="32"/>
        </w:rPr>
        <w:t>C</w:t>
      </w:r>
      <w:r w:rsidRPr="006D4F20">
        <w:rPr>
          <w:rFonts w:ascii="Arial" w:eastAsia="Times New Roman" w:hAnsi="Arial" w:cs="Arial"/>
          <w:color w:val="000080"/>
          <w:sz w:val="21"/>
          <w:szCs w:val="21"/>
        </w:rPr>
        <w:t>all the outcome of a weighing "L" if the left side is most heavy, call the outcome "R" if the right side is most heavy, and call the outcome "B" if the left and right sides have the same weight. Then the following outcomes are possible:</w:t>
      </w:r>
    </w:p>
    <w:tbl>
      <w:tblPr>
        <w:tblW w:w="0" w:type="auto"/>
        <w:tblCellSpacing w:w="15" w:type="dxa"/>
        <w:tblCellMar>
          <w:top w:w="15" w:type="dxa"/>
          <w:left w:w="15" w:type="dxa"/>
          <w:bottom w:w="15" w:type="dxa"/>
          <w:right w:w="15" w:type="dxa"/>
        </w:tblCellMar>
        <w:tblLook w:val="04A0"/>
      </w:tblPr>
      <w:tblGrid>
        <w:gridCol w:w="1166"/>
        <w:gridCol w:w="1151"/>
        <w:gridCol w:w="1151"/>
        <w:gridCol w:w="1387"/>
      </w:tblGrid>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b/>
                <w:bCs/>
                <w:sz w:val="21"/>
                <w:szCs w:val="21"/>
              </w:rPr>
              <w:t>Weighing 1:</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b/>
                <w:bCs/>
                <w:sz w:val="21"/>
                <w:szCs w:val="21"/>
              </w:rPr>
              <w:t>Weighing 2:</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b/>
                <w:bCs/>
                <w:sz w:val="21"/>
                <w:szCs w:val="21"/>
              </w:rPr>
              <w:t>Weighing 3:</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b/>
                <w:bCs/>
                <w:sz w:val="21"/>
                <w:szCs w:val="21"/>
              </w:rPr>
              <w:t>Different coin:</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1 heavier</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3 heavier</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2 heavier</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10 heavier</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11 lighter</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6 lighter</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4 lighter</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5 lighter</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10 lighter</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11 heavier</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3 lighter</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1 lighter</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2 lighter</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4 heavier</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6 heavier</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5 heavier</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9 lighter</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7 lighter</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lastRenderedPageBreak/>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8 lighter</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7 heavier</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9 heavier</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8 heavier</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L</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12 lighter</w:t>
            </w:r>
          </w:p>
        </w:tc>
      </w:tr>
      <w:tr w:rsidR="006D4F20" w:rsidRPr="006D4F20" w:rsidTr="006D4F20">
        <w:trPr>
          <w:tblCellSpacing w:w="15" w:type="dxa"/>
        </w:trPr>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B</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R</w:t>
            </w:r>
          </w:p>
        </w:tc>
        <w:tc>
          <w:tcPr>
            <w:tcW w:w="0" w:type="auto"/>
            <w:vAlign w:val="center"/>
            <w:hideMark/>
          </w:tcPr>
          <w:p w:rsidR="006D4F20" w:rsidRPr="006D4F20" w:rsidRDefault="006D4F20" w:rsidP="006D4F20">
            <w:pPr>
              <w:spacing w:after="0" w:line="240" w:lineRule="auto"/>
              <w:jc w:val="center"/>
              <w:rPr>
                <w:rFonts w:ascii="Times New Roman" w:eastAsia="Times New Roman" w:hAnsi="Times New Roman" w:cs="Times New Roman"/>
                <w:sz w:val="21"/>
                <w:szCs w:val="21"/>
              </w:rPr>
            </w:pPr>
            <w:r w:rsidRPr="006D4F20">
              <w:rPr>
                <w:rFonts w:ascii="Times New Roman" w:eastAsia="Times New Roman" w:hAnsi="Times New Roman" w:cs="Times New Roman"/>
                <w:sz w:val="21"/>
                <w:szCs w:val="21"/>
              </w:rPr>
              <w:t>12 heavier</w:t>
            </w:r>
          </w:p>
        </w:tc>
      </w:tr>
    </w:tbl>
    <w:p w:rsidR="006D4F20" w:rsidRPr="006D4F20" w:rsidRDefault="006D4F20" w:rsidP="006D4F20">
      <w:pPr>
        <w:spacing w:before="100" w:beforeAutospacing="1" w:after="100" w:afterAutospacing="1" w:line="240" w:lineRule="auto"/>
        <w:rPr>
          <w:rFonts w:ascii="Arial" w:eastAsia="Times New Roman" w:hAnsi="Arial" w:cs="Arial"/>
          <w:color w:val="000080"/>
          <w:sz w:val="21"/>
          <w:szCs w:val="21"/>
        </w:rPr>
      </w:pPr>
      <w:r w:rsidRPr="006D4F20">
        <w:rPr>
          <w:rFonts w:ascii="Arial" w:eastAsia="Times New Roman" w:hAnsi="Arial" w:cs="Arial"/>
          <w:color w:val="000080"/>
          <w:sz w:val="32"/>
        </w:rPr>
        <w:t>N</w:t>
      </w:r>
      <w:r w:rsidRPr="006D4F20">
        <w:rPr>
          <w:rFonts w:ascii="Arial" w:eastAsia="Times New Roman" w:hAnsi="Arial" w:cs="Arial"/>
          <w:color w:val="000080"/>
          <w:sz w:val="21"/>
          <w:szCs w:val="21"/>
        </w:rPr>
        <w:t>ote: outcomes LRR, RLL, and BBB are not possible.</w:t>
      </w:r>
      <w:r w:rsidRPr="006D4F20">
        <w:rPr>
          <w:rFonts w:ascii="Arial" w:eastAsia="Times New Roman" w:hAnsi="Arial" w:cs="Arial"/>
          <w:color w:val="000080"/>
          <w:sz w:val="21"/>
        </w:rPr>
        <w:t> </w:t>
      </w:r>
    </w:p>
    <w:p w:rsidR="00B55A77" w:rsidRPr="00B55A77" w:rsidRDefault="00B55A77" w:rsidP="00B55A77">
      <w:pPr>
        <w:pBdr>
          <w:top w:val="dotted" w:sz="2" w:space="2" w:color="BBBBBB"/>
          <w:left w:val="dotted" w:sz="6" w:space="22" w:color="BBBBBB"/>
          <w:bottom w:val="dotted" w:sz="6" w:space="2" w:color="BBBBBB"/>
          <w:right w:val="dotted" w:sz="6" w:space="11" w:color="BBBBBB"/>
        </w:pBdr>
        <w:spacing w:after="0" w:line="240" w:lineRule="auto"/>
        <w:outlineLvl w:val="2"/>
        <w:rPr>
          <w:rFonts w:ascii="Trebuchet MS" w:eastAsia="Times New Roman" w:hAnsi="Trebuchet MS" w:cs="Times New Roman"/>
          <w:b/>
          <w:bCs/>
          <w:color w:val="333333"/>
          <w:sz w:val="27"/>
          <w:szCs w:val="27"/>
        </w:rPr>
      </w:pPr>
      <w:r w:rsidRPr="00B55A77">
        <w:rPr>
          <w:rFonts w:ascii="Trebuchet MS" w:eastAsia="Times New Roman" w:hAnsi="Trebuchet MS" w:cs="Times New Roman"/>
          <w:b/>
          <w:bCs/>
          <w:color w:val="333333"/>
          <w:sz w:val="27"/>
          <w:szCs w:val="27"/>
          <w:u w:val="single"/>
        </w:rPr>
        <w:t xml:space="preserve">Writing </w:t>
      </w:r>
      <w:proofErr w:type="spellStart"/>
      <w:r w:rsidRPr="00B55A77">
        <w:rPr>
          <w:rFonts w:ascii="Trebuchet MS" w:eastAsia="Times New Roman" w:hAnsi="Trebuchet MS" w:cs="Times New Roman"/>
          <w:b/>
          <w:bCs/>
          <w:color w:val="333333"/>
          <w:sz w:val="27"/>
          <w:szCs w:val="27"/>
          <w:u w:val="single"/>
        </w:rPr>
        <w:t>JUnit</w:t>
      </w:r>
      <w:proofErr w:type="spellEnd"/>
      <w:r w:rsidRPr="00B55A77">
        <w:rPr>
          <w:rFonts w:ascii="Trebuchet MS" w:eastAsia="Times New Roman" w:hAnsi="Trebuchet MS" w:cs="Times New Roman"/>
          <w:b/>
          <w:bCs/>
          <w:color w:val="333333"/>
          <w:sz w:val="27"/>
          <w:szCs w:val="27"/>
          <w:u w:val="single"/>
        </w:rPr>
        <w:t xml:space="preserve"> tests for equals method in Java</w:t>
      </w:r>
    </w:p>
    <w:p w:rsidR="00B55A77" w:rsidRPr="00B55A77" w:rsidRDefault="00B55A77" w:rsidP="00B55A77">
      <w:pPr>
        <w:spacing w:after="0" w:line="270" w:lineRule="atLeast"/>
        <w:rPr>
          <w:rFonts w:ascii="Times New Roman" w:eastAsia="Times New Roman" w:hAnsi="Times New Roman" w:cs="Times New Roman"/>
          <w:sz w:val="20"/>
          <w:szCs w:val="20"/>
        </w:rPr>
      </w:pPr>
      <w:r w:rsidRPr="00B55A77">
        <w:rPr>
          <w:rFonts w:ascii="Verdana" w:eastAsia="Times New Roman" w:hAnsi="Verdana" w:cs="Times New Roman"/>
          <w:color w:val="333333"/>
          <w:sz w:val="16"/>
        </w:rPr>
        <w:t>Its good practice to write </w:t>
      </w:r>
      <w:proofErr w:type="spellStart"/>
      <w:r w:rsidRPr="00B55A77">
        <w:rPr>
          <w:rFonts w:ascii="Verdana" w:eastAsia="Times New Roman" w:hAnsi="Verdana" w:cs="Times New Roman"/>
          <w:color w:val="333333"/>
          <w:sz w:val="16"/>
        </w:rPr>
        <w:t>JUnit</w:t>
      </w:r>
      <w:proofErr w:type="spellEnd"/>
      <w:r w:rsidRPr="00B55A77">
        <w:rPr>
          <w:rFonts w:ascii="Verdana" w:eastAsia="Times New Roman" w:hAnsi="Verdana" w:cs="Times New Roman"/>
          <w:color w:val="333333"/>
          <w:sz w:val="16"/>
        </w:rPr>
        <w:t xml:space="preserve"> test cases to test your </w:t>
      </w:r>
      <w:proofErr w:type="gramStart"/>
      <w:r w:rsidRPr="00B55A77">
        <w:rPr>
          <w:rFonts w:ascii="Verdana" w:eastAsia="Times New Roman" w:hAnsi="Verdana" w:cs="Times New Roman"/>
          <w:color w:val="333333"/>
          <w:sz w:val="16"/>
        </w:rPr>
        <w:t>equals</w:t>
      </w:r>
      <w:proofErr w:type="gramEnd"/>
      <w:r w:rsidRPr="00B55A77">
        <w:rPr>
          <w:rFonts w:ascii="Verdana" w:eastAsia="Times New Roman" w:hAnsi="Verdana" w:cs="Times New Roman"/>
          <w:color w:val="333333"/>
          <w:sz w:val="16"/>
        </w:rPr>
        <w:t xml:space="preserve"> method. Here is my approach for writing </w:t>
      </w:r>
      <w:proofErr w:type="spellStart"/>
      <w:r w:rsidRPr="00B55A77">
        <w:rPr>
          <w:rFonts w:ascii="Verdana" w:eastAsia="Times New Roman" w:hAnsi="Verdana" w:cs="Times New Roman"/>
          <w:color w:val="333333"/>
          <w:sz w:val="16"/>
        </w:rPr>
        <w:t>JUnit</w:t>
      </w:r>
      <w:proofErr w:type="spellEnd"/>
      <w:r w:rsidRPr="00B55A77">
        <w:rPr>
          <w:rFonts w:ascii="Verdana" w:eastAsia="Times New Roman" w:hAnsi="Verdana" w:cs="Times New Roman"/>
          <w:color w:val="333333"/>
          <w:sz w:val="16"/>
        </w:rPr>
        <w:t xml:space="preserve"> test case for </w:t>
      </w:r>
      <w:proofErr w:type="gramStart"/>
      <w:r w:rsidRPr="00B55A77">
        <w:rPr>
          <w:rFonts w:ascii="Verdana" w:eastAsia="Times New Roman" w:hAnsi="Verdana" w:cs="Times New Roman"/>
          <w:color w:val="333333"/>
          <w:sz w:val="16"/>
        </w:rPr>
        <w:t>equals</w:t>
      </w:r>
      <w:proofErr w:type="gramEnd"/>
      <w:r w:rsidRPr="00B55A77">
        <w:rPr>
          <w:rFonts w:ascii="Verdana" w:eastAsia="Times New Roman" w:hAnsi="Verdana" w:cs="Times New Roman"/>
          <w:color w:val="333333"/>
          <w:sz w:val="16"/>
        </w:rPr>
        <w:t xml:space="preserve"> method in Java. I will write test cases to check equals behavior on different circumstances:</w:t>
      </w:r>
    </w:p>
    <w:p w:rsidR="00B55A77" w:rsidRPr="00B55A77" w:rsidRDefault="00B55A77" w:rsidP="00B55A77">
      <w:pPr>
        <w:spacing w:after="0" w:line="270" w:lineRule="atLeast"/>
        <w:ind w:hanging="360"/>
        <w:rPr>
          <w:rFonts w:ascii="Times New Roman" w:eastAsia="Times New Roman" w:hAnsi="Times New Roman" w:cs="Times New Roman"/>
          <w:sz w:val="24"/>
          <w:szCs w:val="24"/>
        </w:rPr>
      </w:pPr>
      <w:r w:rsidRPr="00B55A77">
        <w:rPr>
          <w:rFonts w:ascii="Symbol" w:eastAsia="Times New Roman" w:hAnsi="Symbol" w:cs="Times New Roman"/>
          <w:color w:val="333333"/>
          <w:sz w:val="16"/>
          <w:szCs w:val="16"/>
        </w:rPr>
        <w:t></w:t>
      </w:r>
      <w:r w:rsidRPr="00B55A77">
        <w:rPr>
          <w:rFonts w:ascii="Times New Roman" w:eastAsia="Times New Roman" w:hAnsi="Times New Roman" w:cs="Times New Roman"/>
          <w:color w:val="333333"/>
          <w:sz w:val="14"/>
          <w:szCs w:val="14"/>
        </w:rPr>
        <w:t>         </w:t>
      </w:r>
      <w:r w:rsidRPr="00B55A77">
        <w:rPr>
          <w:rFonts w:ascii="Times New Roman" w:eastAsia="Times New Roman" w:hAnsi="Times New Roman" w:cs="Times New Roman"/>
          <w:color w:val="333333"/>
          <w:sz w:val="14"/>
        </w:rPr>
        <w:t> </w:t>
      </w:r>
      <w:proofErr w:type="spellStart"/>
      <w:proofErr w:type="gramStart"/>
      <w:r w:rsidRPr="00B55A77">
        <w:rPr>
          <w:rFonts w:ascii="Verdana" w:eastAsia="Times New Roman" w:hAnsi="Verdana" w:cs="Times New Roman"/>
          <w:b/>
          <w:bCs/>
          <w:color w:val="333333"/>
          <w:sz w:val="16"/>
          <w:szCs w:val="16"/>
        </w:rPr>
        <w:t>testReflexive</w:t>
      </w:r>
      <w:proofErr w:type="spellEnd"/>
      <w:r w:rsidRPr="00B55A77">
        <w:rPr>
          <w:rFonts w:ascii="Verdana" w:eastAsia="Times New Roman" w:hAnsi="Verdana" w:cs="Times New Roman"/>
          <w:color w:val="333333"/>
          <w:sz w:val="16"/>
          <w:szCs w:val="16"/>
        </w:rPr>
        <w:t>(</w:t>
      </w:r>
      <w:proofErr w:type="gramEnd"/>
      <w:r w:rsidRPr="00B55A77">
        <w:rPr>
          <w:rFonts w:ascii="Verdana" w:eastAsia="Times New Roman" w:hAnsi="Verdana" w:cs="Times New Roman"/>
          <w:color w:val="333333"/>
          <w:sz w:val="16"/>
          <w:szCs w:val="16"/>
        </w:rPr>
        <w:t>) this method will test</w:t>
      </w:r>
      <w:r w:rsidRPr="00B55A77">
        <w:rPr>
          <w:rFonts w:ascii="Verdana" w:eastAsia="Times New Roman" w:hAnsi="Verdana" w:cs="Times New Roman"/>
          <w:color w:val="333333"/>
          <w:sz w:val="16"/>
        </w:rPr>
        <w:t> reflexive </w:t>
      </w:r>
      <w:r w:rsidRPr="00B55A77">
        <w:rPr>
          <w:rFonts w:ascii="Verdana" w:eastAsia="Times New Roman" w:hAnsi="Verdana" w:cs="Times New Roman"/>
          <w:color w:val="333333"/>
          <w:sz w:val="16"/>
          <w:szCs w:val="16"/>
        </w:rPr>
        <w:t>nature of equals() method in Java.</w:t>
      </w:r>
    </w:p>
    <w:p w:rsidR="00B55A77" w:rsidRPr="00B55A77" w:rsidRDefault="00B55A77" w:rsidP="00B55A77">
      <w:pPr>
        <w:spacing w:after="0" w:line="270" w:lineRule="atLeast"/>
        <w:ind w:hanging="360"/>
        <w:rPr>
          <w:rFonts w:ascii="Trebuchet MS" w:eastAsia="Times New Roman" w:hAnsi="Trebuchet MS" w:cs="Times New Roman"/>
          <w:color w:val="333333"/>
          <w:sz w:val="20"/>
          <w:szCs w:val="20"/>
        </w:rPr>
      </w:pPr>
      <w:r w:rsidRPr="00B55A77">
        <w:rPr>
          <w:rFonts w:ascii="Symbol" w:eastAsia="Times New Roman" w:hAnsi="Symbol" w:cs="Times New Roman"/>
          <w:color w:val="333333"/>
          <w:sz w:val="16"/>
          <w:szCs w:val="16"/>
        </w:rPr>
        <w:t></w:t>
      </w:r>
      <w:r w:rsidRPr="00B55A77">
        <w:rPr>
          <w:rFonts w:ascii="Times New Roman" w:eastAsia="Times New Roman" w:hAnsi="Times New Roman" w:cs="Times New Roman"/>
          <w:color w:val="333333"/>
          <w:sz w:val="14"/>
          <w:szCs w:val="14"/>
        </w:rPr>
        <w:t>         </w:t>
      </w:r>
      <w:r w:rsidRPr="00B55A77">
        <w:rPr>
          <w:rFonts w:ascii="Times New Roman" w:eastAsia="Times New Roman" w:hAnsi="Times New Roman" w:cs="Times New Roman"/>
          <w:color w:val="333333"/>
          <w:sz w:val="14"/>
        </w:rPr>
        <w:t> </w:t>
      </w:r>
      <w:proofErr w:type="spellStart"/>
      <w:proofErr w:type="gramStart"/>
      <w:r w:rsidRPr="00B55A77">
        <w:rPr>
          <w:rFonts w:ascii="Verdana" w:eastAsia="Times New Roman" w:hAnsi="Verdana" w:cs="Times New Roman"/>
          <w:b/>
          <w:bCs/>
          <w:color w:val="333333"/>
          <w:sz w:val="16"/>
          <w:szCs w:val="16"/>
        </w:rPr>
        <w:t>testSymmeteric</w:t>
      </w:r>
      <w:proofErr w:type="spellEnd"/>
      <w:r w:rsidRPr="00B55A77">
        <w:rPr>
          <w:rFonts w:ascii="Verdana" w:eastAsia="Times New Roman" w:hAnsi="Verdana" w:cs="Times New Roman"/>
          <w:color w:val="333333"/>
          <w:sz w:val="16"/>
          <w:szCs w:val="16"/>
        </w:rPr>
        <w:t>(</w:t>
      </w:r>
      <w:proofErr w:type="gramEnd"/>
      <w:r w:rsidRPr="00B55A77">
        <w:rPr>
          <w:rFonts w:ascii="Verdana" w:eastAsia="Times New Roman" w:hAnsi="Verdana" w:cs="Times New Roman"/>
          <w:color w:val="333333"/>
          <w:sz w:val="16"/>
          <w:szCs w:val="16"/>
        </w:rPr>
        <w:t>) this method will verify symmetric nature of equals() method in Java.</w:t>
      </w:r>
    </w:p>
    <w:p w:rsidR="00B55A77" w:rsidRPr="00B55A77" w:rsidRDefault="00B55A77" w:rsidP="00B55A77">
      <w:pPr>
        <w:spacing w:after="0" w:line="270" w:lineRule="atLeast"/>
        <w:ind w:hanging="360"/>
        <w:rPr>
          <w:rFonts w:ascii="Trebuchet MS" w:eastAsia="Times New Roman" w:hAnsi="Trebuchet MS" w:cs="Times New Roman"/>
          <w:color w:val="333333"/>
          <w:sz w:val="20"/>
          <w:szCs w:val="20"/>
        </w:rPr>
      </w:pPr>
      <w:r w:rsidRPr="00B55A77">
        <w:rPr>
          <w:rFonts w:ascii="Symbol" w:eastAsia="Times New Roman" w:hAnsi="Symbol" w:cs="Times New Roman"/>
          <w:color w:val="333333"/>
          <w:sz w:val="16"/>
          <w:szCs w:val="16"/>
        </w:rPr>
        <w:t></w:t>
      </w:r>
      <w:r w:rsidRPr="00B55A77">
        <w:rPr>
          <w:rFonts w:ascii="Times New Roman" w:eastAsia="Times New Roman" w:hAnsi="Times New Roman" w:cs="Times New Roman"/>
          <w:color w:val="333333"/>
          <w:sz w:val="14"/>
          <w:szCs w:val="14"/>
        </w:rPr>
        <w:t>         </w:t>
      </w:r>
      <w:r w:rsidRPr="00B55A77">
        <w:rPr>
          <w:rFonts w:ascii="Times New Roman" w:eastAsia="Times New Roman" w:hAnsi="Times New Roman" w:cs="Times New Roman"/>
          <w:color w:val="333333"/>
          <w:sz w:val="14"/>
        </w:rPr>
        <w:t> </w:t>
      </w:r>
      <w:proofErr w:type="spellStart"/>
      <w:proofErr w:type="gramStart"/>
      <w:r w:rsidRPr="00B55A77">
        <w:rPr>
          <w:rFonts w:ascii="Verdana" w:eastAsia="Times New Roman" w:hAnsi="Verdana" w:cs="Times New Roman"/>
          <w:b/>
          <w:bCs/>
          <w:color w:val="333333"/>
          <w:sz w:val="16"/>
          <w:szCs w:val="16"/>
        </w:rPr>
        <w:t>testNull</w:t>
      </w:r>
      <w:proofErr w:type="spellEnd"/>
      <w:r w:rsidRPr="00B55A77">
        <w:rPr>
          <w:rFonts w:ascii="Verdana" w:eastAsia="Times New Roman" w:hAnsi="Verdana" w:cs="Times New Roman"/>
          <w:color w:val="333333"/>
          <w:sz w:val="16"/>
          <w:szCs w:val="16"/>
        </w:rPr>
        <w:t>(</w:t>
      </w:r>
      <w:proofErr w:type="gramEnd"/>
      <w:r w:rsidRPr="00B55A77">
        <w:rPr>
          <w:rFonts w:ascii="Verdana" w:eastAsia="Times New Roman" w:hAnsi="Verdana" w:cs="Times New Roman"/>
          <w:color w:val="333333"/>
          <w:sz w:val="16"/>
          <w:szCs w:val="16"/>
        </w:rPr>
        <w:t>) this method will verify null comparison and will pass if equals method returns false.</w:t>
      </w:r>
    </w:p>
    <w:p w:rsidR="00B55A77" w:rsidRPr="00B55A77" w:rsidRDefault="00B55A77" w:rsidP="00B55A77">
      <w:pPr>
        <w:spacing w:after="0" w:line="270" w:lineRule="atLeast"/>
        <w:ind w:hanging="360"/>
        <w:rPr>
          <w:rFonts w:ascii="Trebuchet MS" w:eastAsia="Times New Roman" w:hAnsi="Trebuchet MS" w:cs="Times New Roman"/>
          <w:color w:val="333333"/>
          <w:sz w:val="20"/>
          <w:szCs w:val="20"/>
        </w:rPr>
      </w:pPr>
      <w:r w:rsidRPr="00B55A77">
        <w:rPr>
          <w:rFonts w:ascii="Symbol" w:eastAsia="Times New Roman" w:hAnsi="Symbol" w:cs="Times New Roman"/>
          <w:color w:val="333333"/>
          <w:sz w:val="16"/>
          <w:szCs w:val="16"/>
        </w:rPr>
        <w:t></w:t>
      </w:r>
      <w:r w:rsidRPr="00B55A77">
        <w:rPr>
          <w:rFonts w:ascii="Times New Roman" w:eastAsia="Times New Roman" w:hAnsi="Times New Roman" w:cs="Times New Roman"/>
          <w:color w:val="333333"/>
          <w:sz w:val="14"/>
          <w:szCs w:val="14"/>
        </w:rPr>
        <w:t>         </w:t>
      </w:r>
      <w:r w:rsidRPr="00B55A77">
        <w:rPr>
          <w:rFonts w:ascii="Times New Roman" w:eastAsia="Times New Roman" w:hAnsi="Times New Roman" w:cs="Times New Roman"/>
          <w:color w:val="333333"/>
          <w:sz w:val="14"/>
        </w:rPr>
        <w:t> </w:t>
      </w:r>
      <w:proofErr w:type="spellStart"/>
      <w:proofErr w:type="gramStart"/>
      <w:r w:rsidRPr="00B55A77">
        <w:rPr>
          <w:rFonts w:ascii="Verdana" w:eastAsia="Times New Roman" w:hAnsi="Verdana" w:cs="Times New Roman"/>
          <w:b/>
          <w:bCs/>
          <w:color w:val="333333"/>
          <w:sz w:val="16"/>
          <w:szCs w:val="16"/>
        </w:rPr>
        <w:t>testConsistent</w:t>
      </w:r>
      <w:proofErr w:type="spellEnd"/>
      <w:r w:rsidRPr="00B55A77">
        <w:rPr>
          <w:rFonts w:ascii="Verdana" w:eastAsia="Times New Roman" w:hAnsi="Verdana" w:cs="Times New Roman"/>
          <w:color w:val="333333"/>
          <w:sz w:val="16"/>
          <w:szCs w:val="16"/>
        </w:rPr>
        <w:t>(</w:t>
      </w:r>
      <w:proofErr w:type="gramEnd"/>
      <w:r w:rsidRPr="00B55A77">
        <w:rPr>
          <w:rFonts w:ascii="Verdana" w:eastAsia="Times New Roman" w:hAnsi="Verdana" w:cs="Times New Roman"/>
          <w:color w:val="333333"/>
          <w:sz w:val="16"/>
          <w:szCs w:val="16"/>
        </w:rPr>
        <w:t>) will verify consistent nature of equals method in Java.</w:t>
      </w:r>
    </w:p>
    <w:p w:rsidR="00B55A77" w:rsidRPr="00B55A77" w:rsidRDefault="00B55A77" w:rsidP="00B55A77">
      <w:pPr>
        <w:spacing w:after="0" w:line="270" w:lineRule="atLeast"/>
        <w:ind w:hanging="360"/>
        <w:rPr>
          <w:rFonts w:ascii="Trebuchet MS" w:eastAsia="Times New Roman" w:hAnsi="Trebuchet MS" w:cs="Times New Roman"/>
          <w:color w:val="333333"/>
          <w:sz w:val="20"/>
          <w:szCs w:val="20"/>
        </w:rPr>
      </w:pPr>
      <w:r w:rsidRPr="00B55A77">
        <w:rPr>
          <w:rFonts w:ascii="Symbol" w:eastAsia="Times New Roman" w:hAnsi="Symbol" w:cs="Times New Roman"/>
          <w:color w:val="333333"/>
          <w:sz w:val="16"/>
          <w:szCs w:val="16"/>
        </w:rPr>
        <w:t></w:t>
      </w:r>
      <w:r w:rsidRPr="00B55A77">
        <w:rPr>
          <w:rFonts w:ascii="Times New Roman" w:eastAsia="Times New Roman" w:hAnsi="Times New Roman" w:cs="Times New Roman"/>
          <w:color w:val="333333"/>
          <w:sz w:val="14"/>
          <w:szCs w:val="14"/>
        </w:rPr>
        <w:t>         </w:t>
      </w:r>
      <w:r w:rsidRPr="00B55A77">
        <w:rPr>
          <w:rFonts w:ascii="Times New Roman" w:eastAsia="Times New Roman" w:hAnsi="Times New Roman" w:cs="Times New Roman"/>
          <w:color w:val="333333"/>
          <w:sz w:val="14"/>
        </w:rPr>
        <w:t> </w:t>
      </w:r>
      <w:proofErr w:type="spellStart"/>
      <w:proofErr w:type="gramStart"/>
      <w:r w:rsidRPr="00B55A77">
        <w:rPr>
          <w:rFonts w:ascii="Verdana" w:eastAsia="Times New Roman" w:hAnsi="Verdana" w:cs="Times New Roman"/>
          <w:b/>
          <w:bCs/>
          <w:color w:val="333333"/>
          <w:sz w:val="16"/>
          <w:szCs w:val="16"/>
        </w:rPr>
        <w:t>testNotEquals</w:t>
      </w:r>
      <w:proofErr w:type="spellEnd"/>
      <w:r w:rsidRPr="00B55A77">
        <w:rPr>
          <w:rFonts w:ascii="Verdana" w:eastAsia="Times New Roman" w:hAnsi="Verdana" w:cs="Times New Roman"/>
          <w:color w:val="333333"/>
          <w:sz w:val="16"/>
          <w:szCs w:val="16"/>
        </w:rPr>
        <w:t>(</w:t>
      </w:r>
      <w:proofErr w:type="gramEnd"/>
      <w:r w:rsidRPr="00B55A77">
        <w:rPr>
          <w:rFonts w:ascii="Verdana" w:eastAsia="Times New Roman" w:hAnsi="Verdana" w:cs="Times New Roman"/>
          <w:color w:val="333333"/>
          <w:sz w:val="16"/>
          <w:szCs w:val="16"/>
        </w:rPr>
        <w:t>) will verify if two object which are not supposed to equals is actually not equal</w:t>
      </w:r>
    </w:p>
    <w:p w:rsidR="00B55A77" w:rsidRPr="00B55A77" w:rsidRDefault="00B55A77" w:rsidP="00B55A77">
      <w:pPr>
        <w:spacing w:after="0" w:line="270" w:lineRule="atLeast"/>
        <w:ind w:hanging="360"/>
        <w:rPr>
          <w:rFonts w:ascii="Trebuchet MS" w:eastAsia="Times New Roman" w:hAnsi="Trebuchet MS" w:cs="Times New Roman"/>
          <w:color w:val="333333"/>
          <w:sz w:val="20"/>
          <w:szCs w:val="20"/>
        </w:rPr>
      </w:pPr>
      <w:r w:rsidRPr="00B55A77">
        <w:rPr>
          <w:rFonts w:ascii="Symbol" w:eastAsia="Times New Roman" w:hAnsi="Symbol" w:cs="Times New Roman"/>
          <w:color w:val="333333"/>
          <w:sz w:val="16"/>
          <w:szCs w:val="16"/>
        </w:rPr>
        <w:t></w:t>
      </w:r>
      <w:r w:rsidRPr="00B55A77">
        <w:rPr>
          <w:rFonts w:ascii="Times New Roman" w:eastAsia="Times New Roman" w:hAnsi="Times New Roman" w:cs="Times New Roman"/>
          <w:color w:val="333333"/>
          <w:sz w:val="14"/>
          <w:szCs w:val="14"/>
        </w:rPr>
        <w:t>         </w:t>
      </w:r>
      <w:r w:rsidRPr="00B55A77">
        <w:rPr>
          <w:rFonts w:ascii="Times New Roman" w:eastAsia="Times New Roman" w:hAnsi="Times New Roman" w:cs="Times New Roman"/>
          <w:color w:val="333333"/>
          <w:sz w:val="14"/>
        </w:rPr>
        <w:t> </w:t>
      </w:r>
      <w:proofErr w:type="spellStart"/>
      <w:proofErr w:type="gramStart"/>
      <w:r w:rsidRPr="00B55A77">
        <w:rPr>
          <w:rFonts w:ascii="Verdana" w:eastAsia="Times New Roman" w:hAnsi="Verdana" w:cs="Times New Roman"/>
          <w:b/>
          <w:bCs/>
          <w:color w:val="333333"/>
          <w:sz w:val="16"/>
          <w:szCs w:val="16"/>
        </w:rPr>
        <w:t>testHashcode</w:t>
      </w:r>
      <w:proofErr w:type="spellEnd"/>
      <w:r w:rsidRPr="00B55A77">
        <w:rPr>
          <w:rFonts w:ascii="Verdana" w:eastAsia="Times New Roman" w:hAnsi="Verdana" w:cs="Times New Roman"/>
          <w:color w:val="333333"/>
          <w:sz w:val="16"/>
          <w:szCs w:val="16"/>
        </w:rPr>
        <w:t>(</w:t>
      </w:r>
      <w:proofErr w:type="gramEnd"/>
      <w:r w:rsidRPr="00B55A77">
        <w:rPr>
          <w:rFonts w:ascii="Verdana" w:eastAsia="Times New Roman" w:hAnsi="Verdana" w:cs="Times New Roman"/>
          <w:color w:val="333333"/>
          <w:sz w:val="16"/>
          <w:szCs w:val="16"/>
        </w:rPr>
        <w:t xml:space="preserve">) will verify that if two objects are equal by equals() method in Java then there </w:t>
      </w:r>
      <w:proofErr w:type="spellStart"/>
      <w:r w:rsidRPr="00B55A77">
        <w:rPr>
          <w:rFonts w:ascii="Verdana" w:eastAsia="Times New Roman" w:hAnsi="Verdana" w:cs="Times New Roman"/>
          <w:color w:val="333333"/>
          <w:sz w:val="16"/>
          <w:szCs w:val="16"/>
        </w:rPr>
        <w:t>hashcode</w:t>
      </w:r>
      <w:proofErr w:type="spellEnd"/>
      <w:r w:rsidRPr="00B55A77">
        <w:rPr>
          <w:rFonts w:ascii="Verdana" w:eastAsia="Times New Roman" w:hAnsi="Verdana" w:cs="Times New Roman"/>
          <w:color w:val="333333"/>
          <w:sz w:val="16"/>
          <w:szCs w:val="16"/>
        </w:rPr>
        <w:t xml:space="preserve"> must be same.</w:t>
      </w:r>
    </w:p>
    <w:p w:rsidR="006D4F20" w:rsidRDefault="006D4F20" w:rsidP="00AE257C">
      <w:pPr>
        <w:ind w:firstLine="720"/>
      </w:pPr>
    </w:p>
    <w:sectPr w:rsidR="006D4F20" w:rsidSect="006418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257C"/>
    <w:rsid w:val="004E2EE9"/>
    <w:rsid w:val="006418AD"/>
    <w:rsid w:val="006D4F20"/>
    <w:rsid w:val="006E0AAC"/>
    <w:rsid w:val="00AE257C"/>
    <w:rsid w:val="00B55A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8AD"/>
  </w:style>
  <w:style w:type="paragraph" w:styleId="Heading3">
    <w:name w:val="heading 3"/>
    <w:basedOn w:val="Normal"/>
    <w:link w:val="Heading3Char"/>
    <w:uiPriority w:val="9"/>
    <w:qFormat/>
    <w:rsid w:val="00B55A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E257C"/>
  </w:style>
  <w:style w:type="character" w:customStyle="1" w:styleId="apple-converted-space">
    <w:name w:val="apple-converted-space"/>
    <w:basedOn w:val="DefaultParagraphFont"/>
    <w:rsid w:val="00AE257C"/>
  </w:style>
  <w:style w:type="character" w:styleId="Hyperlink">
    <w:name w:val="Hyperlink"/>
    <w:basedOn w:val="DefaultParagraphFont"/>
    <w:uiPriority w:val="99"/>
    <w:semiHidden/>
    <w:unhideWhenUsed/>
    <w:rsid w:val="00AE257C"/>
    <w:rPr>
      <w:color w:val="0000FF"/>
      <w:u w:val="single"/>
    </w:rPr>
  </w:style>
  <w:style w:type="character" w:customStyle="1" w:styleId="text1">
    <w:name w:val="text1"/>
    <w:basedOn w:val="DefaultParagraphFont"/>
    <w:rsid w:val="006D4F20"/>
  </w:style>
  <w:style w:type="paragraph" w:styleId="NormalWeb">
    <w:name w:val="Normal (Web)"/>
    <w:basedOn w:val="Normal"/>
    <w:uiPriority w:val="99"/>
    <w:semiHidden/>
    <w:unhideWhenUsed/>
    <w:rsid w:val="006D4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55A77"/>
    <w:rPr>
      <w:rFonts w:ascii="Times New Roman" w:eastAsia="Times New Roman" w:hAnsi="Times New Roman" w:cs="Times New Roman"/>
      <w:b/>
      <w:bCs/>
      <w:sz w:val="27"/>
      <w:szCs w:val="27"/>
    </w:rPr>
  </w:style>
  <w:style w:type="character" w:customStyle="1" w:styleId="ilad">
    <w:name w:val="il_ad"/>
    <w:basedOn w:val="DefaultParagraphFont"/>
    <w:rsid w:val="00B55A77"/>
  </w:style>
</w:styles>
</file>

<file path=word/webSettings.xml><?xml version="1.0" encoding="utf-8"?>
<w:webSettings xmlns:r="http://schemas.openxmlformats.org/officeDocument/2006/relationships" xmlns:w="http://schemas.openxmlformats.org/wordprocessingml/2006/main">
  <w:divs>
    <w:div w:id="1357538495">
      <w:bodyDiv w:val="1"/>
      <w:marLeft w:val="0"/>
      <w:marRight w:val="0"/>
      <w:marTop w:val="0"/>
      <w:marBottom w:val="0"/>
      <w:divBdr>
        <w:top w:val="none" w:sz="0" w:space="0" w:color="auto"/>
        <w:left w:val="none" w:sz="0" w:space="0" w:color="auto"/>
        <w:bottom w:val="none" w:sz="0" w:space="0" w:color="auto"/>
        <w:right w:val="none" w:sz="0" w:space="0" w:color="auto"/>
      </w:divBdr>
      <w:divsChild>
        <w:div w:id="310912494">
          <w:marLeft w:val="720"/>
          <w:marRight w:val="0"/>
          <w:marTop w:val="0"/>
          <w:marBottom w:val="0"/>
          <w:divBdr>
            <w:top w:val="none" w:sz="0" w:space="0" w:color="auto"/>
            <w:left w:val="none" w:sz="0" w:space="0" w:color="auto"/>
            <w:bottom w:val="none" w:sz="0" w:space="0" w:color="auto"/>
            <w:right w:val="none" w:sz="0" w:space="0" w:color="auto"/>
          </w:divBdr>
        </w:div>
        <w:div w:id="819468896">
          <w:marLeft w:val="720"/>
          <w:marRight w:val="0"/>
          <w:marTop w:val="0"/>
          <w:marBottom w:val="0"/>
          <w:divBdr>
            <w:top w:val="none" w:sz="0" w:space="0" w:color="auto"/>
            <w:left w:val="none" w:sz="0" w:space="0" w:color="auto"/>
            <w:bottom w:val="none" w:sz="0" w:space="0" w:color="auto"/>
            <w:right w:val="none" w:sz="0" w:space="0" w:color="auto"/>
          </w:divBdr>
        </w:div>
        <w:div w:id="1368724474">
          <w:marLeft w:val="720"/>
          <w:marRight w:val="0"/>
          <w:marTop w:val="0"/>
          <w:marBottom w:val="0"/>
          <w:divBdr>
            <w:top w:val="none" w:sz="0" w:space="0" w:color="auto"/>
            <w:left w:val="none" w:sz="0" w:space="0" w:color="auto"/>
            <w:bottom w:val="none" w:sz="0" w:space="0" w:color="auto"/>
            <w:right w:val="none" w:sz="0" w:space="0" w:color="auto"/>
          </w:divBdr>
        </w:div>
        <w:div w:id="1872837400">
          <w:marLeft w:val="720"/>
          <w:marRight w:val="0"/>
          <w:marTop w:val="0"/>
          <w:marBottom w:val="0"/>
          <w:divBdr>
            <w:top w:val="none" w:sz="0" w:space="0" w:color="auto"/>
            <w:left w:val="none" w:sz="0" w:space="0" w:color="auto"/>
            <w:bottom w:val="none" w:sz="0" w:space="0" w:color="auto"/>
            <w:right w:val="none" w:sz="0" w:space="0" w:color="auto"/>
          </w:divBdr>
        </w:div>
        <w:div w:id="704446575">
          <w:marLeft w:val="720"/>
          <w:marRight w:val="0"/>
          <w:marTop w:val="0"/>
          <w:marBottom w:val="0"/>
          <w:divBdr>
            <w:top w:val="none" w:sz="0" w:space="0" w:color="auto"/>
            <w:left w:val="none" w:sz="0" w:space="0" w:color="auto"/>
            <w:bottom w:val="none" w:sz="0" w:space="0" w:color="auto"/>
            <w:right w:val="none" w:sz="0" w:space="0" w:color="auto"/>
          </w:divBdr>
        </w:div>
        <w:div w:id="683750933">
          <w:marLeft w:val="720"/>
          <w:marRight w:val="0"/>
          <w:marTop w:val="0"/>
          <w:marBottom w:val="0"/>
          <w:divBdr>
            <w:top w:val="none" w:sz="0" w:space="0" w:color="auto"/>
            <w:left w:val="none" w:sz="0" w:space="0" w:color="auto"/>
            <w:bottom w:val="none" w:sz="0" w:space="0" w:color="auto"/>
            <w:right w:val="none" w:sz="0" w:space="0" w:color="auto"/>
          </w:divBdr>
        </w:div>
      </w:divsChild>
    </w:div>
    <w:div w:id="178966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verything2.com/title/upstairs" TargetMode="External"/><Relationship Id="rId13" Type="http://schemas.openxmlformats.org/officeDocument/2006/relationships/hyperlink" Target="http://everything2.com/title/on" TargetMode="External"/><Relationship Id="rId3" Type="http://schemas.openxmlformats.org/officeDocument/2006/relationships/webSettings" Target="webSettings.xml"/><Relationship Id="rId7" Type="http://schemas.openxmlformats.org/officeDocument/2006/relationships/hyperlink" Target="http://everything2.com/title/switch" TargetMode="External"/><Relationship Id="rId12" Type="http://schemas.openxmlformats.org/officeDocument/2006/relationships/hyperlink" Target="http://everything2.com/title/attach"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verything2.com/title/minutes" TargetMode="External"/><Relationship Id="rId11" Type="http://schemas.openxmlformats.org/officeDocument/2006/relationships/hyperlink" Target="http://everything2.com/title/hot" TargetMode="External"/><Relationship Id="rId5" Type="http://schemas.openxmlformats.org/officeDocument/2006/relationships/hyperlink" Target="http://everything2.com/title/position" TargetMode="External"/><Relationship Id="rId15" Type="http://schemas.openxmlformats.org/officeDocument/2006/relationships/fontTable" Target="fontTable.xml"/><Relationship Id="rId10" Type="http://schemas.openxmlformats.org/officeDocument/2006/relationships/hyperlink" Target="http://everything2.com/title/off" TargetMode="External"/><Relationship Id="rId4" Type="http://schemas.openxmlformats.org/officeDocument/2006/relationships/hyperlink" Target="http://everything2.com/title/light+switch" TargetMode="External"/><Relationship Id="rId9" Type="http://schemas.openxmlformats.org/officeDocument/2006/relationships/hyperlink" Target="http://everything2.com/title/light+bulb" TargetMode="External"/><Relationship Id="rId14" Type="http://schemas.openxmlformats.org/officeDocument/2006/relationships/hyperlink" Target="http://everything2.com/title/c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RaviTeja</Company>
  <LinksUpToDate>false</LinksUpToDate>
  <CharactersWithSpaces>3225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dc:creator>
  <cp:keywords/>
  <dc:description/>
  <cp:lastModifiedBy>RaviTeja</cp:lastModifiedBy>
  <cp:revision>4</cp:revision>
  <dcterms:created xsi:type="dcterms:W3CDTF">2011-07-24T16:21:00Z</dcterms:created>
  <dcterms:modified xsi:type="dcterms:W3CDTF">2011-07-24T17:35:00Z</dcterms:modified>
</cp:coreProperties>
</file>