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57E" w:rsidRPr="000B7B12" w:rsidRDefault="0090057E" w:rsidP="0090057E">
      <w:pPr>
        <w:spacing w:after="100" w:afterAutospacing="1" w:line="372" w:lineRule="atLeast"/>
        <w:jc w:val="both"/>
        <w:outlineLvl w:val="1"/>
        <w:rPr>
          <w:rFonts w:ascii="Verdana" w:eastAsia="Times New Roman" w:hAnsi="Verdana" w:cs="Times New Roman"/>
          <w:b/>
          <w:bCs/>
        </w:rPr>
      </w:pPr>
      <w:r w:rsidRPr="000B7B12">
        <w:rPr>
          <w:rFonts w:ascii="Verdana" w:eastAsia="Times New Roman" w:hAnsi="Verdana" w:cs="Times New Roman"/>
          <w:b/>
          <w:bCs/>
        </w:rPr>
        <w:t>Fetching strategies</w:t>
      </w:r>
    </w:p>
    <w:p w:rsidR="00782657" w:rsidRPr="000B7B12" w:rsidRDefault="00782657" w:rsidP="00782657">
      <w:pPr>
        <w:pStyle w:val="NormalWeb"/>
        <w:spacing w:line="264" w:lineRule="atLeast"/>
        <w:jc w:val="both"/>
        <w:rPr>
          <w:rFonts w:ascii="Verdana" w:hAnsi="Verdana"/>
          <w:sz w:val="22"/>
          <w:szCs w:val="22"/>
        </w:rPr>
      </w:pPr>
      <w:r w:rsidRPr="000B7B12">
        <w:rPr>
          <w:rFonts w:ascii="Verdana" w:hAnsi="Verdana"/>
          <w:sz w:val="22"/>
          <w:szCs w:val="22"/>
        </w:rPr>
        <w:t>Hibernate uses a</w:t>
      </w:r>
      <w:r w:rsidRPr="000B7B12">
        <w:rPr>
          <w:rStyle w:val="apple-converted-space"/>
          <w:rFonts w:ascii="Verdana" w:hAnsi="Verdana"/>
          <w:sz w:val="22"/>
          <w:szCs w:val="22"/>
        </w:rPr>
        <w:t> </w:t>
      </w:r>
      <w:r w:rsidRPr="000B7B12">
        <w:rPr>
          <w:rStyle w:val="Emphasis"/>
          <w:rFonts w:ascii="Verdana" w:hAnsi="Verdana"/>
          <w:sz w:val="22"/>
          <w:szCs w:val="22"/>
        </w:rPr>
        <w:t>fetching strategy</w:t>
      </w:r>
      <w:r w:rsidRPr="000B7B12">
        <w:rPr>
          <w:rStyle w:val="apple-converted-space"/>
          <w:rFonts w:ascii="Verdana" w:hAnsi="Verdana"/>
          <w:sz w:val="22"/>
          <w:szCs w:val="22"/>
        </w:rPr>
        <w:t> </w:t>
      </w:r>
      <w:r w:rsidRPr="000B7B12">
        <w:rPr>
          <w:rFonts w:ascii="Verdana" w:hAnsi="Verdana"/>
          <w:sz w:val="22"/>
          <w:szCs w:val="22"/>
        </w:rPr>
        <w:t>to retrieve associated objects if the application needs to navigate the association. Fetch strategies can be declared in the O/R mapping metadata, or over-ridden by a particular HQL or</w:t>
      </w:r>
      <w:r w:rsidRPr="000B7B12">
        <w:rPr>
          <w:rStyle w:val="apple-converted-space"/>
          <w:rFonts w:ascii="Verdana" w:hAnsi="Verdana"/>
          <w:sz w:val="22"/>
          <w:szCs w:val="22"/>
        </w:rPr>
        <w:t> </w:t>
      </w:r>
      <w:r w:rsidRPr="000B7B12">
        <w:rPr>
          <w:rStyle w:val="HTMLCode"/>
          <w:rFonts w:ascii="Verdana" w:hAnsi="Verdana"/>
          <w:sz w:val="22"/>
          <w:szCs w:val="22"/>
        </w:rPr>
        <w:t>Criteria</w:t>
      </w:r>
      <w:r w:rsidRPr="000B7B12">
        <w:rPr>
          <w:rStyle w:val="apple-converted-space"/>
          <w:rFonts w:ascii="Verdana" w:hAnsi="Verdana"/>
          <w:sz w:val="22"/>
          <w:szCs w:val="22"/>
        </w:rPr>
        <w:t> </w:t>
      </w:r>
      <w:r w:rsidRPr="000B7B12">
        <w:rPr>
          <w:rFonts w:ascii="Verdana" w:hAnsi="Verdana"/>
          <w:sz w:val="22"/>
          <w:szCs w:val="22"/>
        </w:rPr>
        <w:t>query.</w:t>
      </w:r>
    </w:p>
    <w:p w:rsidR="00782657" w:rsidRPr="000B7B12" w:rsidRDefault="00782657" w:rsidP="00782657">
      <w:pPr>
        <w:pStyle w:val="NormalWeb"/>
        <w:spacing w:line="264" w:lineRule="atLeast"/>
        <w:jc w:val="both"/>
        <w:rPr>
          <w:rFonts w:ascii="Verdana" w:hAnsi="Verdana"/>
          <w:sz w:val="22"/>
          <w:szCs w:val="22"/>
        </w:rPr>
      </w:pPr>
      <w:r w:rsidRPr="000B7B12">
        <w:rPr>
          <w:rFonts w:ascii="Verdana" w:hAnsi="Verdana"/>
          <w:sz w:val="22"/>
          <w:szCs w:val="22"/>
        </w:rPr>
        <w:t>Hibernate</w:t>
      </w:r>
      <w:r w:rsidR="00985CAD">
        <w:rPr>
          <w:rFonts w:ascii="Verdana" w:hAnsi="Verdana"/>
          <w:sz w:val="22"/>
          <w:szCs w:val="22"/>
        </w:rPr>
        <w:t xml:space="preserve"> </w:t>
      </w:r>
      <w:r w:rsidRPr="000B7B12">
        <w:rPr>
          <w:rFonts w:ascii="Verdana" w:hAnsi="Verdana"/>
          <w:sz w:val="22"/>
          <w:szCs w:val="22"/>
        </w:rPr>
        <w:t>3 defines the following fetching strategies:</w:t>
      </w:r>
    </w:p>
    <w:p w:rsidR="00782657" w:rsidRPr="000B7B12" w:rsidRDefault="00782657" w:rsidP="00782657">
      <w:pPr>
        <w:pStyle w:val="NormalWeb"/>
        <w:numPr>
          <w:ilvl w:val="0"/>
          <w:numId w:val="1"/>
        </w:numPr>
        <w:spacing w:before="0" w:beforeAutospacing="0" w:after="0" w:afterAutospacing="0" w:line="264" w:lineRule="atLeast"/>
        <w:jc w:val="both"/>
        <w:rPr>
          <w:rFonts w:ascii="Verdana" w:hAnsi="Verdana"/>
          <w:sz w:val="22"/>
          <w:szCs w:val="22"/>
        </w:rPr>
      </w:pPr>
      <w:r w:rsidRPr="002F3090">
        <w:rPr>
          <w:rStyle w:val="Emphasis"/>
          <w:rFonts w:ascii="Verdana" w:hAnsi="Verdana"/>
          <w:b/>
          <w:sz w:val="22"/>
          <w:szCs w:val="22"/>
        </w:rPr>
        <w:t>Join fetching</w:t>
      </w:r>
      <w:r w:rsidRPr="000B7B12">
        <w:rPr>
          <w:rFonts w:ascii="Verdana" w:hAnsi="Verdana"/>
          <w:sz w:val="22"/>
          <w:szCs w:val="22"/>
        </w:rPr>
        <w:t>: Hibernate retrieves the associated instance or collection in the same</w:t>
      </w:r>
      <w:r w:rsidRPr="000B7B12">
        <w:rPr>
          <w:rStyle w:val="apple-converted-space"/>
          <w:rFonts w:ascii="Verdana" w:hAnsi="Verdana"/>
          <w:sz w:val="22"/>
          <w:szCs w:val="22"/>
        </w:rPr>
        <w:t> </w:t>
      </w:r>
      <w:r w:rsidRPr="000B7B12">
        <w:rPr>
          <w:rStyle w:val="HTMLCode"/>
          <w:rFonts w:ascii="Verdana" w:hAnsi="Verdana"/>
          <w:sz w:val="22"/>
          <w:szCs w:val="22"/>
        </w:rPr>
        <w:t>SELECT</w:t>
      </w:r>
      <w:r w:rsidRPr="000B7B12">
        <w:rPr>
          <w:rFonts w:ascii="Verdana" w:hAnsi="Verdana"/>
          <w:sz w:val="22"/>
          <w:szCs w:val="22"/>
        </w:rPr>
        <w:t>, using an</w:t>
      </w:r>
      <w:r w:rsidR="000A0626" w:rsidRPr="000B7B12">
        <w:rPr>
          <w:rFonts w:ascii="Verdana" w:hAnsi="Verdana"/>
          <w:sz w:val="22"/>
          <w:szCs w:val="22"/>
        </w:rPr>
        <w:t xml:space="preserve"> </w:t>
      </w:r>
      <w:r w:rsidRPr="000B7B12">
        <w:rPr>
          <w:rStyle w:val="HTMLCode"/>
          <w:rFonts w:ascii="Verdana" w:hAnsi="Verdana"/>
          <w:sz w:val="22"/>
          <w:szCs w:val="22"/>
        </w:rPr>
        <w:t>OUTER JOIN</w:t>
      </w:r>
      <w:r w:rsidRPr="000B7B12">
        <w:rPr>
          <w:rFonts w:ascii="Verdana" w:hAnsi="Verdana"/>
          <w:sz w:val="22"/>
          <w:szCs w:val="22"/>
        </w:rPr>
        <w:t>.</w:t>
      </w:r>
    </w:p>
    <w:p w:rsidR="00782657" w:rsidRPr="000B7B12" w:rsidRDefault="00782657" w:rsidP="00782657">
      <w:pPr>
        <w:pStyle w:val="NormalWeb"/>
        <w:numPr>
          <w:ilvl w:val="0"/>
          <w:numId w:val="1"/>
        </w:numPr>
        <w:spacing w:before="0" w:beforeAutospacing="0" w:after="0" w:afterAutospacing="0" w:line="264" w:lineRule="atLeast"/>
        <w:jc w:val="both"/>
        <w:rPr>
          <w:rFonts w:ascii="Verdana" w:hAnsi="Verdana"/>
          <w:sz w:val="22"/>
          <w:szCs w:val="22"/>
        </w:rPr>
      </w:pPr>
      <w:r w:rsidRPr="002F3090">
        <w:rPr>
          <w:rStyle w:val="Emphasis"/>
          <w:rFonts w:ascii="Verdana" w:hAnsi="Verdana"/>
          <w:b/>
          <w:sz w:val="22"/>
          <w:szCs w:val="22"/>
        </w:rPr>
        <w:t>Select fetching</w:t>
      </w:r>
      <w:r w:rsidRPr="000B7B12">
        <w:rPr>
          <w:rFonts w:ascii="Verdana" w:hAnsi="Verdana"/>
          <w:sz w:val="22"/>
          <w:szCs w:val="22"/>
        </w:rPr>
        <w:t>: a second</w:t>
      </w:r>
      <w:r w:rsidRPr="000B7B12">
        <w:rPr>
          <w:rStyle w:val="apple-converted-space"/>
          <w:rFonts w:ascii="Verdana" w:hAnsi="Verdana"/>
          <w:sz w:val="22"/>
          <w:szCs w:val="22"/>
        </w:rPr>
        <w:t> </w:t>
      </w:r>
      <w:r w:rsidRPr="000B7B12">
        <w:rPr>
          <w:rStyle w:val="HTMLCode"/>
          <w:rFonts w:ascii="Verdana" w:hAnsi="Verdana"/>
          <w:sz w:val="22"/>
          <w:szCs w:val="22"/>
        </w:rPr>
        <w:t>SELECT</w:t>
      </w:r>
      <w:r w:rsidRPr="000B7B12">
        <w:rPr>
          <w:rStyle w:val="apple-converted-space"/>
          <w:rFonts w:ascii="Verdana" w:hAnsi="Verdana"/>
          <w:sz w:val="22"/>
          <w:szCs w:val="22"/>
        </w:rPr>
        <w:t> </w:t>
      </w:r>
      <w:r w:rsidRPr="000B7B12">
        <w:rPr>
          <w:rFonts w:ascii="Verdana" w:hAnsi="Verdana"/>
          <w:sz w:val="22"/>
          <w:szCs w:val="22"/>
        </w:rPr>
        <w:t>is used to retrieve the associated entity or collection. Unless you explicitly disable lazy fetching by specifying</w:t>
      </w:r>
      <w:r w:rsidRPr="000B7B12">
        <w:rPr>
          <w:rStyle w:val="apple-converted-space"/>
          <w:rFonts w:ascii="Verdana" w:hAnsi="Verdana"/>
          <w:sz w:val="22"/>
          <w:szCs w:val="22"/>
        </w:rPr>
        <w:t> </w:t>
      </w:r>
      <w:r w:rsidRPr="000B7B12">
        <w:rPr>
          <w:rStyle w:val="HTMLCode"/>
          <w:rFonts w:ascii="Verdana" w:hAnsi="Verdana"/>
          <w:sz w:val="22"/>
          <w:szCs w:val="22"/>
        </w:rPr>
        <w:t>lazy="false"</w:t>
      </w:r>
      <w:r w:rsidRPr="000B7B12">
        <w:rPr>
          <w:rFonts w:ascii="Verdana" w:hAnsi="Verdana"/>
          <w:sz w:val="22"/>
          <w:szCs w:val="22"/>
        </w:rPr>
        <w:t>, this second select will only be executed when you access the association.</w:t>
      </w:r>
    </w:p>
    <w:p w:rsidR="00782657" w:rsidRPr="000B7B12" w:rsidRDefault="00782657" w:rsidP="00782657">
      <w:pPr>
        <w:pStyle w:val="NormalWeb"/>
        <w:numPr>
          <w:ilvl w:val="0"/>
          <w:numId w:val="1"/>
        </w:numPr>
        <w:spacing w:before="0" w:beforeAutospacing="0" w:after="0" w:afterAutospacing="0" w:line="264" w:lineRule="atLeast"/>
        <w:jc w:val="both"/>
        <w:rPr>
          <w:rFonts w:ascii="Verdana" w:hAnsi="Verdana"/>
          <w:sz w:val="22"/>
          <w:szCs w:val="22"/>
        </w:rPr>
      </w:pPr>
      <w:proofErr w:type="spellStart"/>
      <w:r w:rsidRPr="002F3090">
        <w:rPr>
          <w:rStyle w:val="Emphasis"/>
          <w:rFonts w:ascii="Verdana" w:hAnsi="Verdana"/>
          <w:b/>
          <w:sz w:val="22"/>
          <w:szCs w:val="22"/>
        </w:rPr>
        <w:t>Subselect</w:t>
      </w:r>
      <w:proofErr w:type="spellEnd"/>
      <w:r w:rsidRPr="002F3090">
        <w:rPr>
          <w:rStyle w:val="Emphasis"/>
          <w:rFonts w:ascii="Verdana" w:hAnsi="Verdana"/>
          <w:b/>
          <w:sz w:val="22"/>
          <w:szCs w:val="22"/>
        </w:rPr>
        <w:t xml:space="preserve"> fetching</w:t>
      </w:r>
      <w:r w:rsidRPr="000B7B12">
        <w:rPr>
          <w:rFonts w:ascii="Verdana" w:hAnsi="Verdana"/>
          <w:sz w:val="22"/>
          <w:szCs w:val="22"/>
        </w:rPr>
        <w:t>: a second</w:t>
      </w:r>
      <w:r w:rsidRPr="000B7B12">
        <w:rPr>
          <w:rStyle w:val="apple-converted-space"/>
          <w:rFonts w:ascii="Verdana" w:hAnsi="Verdana"/>
          <w:sz w:val="22"/>
          <w:szCs w:val="22"/>
        </w:rPr>
        <w:t> </w:t>
      </w:r>
      <w:r w:rsidRPr="000B7B12">
        <w:rPr>
          <w:rStyle w:val="HTMLCode"/>
          <w:rFonts w:ascii="Verdana" w:hAnsi="Verdana"/>
          <w:sz w:val="22"/>
          <w:szCs w:val="22"/>
        </w:rPr>
        <w:t>SELECT</w:t>
      </w:r>
      <w:r w:rsidRPr="000B7B12">
        <w:rPr>
          <w:rStyle w:val="apple-converted-space"/>
          <w:rFonts w:ascii="Verdana" w:hAnsi="Verdana"/>
          <w:sz w:val="22"/>
          <w:szCs w:val="22"/>
        </w:rPr>
        <w:t> </w:t>
      </w:r>
      <w:r w:rsidRPr="000B7B12">
        <w:rPr>
          <w:rFonts w:ascii="Verdana" w:hAnsi="Verdana"/>
          <w:sz w:val="22"/>
          <w:szCs w:val="22"/>
        </w:rPr>
        <w:t>is used to retrieve the associated collections for all entities retrieved in a previous query or fetch. Unless you explicitly disable lazy fetching by specifying</w:t>
      </w:r>
      <w:r w:rsidRPr="000B7B12">
        <w:rPr>
          <w:rStyle w:val="apple-converted-space"/>
          <w:rFonts w:ascii="Verdana" w:hAnsi="Verdana"/>
          <w:sz w:val="22"/>
          <w:szCs w:val="22"/>
        </w:rPr>
        <w:t> </w:t>
      </w:r>
      <w:r w:rsidRPr="000B7B12">
        <w:rPr>
          <w:rStyle w:val="HTMLCode"/>
          <w:rFonts w:ascii="Verdana" w:hAnsi="Verdana"/>
          <w:sz w:val="22"/>
          <w:szCs w:val="22"/>
        </w:rPr>
        <w:t>lazy="false"</w:t>
      </w:r>
      <w:r w:rsidRPr="000B7B12">
        <w:rPr>
          <w:rFonts w:ascii="Verdana" w:hAnsi="Verdana"/>
          <w:sz w:val="22"/>
          <w:szCs w:val="22"/>
        </w:rPr>
        <w:t>, this second select will only be executed when you access the association.</w:t>
      </w:r>
    </w:p>
    <w:p w:rsidR="00782657" w:rsidRPr="000B7B12" w:rsidRDefault="00782657" w:rsidP="00782657">
      <w:pPr>
        <w:pStyle w:val="NormalWeb"/>
        <w:numPr>
          <w:ilvl w:val="0"/>
          <w:numId w:val="1"/>
        </w:numPr>
        <w:spacing w:before="0" w:beforeAutospacing="0" w:after="0" w:afterAutospacing="0" w:line="264" w:lineRule="atLeast"/>
        <w:jc w:val="both"/>
        <w:rPr>
          <w:rFonts w:ascii="Verdana" w:hAnsi="Verdana"/>
          <w:sz w:val="22"/>
          <w:szCs w:val="22"/>
        </w:rPr>
      </w:pPr>
      <w:r w:rsidRPr="002F3090">
        <w:rPr>
          <w:rStyle w:val="Emphasis"/>
          <w:rFonts w:ascii="Verdana" w:hAnsi="Verdana"/>
          <w:b/>
          <w:sz w:val="22"/>
          <w:szCs w:val="22"/>
        </w:rPr>
        <w:t>Batch fetching</w:t>
      </w:r>
      <w:r w:rsidRPr="000B7B12">
        <w:rPr>
          <w:rFonts w:ascii="Verdana" w:hAnsi="Verdana"/>
          <w:sz w:val="22"/>
          <w:szCs w:val="22"/>
        </w:rPr>
        <w:t>: an optimization strategy for select fetching. Hibernate retrieves a batch of entity instances or collections in a single</w:t>
      </w:r>
      <w:r w:rsidRPr="000B7B12">
        <w:rPr>
          <w:rStyle w:val="apple-converted-space"/>
          <w:rFonts w:ascii="Verdana" w:hAnsi="Verdana"/>
          <w:sz w:val="22"/>
          <w:szCs w:val="22"/>
        </w:rPr>
        <w:t> </w:t>
      </w:r>
      <w:r w:rsidRPr="000B7B12">
        <w:rPr>
          <w:rStyle w:val="HTMLCode"/>
          <w:rFonts w:ascii="Verdana" w:hAnsi="Verdana"/>
          <w:sz w:val="22"/>
          <w:szCs w:val="22"/>
        </w:rPr>
        <w:t>SELECT</w:t>
      </w:r>
      <w:r w:rsidRPr="000B7B12">
        <w:rPr>
          <w:rStyle w:val="apple-converted-space"/>
          <w:rFonts w:ascii="Verdana" w:hAnsi="Verdana"/>
          <w:sz w:val="22"/>
          <w:szCs w:val="22"/>
        </w:rPr>
        <w:t> </w:t>
      </w:r>
      <w:r w:rsidRPr="000B7B12">
        <w:rPr>
          <w:rFonts w:ascii="Verdana" w:hAnsi="Verdana"/>
          <w:sz w:val="22"/>
          <w:szCs w:val="22"/>
        </w:rPr>
        <w:t>by specifying a list of primary or foreign keys.</w:t>
      </w:r>
    </w:p>
    <w:p w:rsidR="00782657" w:rsidRPr="000B7B12" w:rsidRDefault="00782657" w:rsidP="00782657">
      <w:pPr>
        <w:pStyle w:val="NormalWeb"/>
        <w:spacing w:line="264" w:lineRule="atLeast"/>
        <w:jc w:val="both"/>
        <w:rPr>
          <w:rFonts w:ascii="Verdana" w:hAnsi="Verdana"/>
          <w:sz w:val="22"/>
          <w:szCs w:val="22"/>
        </w:rPr>
      </w:pPr>
      <w:r w:rsidRPr="000B7B12">
        <w:rPr>
          <w:rFonts w:ascii="Verdana" w:hAnsi="Verdana"/>
          <w:sz w:val="22"/>
          <w:szCs w:val="22"/>
        </w:rPr>
        <w:t>Hibernate also distinguishes between:</w:t>
      </w:r>
    </w:p>
    <w:p w:rsidR="00782657" w:rsidRPr="000B7B12" w:rsidRDefault="00782657" w:rsidP="00782657">
      <w:pPr>
        <w:pStyle w:val="NormalWeb"/>
        <w:numPr>
          <w:ilvl w:val="0"/>
          <w:numId w:val="2"/>
        </w:numPr>
        <w:spacing w:before="0" w:beforeAutospacing="0" w:after="0" w:afterAutospacing="0" w:line="264" w:lineRule="atLeast"/>
        <w:jc w:val="both"/>
        <w:rPr>
          <w:rFonts w:ascii="Verdana" w:hAnsi="Verdana"/>
          <w:sz w:val="22"/>
          <w:szCs w:val="22"/>
        </w:rPr>
      </w:pPr>
      <w:r w:rsidRPr="002F3090">
        <w:rPr>
          <w:rStyle w:val="Emphasis"/>
          <w:rFonts w:ascii="Verdana" w:hAnsi="Verdana"/>
          <w:b/>
          <w:sz w:val="22"/>
          <w:szCs w:val="22"/>
        </w:rPr>
        <w:t>Immediate fetching</w:t>
      </w:r>
      <w:r w:rsidRPr="000B7B12">
        <w:rPr>
          <w:rFonts w:ascii="Verdana" w:hAnsi="Verdana"/>
          <w:sz w:val="22"/>
          <w:szCs w:val="22"/>
        </w:rPr>
        <w:t>: an association, collection or attribute is fetched immediately when the owner is loaded.</w:t>
      </w:r>
    </w:p>
    <w:p w:rsidR="00782657" w:rsidRPr="000B7B12" w:rsidRDefault="00782657" w:rsidP="00782657">
      <w:pPr>
        <w:pStyle w:val="NormalWeb"/>
        <w:numPr>
          <w:ilvl w:val="0"/>
          <w:numId w:val="2"/>
        </w:numPr>
        <w:spacing w:before="0" w:beforeAutospacing="0" w:after="0" w:afterAutospacing="0" w:line="264" w:lineRule="atLeast"/>
        <w:jc w:val="both"/>
        <w:rPr>
          <w:rFonts w:ascii="Verdana" w:hAnsi="Verdana"/>
          <w:sz w:val="22"/>
          <w:szCs w:val="22"/>
        </w:rPr>
      </w:pPr>
      <w:r w:rsidRPr="002F3090">
        <w:rPr>
          <w:rStyle w:val="Emphasis"/>
          <w:rFonts w:ascii="Verdana" w:hAnsi="Verdana"/>
          <w:b/>
          <w:sz w:val="22"/>
          <w:szCs w:val="22"/>
        </w:rPr>
        <w:t>Lazy collection fetching</w:t>
      </w:r>
      <w:r w:rsidRPr="000B7B12">
        <w:rPr>
          <w:rFonts w:ascii="Verdana" w:hAnsi="Verdana"/>
          <w:sz w:val="22"/>
          <w:szCs w:val="22"/>
        </w:rPr>
        <w:t>: a collection is fetched when the application invokes an operation upon that collection. This is the default for collections.</w:t>
      </w:r>
    </w:p>
    <w:p w:rsidR="00782657" w:rsidRPr="000B7B12" w:rsidRDefault="00782657" w:rsidP="00782657">
      <w:pPr>
        <w:pStyle w:val="NormalWeb"/>
        <w:numPr>
          <w:ilvl w:val="0"/>
          <w:numId w:val="2"/>
        </w:numPr>
        <w:spacing w:before="0" w:beforeAutospacing="0" w:after="0" w:afterAutospacing="0" w:line="264" w:lineRule="atLeast"/>
        <w:jc w:val="both"/>
        <w:rPr>
          <w:rFonts w:ascii="Verdana" w:hAnsi="Verdana"/>
          <w:sz w:val="22"/>
          <w:szCs w:val="22"/>
        </w:rPr>
      </w:pPr>
      <w:r w:rsidRPr="002F3090">
        <w:rPr>
          <w:rStyle w:val="Emphasis"/>
          <w:rFonts w:ascii="Verdana" w:hAnsi="Verdana"/>
          <w:b/>
          <w:sz w:val="22"/>
          <w:szCs w:val="22"/>
        </w:rPr>
        <w:t>"Extra-lazy" collection fetching</w:t>
      </w:r>
      <w:r w:rsidRPr="000B7B12">
        <w:rPr>
          <w:rFonts w:ascii="Verdana" w:hAnsi="Verdana"/>
          <w:sz w:val="22"/>
          <w:szCs w:val="22"/>
        </w:rPr>
        <w:t xml:space="preserve">: individual elements of the collection are accessed from the database as needed. </w:t>
      </w:r>
      <w:proofErr w:type="gramStart"/>
      <w:r w:rsidRPr="000B7B12">
        <w:rPr>
          <w:rFonts w:ascii="Verdana" w:hAnsi="Verdana"/>
          <w:sz w:val="22"/>
          <w:szCs w:val="22"/>
        </w:rPr>
        <w:t>Hibernate</w:t>
      </w:r>
      <w:proofErr w:type="gramEnd"/>
      <w:r w:rsidRPr="000B7B12">
        <w:rPr>
          <w:rFonts w:ascii="Verdana" w:hAnsi="Verdana"/>
          <w:sz w:val="22"/>
          <w:szCs w:val="22"/>
        </w:rPr>
        <w:t xml:space="preserve"> tries not to fetch the whole collection into memory unless absolutely needed. It is suitable for large collections.</w:t>
      </w:r>
    </w:p>
    <w:p w:rsidR="00782657" w:rsidRPr="000B7B12" w:rsidRDefault="00782657" w:rsidP="00782657">
      <w:pPr>
        <w:pStyle w:val="NormalWeb"/>
        <w:numPr>
          <w:ilvl w:val="0"/>
          <w:numId w:val="2"/>
        </w:numPr>
        <w:spacing w:before="0" w:beforeAutospacing="0" w:after="0" w:afterAutospacing="0" w:line="264" w:lineRule="atLeast"/>
        <w:jc w:val="both"/>
        <w:rPr>
          <w:rFonts w:ascii="Verdana" w:hAnsi="Verdana"/>
          <w:sz w:val="22"/>
          <w:szCs w:val="22"/>
        </w:rPr>
      </w:pPr>
      <w:r w:rsidRPr="002F3090">
        <w:rPr>
          <w:rStyle w:val="Emphasis"/>
          <w:rFonts w:ascii="Verdana" w:hAnsi="Verdana"/>
          <w:b/>
          <w:sz w:val="22"/>
          <w:szCs w:val="22"/>
        </w:rPr>
        <w:t>Proxy fetching</w:t>
      </w:r>
      <w:r w:rsidRPr="000B7B12">
        <w:rPr>
          <w:rFonts w:ascii="Verdana" w:hAnsi="Verdana"/>
          <w:sz w:val="22"/>
          <w:szCs w:val="22"/>
        </w:rPr>
        <w:t>: a single-valued association is fetched when a method other than the identifier getter is invoked upon the associated object.</w:t>
      </w:r>
    </w:p>
    <w:p w:rsidR="00782657" w:rsidRPr="000B7B12" w:rsidRDefault="00782657" w:rsidP="00782657">
      <w:pPr>
        <w:pStyle w:val="NormalWeb"/>
        <w:numPr>
          <w:ilvl w:val="0"/>
          <w:numId w:val="2"/>
        </w:numPr>
        <w:spacing w:before="0" w:beforeAutospacing="0" w:after="0" w:afterAutospacing="0" w:line="264" w:lineRule="atLeast"/>
        <w:jc w:val="both"/>
        <w:rPr>
          <w:rFonts w:ascii="Verdana" w:hAnsi="Verdana"/>
          <w:sz w:val="22"/>
          <w:szCs w:val="22"/>
        </w:rPr>
      </w:pPr>
      <w:r w:rsidRPr="000B7B12">
        <w:rPr>
          <w:rStyle w:val="Emphasis"/>
          <w:rFonts w:ascii="Verdana" w:hAnsi="Verdana"/>
          <w:sz w:val="22"/>
          <w:szCs w:val="22"/>
        </w:rPr>
        <w:t>"</w:t>
      </w:r>
      <w:r w:rsidRPr="002F3090">
        <w:rPr>
          <w:rStyle w:val="Emphasis"/>
          <w:rFonts w:ascii="Verdana" w:hAnsi="Verdana"/>
          <w:b/>
          <w:sz w:val="22"/>
          <w:szCs w:val="22"/>
        </w:rPr>
        <w:t>No-proxy" fetching</w:t>
      </w:r>
      <w:r w:rsidRPr="000B7B12">
        <w:rPr>
          <w:rFonts w:ascii="Verdana" w:hAnsi="Verdana"/>
          <w:sz w:val="22"/>
          <w:szCs w:val="22"/>
        </w:rPr>
        <w:t>: a single-valued association is fetched when the instance variable is accessed. Compared to proxy fetching, this approach is less lazy; the association is fetched even when only the identifier is accessed. It is also more transparent, since no proxy is visible to the application. This approach requires buildtime bytecode instrumentation and is rarely necessary.</w:t>
      </w:r>
    </w:p>
    <w:p w:rsidR="00782657" w:rsidRPr="000B7B12" w:rsidRDefault="00782657" w:rsidP="00782657">
      <w:pPr>
        <w:pStyle w:val="NormalWeb"/>
        <w:numPr>
          <w:ilvl w:val="0"/>
          <w:numId w:val="2"/>
        </w:numPr>
        <w:spacing w:before="0" w:beforeAutospacing="0" w:after="0" w:afterAutospacing="0" w:line="264" w:lineRule="atLeast"/>
        <w:jc w:val="both"/>
        <w:rPr>
          <w:rFonts w:ascii="Verdana" w:hAnsi="Verdana"/>
          <w:sz w:val="22"/>
          <w:szCs w:val="22"/>
        </w:rPr>
      </w:pPr>
      <w:r w:rsidRPr="002F3090">
        <w:rPr>
          <w:rStyle w:val="Emphasis"/>
          <w:rFonts w:ascii="Verdana" w:hAnsi="Verdana"/>
          <w:b/>
          <w:sz w:val="22"/>
          <w:szCs w:val="22"/>
        </w:rPr>
        <w:t>Lazy attribute fetching</w:t>
      </w:r>
      <w:r w:rsidRPr="000B7B12">
        <w:rPr>
          <w:rFonts w:ascii="Verdana" w:hAnsi="Verdana"/>
          <w:sz w:val="22"/>
          <w:szCs w:val="22"/>
        </w:rPr>
        <w:t xml:space="preserve">: an attribute or single valued association is fetched when the instance variable is accessed. This approach requires </w:t>
      </w:r>
      <w:proofErr w:type="spellStart"/>
      <w:r w:rsidRPr="000B7B12">
        <w:rPr>
          <w:rFonts w:ascii="Verdana" w:hAnsi="Verdana"/>
          <w:sz w:val="22"/>
          <w:szCs w:val="22"/>
        </w:rPr>
        <w:t>buildtime</w:t>
      </w:r>
      <w:proofErr w:type="spellEnd"/>
      <w:r w:rsidRPr="000B7B12">
        <w:rPr>
          <w:rFonts w:ascii="Verdana" w:hAnsi="Verdana"/>
          <w:sz w:val="22"/>
          <w:szCs w:val="22"/>
        </w:rPr>
        <w:t xml:space="preserve"> bytecode instrumentation and is rarely necessary.</w:t>
      </w:r>
    </w:p>
    <w:p w:rsidR="00782657" w:rsidRPr="000B7B12" w:rsidRDefault="00782657" w:rsidP="00782657">
      <w:pPr>
        <w:pStyle w:val="NormalWeb"/>
        <w:spacing w:line="264" w:lineRule="atLeast"/>
        <w:jc w:val="both"/>
        <w:rPr>
          <w:rFonts w:ascii="Verdana" w:hAnsi="Verdana"/>
          <w:sz w:val="22"/>
          <w:szCs w:val="22"/>
        </w:rPr>
      </w:pPr>
      <w:r w:rsidRPr="000B7B12">
        <w:rPr>
          <w:rFonts w:ascii="Verdana" w:hAnsi="Verdana"/>
          <w:sz w:val="22"/>
          <w:szCs w:val="22"/>
        </w:rPr>
        <w:t>We have two orthogonal notions here:</w:t>
      </w:r>
      <w:r w:rsidRPr="000B7B12">
        <w:rPr>
          <w:rStyle w:val="apple-converted-space"/>
          <w:rFonts w:ascii="Verdana" w:hAnsi="Verdana"/>
          <w:sz w:val="22"/>
          <w:szCs w:val="22"/>
        </w:rPr>
        <w:t> </w:t>
      </w:r>
      <w:r w:rsidRPr="000B7B12">
        <w:rPr>
          <w:rStyle w:val="Emphasis"/>
          <w:rFonts w:ascii="Verdana" w:hAnsi="Verdana"/>
          <w:sz w:val="22"/>
          <w:szCs w:val="22"/>
        </w:rPr>
        <w:t>when</w:t>
      </w:r>
      <w:r w:rsidRPr="000B7B12">
        <w:rPr>
          <w:rStyle w:val="apple-converted-space"/>
          <w:rFonts w:ascii="Verdana" w:hAnsi="Verdana"/>
          <w:sz w:val="22"/>
          <w:szCs w:val="22"/>
        </w:rPr>
        <w:t> </w:t>
      </w:r>
      <w:r w:rsidRPr="000B7B12">
        <w:rPr>
          <w:rFonts w:ascii="Verdana" w:hAnsi="Verdana"/>
          <w:sz w:val="22"/>
          <w:szCs w:val="22"/>
        </w:rPr>
        <w:t>is the association fetched and</w:t>
      </w:r>
      <w:r w:rsidRPr="000B7B12">
        <w:rPr>
          <w:rStyle w:val="apple-converted-space"/>
          <w:rFonts w:ascii="Verdana" w:hAnsi="Verdana"/>
          <w:sz w:val="22"/>
          <w:szCs w:val="22"/>
        </w:rPr>
        <w:t> </w:t>
      </w:r>
      <w:r w:rsidRPr="000B7B12">
        <w:rPr>
          <w:rStyle w:val="Emphasis"/>
          <w:rFonts w:ascii="Verdana" w:hAnsi="Verdana"/>
          <w:sz w:val="22"/>
          <w:szCs w:val="22"/>
        </w:rPr>
        <w:t>how</w:t>
      </w:r>
      <w:r w:rsidRPr="000B7B12">
        <w:rPr>
          <w:rStyle w:val="apple-converted-space"/>
          <w:rFonts w:ascii="Verdana" w:hAnsi="Verdana"/>
          <w:sz w:val="22"/>
          <w:szCs w:val="22"/>
        </w:rPr>
        <w:t> </w:t>
      </w:r>
      <w:r w:rsidRPr="000B7B12">
        <w:rPr>
          <w:rFonts w:ascii="Verdana" w:hAnsi="Verdana"/>
          <w:sz w:val="22"/>
          <w:szCs w:val="22"/>
        </w:rPr>
        <w:t>is it fetched. It is important that you do not confuse them. We use</w:t>
      </w:r>
      <w:r w:rsidRPr="000B7B12">
        <w:rPr>
          <w:rStyle w:val="apple-converted-space"/>
          <w:rFonts w:ascii="Verdana" w:hAnsi="Verdana"/>
          <w:sz w:val="22"/>
          <w:szCs w:val="22"/>
        </w:rPr>
        <w:t> </w:t>
      </w:r>
      <w:r w:rsidRPr="000B7B12">
        <w:rPr>
          <w:rStyle w:val="HTMLCode"/>
          <w:rFonts w:ascii="Verdana" w:hAnsi="Verdana"/>
          <w:sz w:val="22"/>
          <w:szCs w:val="22"/>
        </w:rPr>
        <w:t>fetch</w:t>
      </w:r>
      <w:r w:rsidRPr="000B7B12">
        <w:rPr>
          <w:rStyle w:val="apple-converted-space"/>
          <w:rFonts w:ascii="Verdana" w:hAnsi="Verdana"/>
          <w:sz w:val="22"/>
          <w:szCs w:val="22"/>
        </w:rPr>
        <w:t> </w:t>
      </w:r>
      <w:r w:rsidRPr="000B7B12">
        <w:rPr>
          <w:rFonts w:ascii="Verdana" w:hAnsi="Verdana"/>
          <w:sz w:val="22"/>
          <w:szCs w:val="22"/>
        </w:rPr>
        <w:t xml:space="preserve">to tune </w:t>
      </w:r>
      <w:r w:rsidRPr="000B7B12">
        <w:rPr>
          <w:rFonts w:ascii="Verdana" w:hAnsi="Verdana"/>
          <w:sz w:val="22"/>
          <w:szCs w:val="22"/>
        </w:rPr>
        <w:lastRenderedPageBreak/>
        <w:t>performance. We can use</w:t>
      </w:r>
      <w:r w:rsidRPr="000B7B12">
        <w:rPr>
          <w:rStyle w:val="apple-converted-space"/>
          <w:rFonts w:ascii="Verdana" w:hAnsi="Verdana"/>
          <w:sz w:val="22"/>
          <w:szCs w:val="22"/>
        </w:rPr>
        <w:t> </w:t>
      </w:r>
      <w:r w:rsidRPr="000B7B12">
        <w:rPr>
          <w:rStyle w:val="HTMLCode"/>
          <w:rFonts w:ascii="Verdana" w:hAnsi="Verdana"/>
          <w:sz w:val="22"/>
          <w:szCs w:val="22"/>
        </w:rPr>
        <w:t>lazy</w:t>
      </w:r>
      <w:r w:rsidRPr="000B7B12">
        <w:rPr>
          <w:rStyle w:val="apple-converted-space"/>
          <w:rFonts w:ascii="Verdana" w:hAnsi="Verdana"/>
          <w:sz w:val="22"/>
          <w:szCs w:val="22"/>
        </w:rPr>
        <w:t> </w:t>
      </w:r>
      <w:r w:rsidRPr="000B7B12">
        <w:rPr>
          <w:rFonts w:ascii="Verdana" w:hAnsi="Verdana"/>
          <w:sz w:val="22"/>
          <w:szCs w:val="22"/>
        </w:rPr>
        <w:t>to define a contract for what data is always available in any detached instance of a particular class.</w:t>
      </w:r>
    </w:p>
    <w:p w:rsidR="00FF30D2" w:rsidRPr="000B7B12" w:rsidRDefault="00985CAD">
      <w:pPr>
        <w:rPr>
          <w:rFonts w:ascii="Verdana" w:hAnsi="Verdana"/>
        </w:rPr>
      </w:pPr>
      <w:hyperlink r:id="rId6" w:history="1">
        <w:r w:rsidR="00782657" w:rsidRPr="000B7B12">
          <w:rPr>
            <w:rStyle w:val="Hyperlink"/>
            <w:rFonts w:ascii="Verdana" w:hAnsi="Verdana"/>
            <w:color w:val="auto"/>
          </w:rPr>
          <w:t>http://docs.jboss.org/hibernate/orm/3.3/reference/en/html/performance.html</w:t>
        </w:r>
      </w:hyperlink>
    </w:p>
    <w:p w:rsidR="00782657" w:rsidRPr="000B7B12" w:rsidRDefault="00782657">
      <w:pPr>
        <w:rPr>
          <w:rFonts w:ascii="Verdana" w:hAnsi="Verdana"/>
        </w:rPr>
      </w:pPr>
    </w:p>
    <w:p w:rsidR="000B7B12" w:rsidRDefault="00782657" w:rsidP="000B7B12">
      <w:pPr>
        <w:pStyle w:val="Heading1"/>
        <w:shd w:val="clear" w:color="auto" w:fill="FFFFFF"/>
        <w:spacing w:before="0" w:after="90" w:line="288" w:lineRule="atLeast"/>
        <w:rPr>
          <w:rFonts w:ascii="Verdana" w:hAnsi="Verdana" w:cs="Arial"/>
          <w:color w:val="auto"/>
          <w:spacing w:val="-15"/>
          <w:sz w:val="22"/>
          <w:szCs w:val="22"/>
        </w:rPr>
      </w:pPr>
      <w:r w:rsidRPr="000B7B12">
        <w:rPr>
          <w:rFonts w:ascii="Verdana" w:hAnsi="Verdana" w:cs="Arial"/>
          <w:color w:val="auto"/>
          <w:spacing w:val="-15"/>
          <w:sz w:val="22"/>
          <w:szCs w:val="22"/>
        </w:rPr>
        <w:t>Stored Procedure In Hibernate</w:t>
      </w:r>
    </w:p>
    <w:p w:rsidR="000B7B12" w:rsidRDefault="000B7B12" w:rsidP="000B7B12">
      <w:pPr>
        <w:pStyle w:val="Heading1"/>
        <w:shd w:val="clear" w:color="auto" w:fill="FFFFFF"/>
        <w:spacing w:before="0" w:after="90" w:line="288" w:lineRule="atLeast"/>
        <w:rPr>
          <w:rFonts w:ascii="Verdana" w:hAnsi="Verdana" w:cs="Arial"/>
          <w:color w:val="auto"/>
          <w:spacing w:val="-15"/>
          <w:sz w:val="22"/>
          <w:szCs w:val="22"/>
        </w:rPr>
      </w:pPr>
    </w:p>
    <w:p w:rsidR="00782657" w:rsidRPr="000B7B12" w:rsidRDefault="00782657" w:rsidP="000B7B12">
      <w:pPr>
        <w:pStyle w:val="Heading1"/>
        <w:shd w:val="clear" w:color="auto" w:fill="FFFFFF"/>
        <w:spacing w:before="0" w:after="90" w:line="288" w:lineRule="atLeast"/>
        <w:rPr>
          <w:rFonts w:ascii="Verdana" w:hAnsi="Verdana" w:cs="Arial"/>
          <w:color w:val="auto"/>
          <w:spacing w:val="-15"/>
          <w:sz w:val="22"/>
          <w:szCs w:val="22"/>
        </w:rPr>
      </w:pPr>
      <w:r w:rsidRPr="000B7B12">
        <w:rPr>
          <w:rFonts w:ascii="Verdana" w:hAnsi="Verdana" w:cs="Arial"/>
          <w:color w:val="auto"/>
          <w:sz w:val="22"/>
          <w:szCs w:val="22"/>
        </w:rPr>
        <w:t>MySQL store procedure</w:t>
      </w:r>
    </w:p>
    <w:p w:rsidR="00782657" w:rsidRPr="000B7B12" w:rsidRDefault="00782657" w:rsidP="00782657">
      <w:pPr>
        <w:pStyle w:val="NormalWeb"/>
        <w:shd w:val="clear" w:color="auto" w:fill="FFFFFF"/>
        <w:spacing w:before="0" w:beforeAutospacing="0" w:after="300" w:afterAutospacing="0" w:line="315" w:lineRule="atLeast"/>
        <w:rPr>
          <w:rFonts w:ascii="Verdana" w:hAnsi="Verdana" w:cs="Arial"/>
          <w:sz w:val="22"/>
          <w:szCs w:val="22"/>
        </w:rPr>
      </w:pPr>
      <w:r w:rsidRPr="000B7B12">
        <w:rPr>
          <w:rFonts w:ascii="Verdana" w:hAnsi="Verdana" w:cs="Arial"/>
          <w:sz w:val="22"/>
          <w:szCs w:val="22"/>
        </w:rPr>
        <w:t>Here’s a MySQL store procedure, which accept a stock code parameter and return the related stock data.</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DELIMITER $$</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b/>
          <w:bCs/>
          <w:sz w:val="22"/>
          <w:szCs w:val="22"/>
        </w:rPr>
        <w:t>CREATE</w:t>
      </w:r>
      <w:r w:rsidRPr="000B7B12">
        <w:rPr>
          <w:rFonts w:ascii="Verdana" w:hAnsi="Verdana"/>
          <w:sz w:val="22"/>
          <w:szCs w:val="22"/>
        </w:rPr>
        <w:t xml:space="preserve"> </w:t>
      </w:r>
      <w:r w:rsidRPr="000B7B12">
        <w:rPr>
          <w:rFonts w:ascii="Verdana" w:hAnsi="Verdana"/>
          <w:b/>
          <w:bCs/>
          <w:sz w:val="22"/>
          <w:szCs w:val="22"/>
        </w:rPr>
        <w:t>PROCEDURE</w:t>
      </w:r>
      <w:r w:rsidRPr="000B7B12">
        <w:rPr>
          <w:rFonts w:ascii="Verdana" w:hAnsi="Verdana"/>
          <w:sz w:val="22"/>
          <w:szCs w:val="22"/>
        </w:rPr>
        <w:t xml:space="preserve"> `</w:t>
      </w:r>
      <w:proofErr w:type="spellStart"/>
      <w:r w:rsidRPr="000B7B12">
        <w:rPr>
          <w:rFonts w:ascii="Verdana" w:hAnsi="Verdana"/>
          <w:sz w:val="22"/>
          <w:szCs w:val="22"/>
        </w:rPr>
        <w:t>GetStocks</w:t>
      </w:r>
      <w:proofErr w:type="spellEnd"/>
      <w:proofErr w:type="gramStart"/>
      <w:r w:rsidRPr="000B7B12">
        <w:rPr>
          <w:rFonts w:ascii="Verdana" w:hAnsi="Verdana"/>
          <w:sz w:val="22"/>
          <w:szCs w:val="22"/>
        </w:rPr>
        <w:t>`(</w:t>
      </w:r>
      <w:proofErr w:type="spellStart"/>
      <w:proofErr w:type="gramEnd"/>
      <w:r w:rsidRPr="000B7B12">
        <w:rPr>
          <w:rFonts w:ascii="Verdana" w:hAnsi="Verdana"/>
          <w:sz w:val="22"/>
          <w:szCs w:val="22"/>
        </w:rPr>
        <w:t>int_stockcode</w:t>
      </w:r>
      <w:proofErr w:type="spellEnd"/>
      <w:r w:rsidRPr="000B7B12">
        <w:rPr>
          <w:rFonts w:ascii="Verdana" w:hAnsi="Verdana"/>
          <w:sz w:val="22"/>
          <w:szCs w:val="22"/>
        </w:rPr>
        <w:t xml:space="preserve"> </w:t>
      </w:r>
      <w:r w:rsidRPr="000B7B12">
        <w:rPr>
          <w:rFonts w:ascii="Verdana" w:hAnsi="Verdana"/>
          <w:b/>
          <w:bCs/>
          <w:sz w:val="22"/>
          <w:szCs w:val="22"/>
        </w:rPr>
        <w:t>VARCHAR</w:t>
      </w:r>
      <w:r w:rsidRPr="000B7B12">
        <w:rPr>
          <w:rFonts w:ascii="Verdana" w:hAnsi="Verdana"/>
          <w:sz w:val="22"/>
          <w:szCs w:val="22"/>
        </w:rPr>
        <w:t>(20))</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b/>
          <w:bCs/>
          <w:sz w:val="22"/>
          <w:szCs w:val="22"/>
        </w:rPr>
        <w:t>BEGIN</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SELECT</w:t>
      </w:r>
      <w:r w:rsidRPr="000B7B12">
        <w:rPr>
          <w:rFonts w:ascii="Verdana" w:hAnsi="Verdana"/>
          <w:sz w:val="22"/>
          <w:szCs w:val="22"/>
        </w:rPr>
        <w:t xml:space="preserve"> * </w:t>
      </w:r>
      <w:r w:rsidRPr="000B7B12">
        <w:rPr>
          <w:rFonts w:ascii="Verdana" w:hAnsi="Verdana"/>
          <w:b/>
          <w:bCs/>
          <w:sz w:val="22"/>
          <w:szCs w:val="22"/>
        </w:rPr>
        <w:t>FROM</w:t>
      </w:r>
      <w:r w:rsidRPr="000B7B12">
        <w:rPr>
          <w:rFonts w:ascii="Verdana" w:hAnsi="Verdana"/>
          <w:sz w:val="22"/>
          <w:szCs w:val="22"/>
        </w:rPr>
        <w:t xml:space="preserve"> stock </w:t>
      </w:r>
      <w:r w:rsidRPr="000B7B12">
        <w:rPr>
          <w:rFonts w:ascii="Verdana" w:hAnsi="Verdana"/>
          <w:b/>
          <w:bCs/>
          <w:sz w:val="22"/>
          <w:szCs w:val="22"/>
        </w:rPr>
        <w:t>WHERE</w:t>
      </w:r>
      <w:r w:rsidRPr="000B7B12">
        <w:rPr>
          <w:rFonts w:ascii="Verdana" w:hAnsi="Verdana"/>
          <w:sz w:val="22"/>
          <w:szCs w:val="22"/>
        </w:rPr>
        <w:t xml:space="preserve"> </w:t>
      </w:r>
      <w:proofErr w:type="spellStart"/>
      <w:r w:rsidRPr="000B7B12">
        <w:rPr>
          <w:rFonts w:ascii="Verdana" w:hAnsi="Verdana"/>
          <w:sz w:val="22"/>
          <w:szCs w:val="22"/>
        </w:rPr>
        <w:t>stock_code</w:t>
      </w:r>
      <w:proofErr w:type="spellEnd"/>
      <w:r w:rsidRPr="000B7B12">
        <w:rPr>
          <w:rFonts w:ascii="Verdana" w:hAnsi="Verdana"/>
          <w:sz w:val="22"/>
          <w:szCs w:val="22"/>
        </w:rPr>
        <w:t xml:space="preserve"> = </w:t>
      </w:r>
      <w:proofErr w:type="spellStart"/>
      <w:r w:rsidRPr="000B7B12">
        <w:rPr>
          <w:rFonts w:ascii="Verdana" w:hAnsi="Verdana"/>
          <w:sz w:val="22"/>
          <w:szCs w:val="22"/>
        </w:rPr>
        <w:t>int_stockcode</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END</w:t>
      </w:r>
      <w:r w:rsidRPr="000B7B12">
        <w:rPr>
          <w:rFonts w:ascii="Verdana" w:hAnsi="Verdana"/>
          <w:sz w:val="22"/>
          <w:szCs w:val="22"/>
        </w:rPr>
        <w:t xml:space="preserve"> $$</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proofErr w:type="gramStart"/>
      <w:r w:rsidRPr="000B7B12">
        <w:rPr>
          <w:rFonts w:ascii="Verdana" w:hAnsi="Verdana"/>
          <w:sz w:val="22"/>
          <w:szCs w:val="22"/>
        </w:rPr>
        <w:t>DELIMITER ;</w:t>
      </w:r>
      <w:proofErr w:type="gramEnd"/>
    </w:p>
    <w:p w:rsidR="00782657" w:rsidRPr="000B7B12" w:rsidRDefault="00782657" w:rsidP="00782657">
      <w:pPr>
        <w:pStyle w:val="NormalWeb"/>
        <w:shd w:val="clear" w:color="auto" w:fill="FFFFFF"/>
        <w:spacing w:before="0" w:beforeAutospacing="0" w:after="300" w:afterAutospacing="0" w:line="315" w:lineRule="atLeast"/>
        <w:rPr>
          <w:rFonts w:ascii="Verdana" w:hAnsi="Verdana" w:cs="Arial"/>
          <w:sz w:val="22"/>
          <w:szCs w:val="22"/>
        </w:rPr>
      </w:pPr>
      <w:r w:rsidRPr="000B7B12">
        <w:rPr>
          <w:rFonts w:ascii="Verdana" w:hAnsi="Verdana" w:cs="Arial"/>
          <w:sz w:val="22"/>
          <w:szCs w:val="22"/>
        </w:rPr>
        <w:t>In MySQL, you can simple call it with a</w:t>
      </w:r>
      <w:r w:rsidRPr="000B7B12">
        <w:rPr>
          <w:rStyle w:val="apple-converted-space"/>
          <w:rFonts w:ascii="Verdana" w:hAnsi="Verdana" w:cs="Arial"/>
          <w:sz w:val="22"/>
          <w:szCs w:val="22"/>
        </w:rPr>
        <w:t> </w:t>
      </w:r>
      <w:r w:rsidRPr="000B7B12">
        <w:rPr>
          <w:rStyle w:val="Strong"/>
          <w:rFonts w:ascii="Verdana" w:hAnsi="Verdana" w:cs="Arial"/>
          <w:sz w:val="22"/>
          <w:szCs w:val="22"/>
        </w:rPr>
        <w:t>call</w:t>
      </w:r>
      <w:r w:rsidRPr="000B7B12">
        <w:rPr>
          <w:rStyle w:val="apple-converted-space"/>
          <w:rFonts w:ascii="Verdana" w:hAnsi="Verdana" w:cs="Arial"/>
          <w:sz w:val="22"/>
          <w:szCs w:val="22"/>
        </w:rPr>
        <w:t> </w:t>
      </w:r>
      <w:proofErr w:type="gramStart"/>
      <w:r w:rsidRPr="000B7B12">
        <w:rPr>
          <w:rFonts w:ascii="Verdana" w:hAnsi="Verdana" w:cs="Arial"/>
          <w:sz w:val="22"/>
          <w:szCs w:val="22"/>
        </w:rPr>
        <w:t>keyword :</w:t>
      </w:r>
      <w:proofErr w:type="gramEnd"/>
    </w:p>
    <w:p w:rsidR="00782657" w:rsidRPr="000B7B12" w:rsidRDefault="00782657" w:rsidP="00782657">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Verdana" w:hAnsi="Verdana"/>
          <w:sz w:val="22"/>
          <w:szCs w:val="22"/>
        </w:rPr>
      </w:pPr>
      <w:r w:rsidRPr="000B7B12">
        <w:rPr>
          <w:rFonts w:ascii="Verdana" w:hAnsi="Verdana"/>
          <w:b/>
          <w:bCs/>
          <w:sz w:val="22"/>
          <w:szCs w:val="22"/>
        </w:rPr>
        <w:t>CALL</w:t>
      </w:r>
      <w:r w:rsidRPr="000B7B12">
        <w:rPr>
          <w:rFonts w:ascii="Verdana" w:hAnsi="Verdana"/>
          <w:sz w:val="22"/>
          <w:szCs w:val="22"/>
        </w:rPr>
        <w:t xml:space="preserve"> </w:t>
      </w:r>
      <w:proofErr w:type="spellStart"/>
      <w:proofErr w:type="gramStart"/>
      <w:r w:rsidRPr="000B7B12">
        <w:rPr>
          <w:rFonts w:ascii="Verdana" w:hAnsi="Verdana"/>
          <w:sz w:val="22"/>
          <w:szCs w:val="22"/>
        </w:rPr>
        <w:t>GetStocks</w:t>
      </w:r>
      <w:proofErr w:type="spellEnd"/>
      <w:r w:rsidRPr="000B7B12">
        <w:rPr>
          <w:rFonts w:ascii="Verdana" w:hAnsi="Verdana"/>
          <w:sz w:val="22"/>
          <w:szCs w:val="22"/>
        </w:rPr>
        <w:t>(</w:t>
      </w:r>
      <w:proofErr w:type="gramEnd"/>
      <w:r w:rsidRPr="000B7B12">
        <w:rPr>
          <w:rFonts w:ascii="Verdana" w:hAnsi="Verdana"/>
          <w:sz w:val="22"/>
          <w:szCs w:val="22"/>
        </w:rPr>
        <w:t>'7277');</w:t>
      </w:r>
    </w:p>
    <w:p w:rsidR="00782657" w:rsidRPr="000B7B12" w:rsidRDefault="00782657" w:rsidP="00782657">
      <w:pPr>
        <w:pStyle w:val="Heading3"/>
        <w:shd w:val="clear" w:color="auto" w:fill="FFFFFF"/>
        <w:spacing w:before="750" w:after="60" w:line="540" w:lineRule="atLeast"/>
        <w:rPr>
          <w:rFonts w:ascii="Verdana" w:hAnsi="Verdana" w:cs="Arial"/>
          <w:color w:val="auto"/>
        </w:rPr>
      </w:pPr>
      <w:r w:rsidRPr="000B7B12">
        <w:rPr>
          <w:rFonts w:ascii="Verdana" w:hAnsi="Verdana" w:cs="Arial"/>
          <w:color w:val="auto"/>
        </w:rPr>
        <w:t>Hibernate call store procedure</w:t>
      </w:r>
    </w:p>
    <w:p w:rsidR="00782657" w:rsidRPr="000B7B12" w:rsidRDefault="00782657" w:rsidP="00782657">
      <w:pPr>
        <w:pStyle w:val="NormalWeb"/>
        <w:shd w:val="clear" w:color="auto" w:fill="FFFFFF"/>
        <w:spacing w:before="0" w:beforeAutospacing="0" w:after="300" w:afterAutospacing="0" w:line="315" w:lineRule="atLeast"/>
        <w:rPr>
          <w:rFonts w:ascii="Verdana" w:hAnsi="Verdana" w:cs="Arial"/>
          <w:sz w:val="22"/>
          <w:szCs w:val="22"/>
        </w:rPr>
      </w:pPr>
      <w:r w:rsidRPr="000B7B12">
        <w:rPr>
          <w:rFonts w:ascii="Verdana" w:hAnsi="Verdana" w:cs="Arial"/>
          <w:sz w:val="22"/>
          <w:szCs w:val="22"/>
        </w:rPr>
        <w:t xml:space="preserve">In Hibernate, there </w:t>
      </w:r>
      <w:bookmarkStart w:id="0" w:name="_GoBack"/>
      <w:bookmarkEnd w:id="0"/>
      <w:r w:rsidRPr="000B7B12">
        <w:rPr>
          <w:rFonts w:ascii="Verdana" w:hAnsi="Verdana" w:cs="Arial"/>
          <w:sz w:val="22"/>
          <w:szCs w:val="22"/>
        </w:rPr>
        <w:t>are three approaches to call a database store procedure.</w:t>
      </w:r>
    </w:p>
    <w:p w:rsidR="00782657" w:rsidRPr="000B7B12" w:rsidRDefault="00782657" w:rsidP="00782657">
      <w:pPr>
        <w:pStyle w:val="Heading4"/>
        <w:shd w:val="clear" w:color="auto" w:fill="FFFFFF"/>
        <w:spacing w:before="750" w:after="60" w:line="540" w:lineRule="atLeast"/>
        <w:rPr>
          <w:rFonts w:ascii="Verdana" w:hAnsi="Verdana" w:cs="Arial"/>
          <w:color w:val="auto"/>
        </w:rPr>
      </w:pPr>
      <w:r w:rsidRPr="000B7B12">
        <w:rPr>
          <w:rFonts w:ascii="Verdana" w:hAnsi="Verdana" w:cs="Arial"/>
          <w:color w:val="auto"/>
        </w:rPr>
        <w:t xml:space="preserve">1. Native SQL – </w:t>
      </w:r>
      <w:proofErr w:type="spellStart"/>
      <w:r w:rsidRPr="000B7B12">
        <w:rPr>
          <w:rFonts w:ascii="Verdana" w:hAnsi="Verdana" w:cs="Arial"/>
          <w:color w:val="auto"/>
        </w:rPr>
        <w:t>createSQLQuery</w:t>
      </w:r>
      <w:proofErr w:type="spellEnd"/>
    </w:p>
    <w:p w:rsidR="00782657" w:rsidRPr="000B7B12" w:rsidRDefault="00782657" w:rsidP="00782657">
      <w:pPr>
        <w:pStyle w:val="NormalWeb"/>
        <w:shd w:val="clear" w:color="auto" w:fill="FFFFFF"/>
        <w:spacing w:before="0" w:beforeAutospacing="0" w:after="300" w:afterAutospacing="0" w:line="315" w:lineRule="atLeast"/>
        <w:rPr>
          <w:rFonts w:ascii="Verdana" w:hAnsi="Verdana" w:cs="Arial"/>
          <w:sz w:val="22"/>
          <w:szCs w:val="22"/>
        </w:rPr>
      </w:pPr>
      <w:r w:rsidRPr="000B7B12">
        <w:rPr>
          <w:rFonts w:ascii="Verdana" w:hAnsi="Verdana" w:cs="Arial"/>
          <w:sz w:val="22"/>
          <w:szCs w:val="22"/>
        </w:rPr>
        <w:t>You can use</w:t>
      </w:r>
      <w:r w:rsidRPr="000B7B12">
        <w:rPr>
          <w:rStyle w:val="apple-converted-space"/>
          <w:rFonts w:ascii="Verdana" w:hAnsi="Verdana" w:cs="Arial"/>
          <w:sz w:val="22"/>
          <w:szCs w:val="22"/>
        </w:rPr>
        <w:t> </w:t>
      </w:r>
      <w:proofErr w:type="spellStart"/>
      <w:proofErr w:type="gramStart"/>
      <w:r w:rsidRPr="000B7B12">
        <w:rPr>
          <w:rStyle w:val="Strong"/>
          <w:rFonts w:ascii="Verdana" w:hAnsi="Verdana" w:cs="Arial"/>
          <w:sz w:val="22"/>
          <w:szCs w:val="22"/>
        </w:rPr>
        <w:t>createSQLQuery</w:t>
      </w:r>
      <w:proofErr w:type="spellEnd"/>
      <w:r w:rsidRPr="000B7B12">
        <w:rPr>
          <w:rStyle w:val="Strong"/>
          <w:rFonts w:ascii="Verdana" w:hAnsi="Verdana" w:cs="Arial"/>
          <w:sz w:val="22"/>
          <w:szCs w:val="22"/>
        </w:rPr>
        <w:t>(</w:t>
      </w:r>
      <w:proofErr w:type="gramEnd"/>
      <w:r w:rsidRPr="000B7B12">
        <w:rPr>
          <w:rStyle w:val="Strong"/>
          <w:rFonts w:ascii="Verdana" w:hAnsi="Verdana" w:cs="Arial"/>
          <w:sz w:val="22"/>
          <w:szCs w:val="22"/>
        </w:rPr>
        <w:t>)</w:t>
      </w:r>
      <w:r w:rsidRPr="000B7B12">
        <w:rPr>
          <w:rStyle w:val="apple-converted-space"/>
          <w:rFonts w:ascii="Verdana" w:hAnsi="Verdana" w:cs="Arial"/>
          <w:sz w:val="22"/>
          <w:szCs w:val="22"/>
        </w:rPr>
        <w:t> </w:t>
      </w:r>
      <w:r w:rsidRPr="000B7B12">
        <w:rPr>
          <w:rFonts w:ascii="Verdana" w:hAnsi="Verdana" w:cs="Arial"/>
          <w:sz w:val="22"/>
          <w:szCs w:val="22"/>
        </w:rPr>
        <w:t>to call a store procedure directly.</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Query </w:t>
      </w:r>
      <w:proofErr w:type="spellStart"/>
      <w:r w:rsidRPr="000B7B12">
        <w:rPr>
          <w:rFonts w:ascii="Verdana" w:hAnsi="Verdana"/>
          <w:sz w:val="22"/>
          <w:szCs w:val="22"/>
        </w:rPr>
        <w:t>query</w:t>
      </w:r>
      <w:proofErr w:type="spellEnd"/>
      <w:r w:rsidRPr="000B7B12">
        <w:rPr>
          <w:rFonts w:ascii="Verdana" w:hAnsi="Verdana"/>
          <w:sz w:val="22"/>
          <w:szCs w:val="22"/>
        </w:rPr>
        <w:t xml:space="preserve"> = </w:t>
      </w:r>
      <w:proofErr w:type="spellStart"/>
      <w:proofErr w:type="gramStart"/>
      <w:r w:rsidRPr="000B7B12">
        <w:rPr>
          <w:rFonts w:ascii="Verdana" w:hAnsi="Verdana"/>
          <w:sz w:val="22"/>
          <w:szCs w:val="22"/>
        </w:rPr>
        <w:t>session.createSQLQuery</w:t>
      </w:r>
      <w:proofErr w:type="spellEnd"/>
      <w:r w:rsidRPr="000B7B12">
        <w:rPr>
          <w:rFonts w:ascii="Verdana" w:hAnsi="Verdana"/>
          <w:sz w:val="22"/>
          <w:szCs w:val="22"/>
        </w:rPr>
        <w:t>(</w:t>
      </w:r>
      <w:proofErr w:type="gramEnd"/>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t xml:space="preserve">"CALL </w:t>
      </w:r>
      <w:proofErr w:type="spellStart"/>
      <w:proofErr w:type="gramStart"/>
      <w:r w:rsidRPr="000B7B12">
        <w:rPr>
          <w:rFonts w:ascii="Verdana" w:hAnsi="Verdana"/>
          <w:sz w:val="22"/>
          <w:szCs w:val="22"/>
        </w:rPr>
        <w:t>GetStocks</w:t>
      </w:r>
      <w:proofErr w:type="spellEnd"/>
      <w:r w:rsidRPr="000B7B12">
        <w:rPr>
          <w:rFonts w:ascii="Verdana" w:hAnsi="Verdana"/>
          <w:sz w:val="22"/>
          <w:szCs w:val="22"/>
        </w:rPr>
        <w:t>(</w:t>
      </w:r>
      <w:proofErr w:type="gramEnd"/>
      <w:r w:rsidRPr="000B7B12">
        <w:rPr>
          <w:rFonts w:ascii="Verdana" w:hAnsi="Verdana"/>
          <w:sz w:val="22"/>
          <w:szCs w:val="22"/>
        </w:rPr>
        <w:t>:</w:t>
      </w:r>
      <w:proofErr w:type="spellStart"/>
      <w:r w:rsidRPr="000B7B12">
        <w:rPr>
          <w:rFonts w:ascii="Verdana" w:hAnsi="Verdana"/>
          <w:sz w:val="22"/>
          <w:szCs w:val="22"/>
        </w:rPr>
        <w:t>stockCode</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t>.</w:t>
      </w:r>
      <w:proofErr w:type="spellStart"/>
      <w:proofErr w:type="gramStart"/>
      <w:r w:rsidRPr="000B7B12">
        <w:rPr>
          <w:rFonts w:ascii="Verdana" w:hAnsi="Verdana"/>
          <w:sz w:val="22"/>
          <w:szCs w:val="22"/>
        </w:rPr>
        <w:t>addEntity</w:t>
      </w:r>
      <w:proofErr w:type="spellEnd"/>
      <w:r w:rsidRPr="000B7B12">
        <w:rPr>
          <w:rFonts w:ascii="Verdana" w:hAnsi="Verdana"/>
          <w:sz w:val="22"/>
          <w:szCs w:val="22"/>
        </w:rPr>
        <w:t>(</w:t>
      </w:r>
      <w:proofErr w:type="spellStart"/>
      <w:proofErr w:type="gramEnd"/>
      <w:r w:rsidRPr="000B7B12">
        <w:rPr>
          <w:rFonts w:ascii="Verdana" w:hAnsi="Verdana"/>
          <w:sz w:val="22"/>
          <w:szCs w:val="22"/>
        </w:rPr>
        <w:t>Stock.</w:t>
      </w:r>
      <w:r w:rsidRPr="000B7B12">
        <w:rPr>
          <w:rFonts w:ascii="Verdana" w:hAnsi="Verdana"/>
          <w:b/>
          <w:bCs/>
          <w:sz w:val="22"/>
          <w:szCs w:val="22"/>
        </w:rPr>
        <w:t>class</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t>.</w:t>
      </w:r>
      <w:proofErr w:type="spellStart"/>
      <w:proofErr w:type="gramStart"/>
      <w:r w:rsidRPr="000B7B12">
        <w:rPr>
          <w:rFonts w:ascii="Verdana" w:hAnsi="Verdana"/>
          <w:sz w:val="22"/>
          <w:szCs w:val="22"/>
        </w:rPr>
        <w:t>setParameter</w:t>
      </w:r>
      <w:proofErr w:type="spellEnd"/>
      <w:r w:rsidRPr="000B7B12">
        <w:rPr>
          <w:rFonts w:ascii="Verdana" w:hAnsi="Verdana"/>
          <w:sz w:val="22"/>
          <w:szCs w:val="22"/>
        </w:rPr>
        <w:t>(</w:t>
      </w:r>
      <w:proofErr w:type="gramEnd"/>
      <w:r w:rsidRPr="000B7B12">
        <w:rPr>
          <w:rFonts w:ascii="Verdana" w:hAnsi="Verdana"/>
          <w:sz w:val="22"/>
          <w:szCs w:val="22"/>
        </w:rPr>
        <w:t>"</w:t>
      </w:r>
      <w:proofErr w:type="spellStart"/>
      <w:r w:rsidRPr="000B7B12">
        <w:rPr>
          <w:rFonts w:ascii="Verdana" w:hAnsi="Verdana"/>
          <w:sz w:val="22"/>
          <w:szCs w:val="22"/>
        </w:rPr>
        <w:t>stockCode</w:t>
      </w:r>
      <w:proofErr w:type="spellEnd"/>
      <w:r w:rsidRPr="000B7B12">
        <w:rPr>
          <w:rFonts w:ascii="Verdana" w:hAnsi="Verdana"/>
          <w:sz w:val="22"/>
          <w:szCs w:val="22"/>
        </w:rPr>
        <w:t>", "7277");</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lastRenderedPageBreak/>
        <w:t xml:space="preserve">List result = </w:t>
      </w:r>
      <w:proofErr w:type="spellStart"/>
      <w:proofErr w:type="gramStart"/>
      <w:r w:rsidRPr="000B7B12">
        <w:rPr>
          <w:rFonts w:ascii="Verdana" w:hAnsi="Verdana"/>
          <w:sz w:val="22"/>
          <w:szCs w:val="22"/>
        </w:rPr>
        <w:t>query.list</w:t>
      </w:r>
      <w:proofErr w:type="spellEnd"/>
      <w:r w:rsidRPr="000B7B12">
        <w:rPr>
          <w:rFonts w:ascii="Verdana" w:hAnsi="Verdana"/>
          <w:sz w:val="22"/>
          <w:szCs w:val="22"/>
        </w:rPr>
        <w:t>(</w:t>
      </w:r>
      <w:proofErr w:type="gram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proofErr w:type="gramStart"/>
      <w:r w:rsidRPr="000B7B12">
        <w:rPr>
          <w:rFonts w:ascii="Verdana" w:hAnsi="Verdana"/>
          <w:b/>
          <w:bCs/>
          <w:sz w:val="22"/>
          <w:szCs w:val="22"/>
        </w:rPr>
        <w:t>for</w:t>
      </w:r>
      <w:r w:rsidRPr="000B7B12">
        <w:rPr>
          <w:rFonts w:ascii="Verdana" w:hAnsi="Verdana"/>
          <w:sz w:val="22"/>
          <w:szCs w:val="22"/>
        </w:rPr>
        <w:t>(</w:t>
      </w:r>
      <w:proofErr w:type="spellStart"/>
      <w:proofErr w:type="gramEnd"/>
      <w:r w:rsidRPr="000B7B12">
        <w:rPr>
          <w:rFonts w:ascii="Verdana" w:hAnsi="Verdana"/>
          <w:b/>
          <w:bCs/>
          <w:sz w:val="22"/>
          <w:szCs w:val="22"/>
        </w:rPr>
        <w:t>int</w:t>
      </w:r>
      <w:proofErr w:type="spellEnd"/>
      <w:r w:rsidRPr="000B7B12">
        <w:rPr>
          <w:rFonts w:ascii="Verdana" w:hAnsi="Verdana"/>
          <w:sz w:val="22"/>
          <w:szCs w:val="22"/>
        </w:rPr>
        <w:t xml:space="preserve"> </w:t>
      </w:r>
      <w:proofErr w:type="spellStart"/>
      <w:r w:rsidRPr="000B7B12">
        <w:rPr>
          <w:rFonts w:ascii="Verdana" w:hAnsi="Verdana"/>
          <w:sz w:val="22"/>
          <w:szCs w:val="22"/>
        </w:rPr>
        <w:t>i</w:t>
      </w:r>
      <w:proofErr w:type="spellEnd"/>
      <w:r w:rsidRPr="000B7B12">
        <w:rPr>
          <w:rFonts w:ascii="Verdana" w:hAnsi="Verdana"/>
          <w:sz w:val="22"/>
          <w:szCs w:val="22"/>
        </w:rPr>
        <w:t xml:space="preserve">=0; </w:t>
      </w:r>
      <w:proofErr w:type="spellStart"/>
      <w:r w:rsidRPr="000B7B12">
        <w:rPr>
          <w:rFonts w:ascii="Verdana" w:hAnsi="Verdana"/>
          <w:sz w:val="22"/>
          <w:szCs w:val="22"/>
        </w:rPr>
        <w:t>i</w:t>
      </w:r>
      <w:proofErr w:type="spellEnd"/>
      <w:r w:rsidRPr="000B7B12">
        <w:rPr>
          <w:rFonts w:ascii="Verdana" w:hAnsi="Verdana"/>
          <w:sz w:val="22"/>
          <w:szCs w:val="22"/>
        </w:rPr>
        <w:t>&lt;</w:t>
      </w:r>
      <w:proofErr w:type="spellStart"/>
      <w:r w:rsidRPr="000B7B12">
        <w:rPr>
          <w:rFonts w:ascii="Verdana" w:hAnsi="Verdana"/>
          <w:sz w:val="22"/>
          <w:szCs w:val="22"/>
        </w:rPr>
        <w:t>result.size</w:t>
      </w:r>
      <w:proofErr w:type="spellEnd"/>
      <w:r w:rsidRPr="000B7B12">
        <w:rPr>
          <w:rFonts w:ascii="Verdana" w:hAnsi="Verdana"/>
          <w:sz w:val="22"/>
          <w:szCs w:val="22"/>
        </w:rPr>
        <w:t xml:space="preserve">(); </w:t>
      </w:r>
      <w:proofErr w:type="spellStart"/>
      <w:r w:rsidRPr="000B7B12">
        <w:rPr>
          <w:rFonts w:ascii="Verdana" w:hAnsi="Verdana"/>
          <w:sz w:val="22"/>
          <w:szCs w:val="22"/>
        </w:rPr>
        <w:t>i</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t xml:space="preserve">Stock </w:t>
      </w:r>
      <w:proofErr w:type="spellStart"/>
      <w:r w:rsidRPr="000B7B12">
        <w:rPr>
          <w:rFonts w:ascii="Verdana" w:hAnsi="Verdana"/>
          <w:sz w:val="22"/>
          <w:szCs w:val="22"/>
        </w:rPr>
        <w:t>stock</w:t>
      </w:r>
      <w:proofErr w:type="spellEnd"/>
      <w:r w:rsidRPr="000B7B12">
        <w:rPr>
          <w:rFonts w:ascii="Verdana" w:hAnsi="Verdana"/>
          <w:sz w:val="22"/>
          <w:szCs w:val="22"/>
        </w:rPr>
        <w:t xml:space="preserve"> = (Stock</w:t>
      </w:r>
      <w:proofErr w:type="gramStart"/>
      <w:r w:rsidRPr="000B7B12">
        <w:rPr>
          <w:rFonts w:ascii="Verdana" w:hAnsi="Verdana"/>
          <w:sz w:val="22"/>
          <w:szCs w:val="22"/>
        </w:rPr>
        <w:t>)</w:t>
      </w:r>
      <w:proofErr w:type="spellStart"/>
      <w:r w:rsidRPr="000B7B12">
        <w:rPr>
          <w:rFonts w:ascii="Verdana" w:hAnsi="Verdana"/>
          <w:sz w:val="22"/>
          <w:szCs w:val="22"/>
        </w:rPr>
        <w:t>result.get</w:t>
      </w:r>
      <w:proofErr w:type="spellEnd"/>
      <w:proofErr w:type="gramEnd"/>
      <w:r w:rsidRPr="000B7B12">
        <w:rPr>
          <w:rFonts w:ascii="Verdana" w:hAnsi="Verdana"/>
          <w:sz w:val="22"/>
          <w:szCs w:val="22"/>
        </w:rPr>
        <w:t>(</w:t>
      </w:r>
      <w:proofErr w:type="spellStart"/>
      <w:r w:rsidRPr="000B7B12">
        <w:rPr>
          <w:rFonts w:ascii="Verdana" w:hAnsi="Verdana"/>
          <w:sz w:val="22"/>
          <w:szCs w:val="22"/>
        </w:rPr>
        <w:t>i</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r>
      <w:proofErr w:type="spellStart"/>
      <w:proofErr w:type="gramStart"/>
      <w:r w:rsidRPr="000B7B12">
        <w:rPr>
          <w:rFonts w:ascii="Verdana" w:hAnsi="Verdana"/>
          <w:sz w:val="22"/>
          <w:szCs w:val="22"/>
        </w:rPr>
        <w:t>System.out.println</w:t>
      </w:r>
      <w:proofErr w:type="spellEnd"/>
      <w:r w:rsidRPr="000B7B12">
        <w:rPr>
          <w:rFonts w:ascii="Verdana" w:hAnsi="Verdana"/>
          <w:sz w:val="22"/>
          <w:szCs w:val="22"/>
        </w:rPr>
        <w:t>(</w:t>
      </w:r>
      <w:proofErr w:type="spellStart"/>
      <w:proofErr w:type="gramEnd"/>
      <w:r w:rsidRPr="000B7B12">
        <w:rPr>
          <w:rFonts w:ascii="Verdana" w:hAnsi="Verdana"/>
          <w:sz w:val="22"/>
          <w:szCs w:val="22"/>
        </w:rPr>
        <w:t>stock.getStockCode</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w:t>
      </w:r>
    </w:p>
    <w:p w:rsidR="00782657" w:rsidRPr="000B7B12" w:rsidRDefault="00782657" w:rsidP="00782657">
      <w:pPr>
        <w:pStyle w:val="Heading4"/>
        <w:shd w:val="clear" w:color="auto" w:fill="FFFFFF"/>
        <w:spacing w:before="750" w:after="60" w:line="540" w:lineRule="atLeast"/>
        <w:rPr>
          <w:rFonts w:ascii="Verdana" w:hAnsi="Verdana" w:cs="Arial"/>
          <w:color w:val="auto"/>
        </w:rPr>
      </w:pPr>
      <w:r w:rsidRPr="000B7B12">
        <w:rPr>
          <w:rFonts w:ascii="Verdana" w:hAnsi="Verdana" w:cs="Arial"/>
          <w:color w:val="auto"/>
        </w:rPr>
        <w:t xml:space="preserve">2. </w:t>
      </w:r>
      <w:proofErr w:type="spellStart"/>
      <w:r w:rsidRPr="000B7B12">
        <w:rPr>
          <w:rFonts w:ascii="Verdana" w:hAnsi="Verdana" w:cs="Arial"/>
          <w:color w:val="auto"/>
        </w:rPr>
        <w:t>NamedNativeQuery</w:t>
      </w:r>
      <w:proofErr w:type="spellEnd"/>
      <w:r w:rsidRPr="000B7B12">
        <w:rPr>
          <w:rFonts w:ascii="Verdana" w:hAnsi="Verdana" w:cs="Arial"/>
          <w:color w:val="auto"/>
        </w:rPr>
        <w:t xml:space="preserve"> in annotation</w:t>
      </w:r>
    </w:p>
    <w:p w:rsidR="00782657" w:rsidRPr="000B7B12" w:rsidRDefault="00782657" w:rsidP="00782657">
      <w:pPr>
        <w:pStyle w:val="NormalWeb"/>
        <w:shd w:val="clear" w:color="auto" w:fill="FFFFFF"/>
        <w:spacing w:before="0" w:beforeAutospacing="0" w:after="300" w:afterAutospacing="0" w:line="315" w:lineRule="atLeast"/>
        <w:rPr>
          <w:rFonts w:ascii="Verdana" w:hAnsi="Verdana" w:cs="Arial"/>
          <w:sz w:val="22"/>
          <w:szCs w:val="22"/>
        </w:rPr>
      </w:pPr>
      <w:r w:rsidRPr="000B7B12">
        <w:rPr>
          <w:rFonts w:ascii="Verdana" w:hAnsi="Verdana" w:cs="Arial"/>
          <w:sz w:val="22"/>
          <w:szCs w:val="22"/>
        </w:rPr>
        <w:t>Declare your store procedure inside the</w:t>
      </w:r>
      <w:r w:rsidRPr="000B7B12">
        <w:rPr>
          <w:rStyle w:val="apple-converted-space"/>
          <w:rFonts w:ascii="Verdana" w:hAnsi="Verdana" w:cs="Arial"/>
          <w:sz w:val="22"/>
          <w:szCs w:val="22"/>
        </w:rPr>
        <w:t> </w:t>
      </w:r>
      <w:r w:rsidRPr="000B7B12">
        <w:rPr>
          <w:rStyle w:val="Strong"/>
          <w:rFonts w:ascii="Verdana" w:hAnsi="Verdana" w:cs="Arial"/>
          <w:sz w:val="22"/>
          <w:szCs w:val="22"/>
        </w:rPr>
        <w:t>@</w:t>
      </w:r>
      <w:proofErr w:type="spellStart"/>
      <w:r w:rsidRPr="000B7B12">
        <w:rPr>
          <w:rStyle w:val="Strong"/>
          <w:rFonts w:ascii="Verdana" w:hAnsi="Verdana" w:cs="Arial"/>
          <w:sz w:val="22"/>
          <w:szCs w:val="22"/>
        </w:rPr>
        <w:t>NamedNativeQueries</w:t>
      </w:r>
      <w:proofErr w:type="spellEnd"/>
      <w:r w:rsidRPr="000B7B12">
        <w:rPr>
          <w:rStyle w:val="apple-converted-space"/>
          <w:rFonts w:ascii="Verdana" w:hAnsi="Verdana" w:cs="Arial"/>
          <w:sz w:val="22"/>
          <w:szCs w:val="22"/>
        </w:rPr>
        <w:t> </w:t>
      </w:r>
      <w:r w:rsidRPr="000B7B12">
        <w:rPr>
          <w:rFonts w:ascii="Verdana" w:hAnsi="Verdana" w:cs="Arial"/>
          <w:sz w:val="22"/>
          <w:szCs w:val="22"/>
        </w:rPr>
        <w:t>annotation.</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i/>
          <w:iCs/>
          <w:sz w:val="22"/>
          <w:szCs w:val="22"/>
        </w:rPr>
        <w:t>//Stock.java</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proofErr w:type="gramStart"/>
      <w:r w:rsidRPr="000B7B12">
        <w:rPr>
          <w:rFonts w:ascii="Verdana" w:hAnsi="Verdana"/>
          <w:sz w:val="22"/>
          <w:szCs w:val="22"/>
        </w:rPr>
        <w:t>@</w:t>
      </w:r>
      <w:proofErr w:type="spellStart"/>
      <w:r w:rsidRPr="000B7B12">
        <w:rPr>
          <w:rFonts w:ascii="Verdana" w:hAnsi="Verdana"/>
          <w:sz w:val="22"/>
          <w:szCs w:val="22"/>
        </w:rPr>
        <w:t>NamedNativeQueries</w:t>
      </w:r>
      <w:proofErr w:type="spellEnd"/>
      <w:r w:rsidRPr="000B7B12">
        <w:rPr>
          <w:rFonts w:ascii="Verdana" w:hAnsi="Verdana"/>
          <w:sz w:val="22"/>
          <w:szCs w:val="22"/>
        </w:rPr>
        <w:t>({</w:t>
      </w:r>
      <w:proofErr w:type="gramEnd"/>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r>
      <w:proofErr w:type="gramStart"/>
      <w:r w:rsidRPr="000B7B12">
        <w:rPr>
          <w:rFonts w:ascii="Verdana" w:hAnsi="Verdana"/>
          <w:sz w:val="22"/>
          <w:szCs w:val="22"/>
        </w:rPr>
        <w:t>@</w:t>
      </w:r>
      <w:proofErr w:type="spellStart"/>
      <w:r w:rsidRPr="000B7B12">
        <w:rPr>
          <w:rFonts w:ascii="Verdana" w:hAnsi="Verdana"/>
          <w:sz w:val="22"/>
          <w:szCs w:val="22"/>
        </w:rPr>
        <w:t>NamedNativeQuery</w:t>
      </w:r>
      <w:proofErr w:type="spellEnd"/>
      <w:r w:rsidRPr="000B7B12">
        <w:rPr>
          <w:rFonts w:ascii="Verdana" w:hAnsi="Verdana"/>
          <w:sz w:val="22"/>
          <w:szCs w:val="22"/>
        </w:rPr>
        <w:t>(</w:t>
      </w:r>
      <w:proofErr w:type="gramEnd"/>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r>
      <w:proofErr w:type="gramStart"/>
      <w:r w:rsidRPr="000B7B12">
        <w:rPr>
          <w:rFonts w:ascii="Verdana" w:hAnsi="Verdana"/>
          <w:sz w:val="22"/>
          <w:szCs w:val="22"/>
        </w:rPr>
        <w:t>name</w:t>
      </w:r>
      <w:proofErr w:type="gramEnd"/>
      <w:r w:rsidRPr="000B7B12">
        <w:rPr>
          <w:rFonts w:ascii="Verdana" w:hAnsi="Verdana"/>
          <w:sz w:val="22"/>
          <w:szCs w:val="22"/>
        </w:rPr>
        <w:t xml:space="preserve"> = "</w:t>
      </w:r>
      <w:proofErr w:type="spellStart"/>
      <w:r w:rsidRPr="000B7B12">
        <w:rPr>
          <w:rFonts w:ascii="Verdana" w:hAnsi="Verdana"/>
          <w:sz w:val="22"/>
          <w:szCs w:val="22"/>
        </w:rPr>
        <w:t>callStockStoreProcedure</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r>
      <w:proofErr w:type="gramStart"/>
      <w:r w:rsidRPr="000B7B12">
        <w:rPr>
          <w:rFonts w:ascii="Verdana" w:hAnsi="Verdana"/>
          <w:sz w:val="22"/>
          <w:szCs w:val="22"/>
        </w:rPr>
        <w:t>query</w:t>
      </w:r>
      <w:proofErr w:type="gramEnd"/>
      <w:r w:rsidRPr="000B7B12">
        <w:rPr>
          <w:rFonts w:ascii="Verdana" w:hAnsi="Verdana"/>
          <w:sz w:val="22"/>
          <w:szCs w:val="22"/>
        </w:rPr>
        <w:t xml:space="preserve"> = "CALL </w:t>
      </w:r>
      <w:proofErr w:type="spellStart"/>
      <w:r w:rsidRPr="000B7B12">
        <w:rPr>
          <w:rFonts w:ascii="Verdana" w:hAnsi="Verdana"/>
          <w:sz w:val="22"/>
          <w:szCs w:val="22"/>
        </w:rPr>
        <w:t>GetStocks</w:t>
      </w:r>
      <w:proofErr w:type="spellEnd"/>
      <w:r w:rsidRPr="000B7B12">
        <w:rPr>
          <w:rFonts w:ascii="Verdana" w:hAnsi="Verdana"/>
          <w:sz w:val="22"/>
          <w:szCs w:val="22"/>
        </w:rPr>
        <w:t>(:</w:t>
      </w:r>
      <w:proofErr w:type="spellStart"/>
      <w:r w:rsidRPr="000B7B12">
        <w:rPr>
          <w:rFonts w:ascii="Verdana" w:hAnsi="Verdana"/>
          <w:sz w:val="22"/>
          <w:szCs w:val="22"/>
        </w:rPr>
        <w:t>stockCode</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r>
      <w:proofErr w:type="spellStart"/>
      <w:proofErr w:type="gramStart"/>
      <w:r w:rsidRPr="000B7B12">
        <w:rPr>
          <w:rFonts w:ascii="Verdana" w:hAnsi="Verdana"/>
          <w:sz w:val="22"/>
          <w:szCs w:val="22"/>
        </w:rPr>
        <w:t>resultClass</w:t>
      </w:r>
      <w:proofErr w:type="spellEnd"/>
      <w:proofErr w:type="gramEnd"/>
      <w:r w:rsidRPr="000B7B12">
        <w:rPr>
          <w:rFonts w:ascii="Verdana" w:hAnsi="Verdana"/>
          <w:sz w:val="22"/>
          <w:szCs w:val="22"/>
        </w:rPr>
        <w:t xml:space="preserve"> = </w:t>
      </w:r>
      <w:proofErr w:type="spellStart"/>
      <w:r w:rsidRPr="000B7B12">
        <w:rPr>
          <w:rFonts w:ascii="Verdana" w:hAnsi="Verdana"/>
          <w:sz w:val="22"/>
          <w:szCs w:val="22"/>
        </w:rPr>
        <w:t>Stock.</w:t>
      </w:r>
      <w:r w:rsidRPr="000B7B12">
        <w:rPr>
          <w:rFonts w:ascii="Verdana" w:hAnsi="Verdana"/>
          <w:b/>
          <w:bCs/>
          <w:sz w:val="22"/>
          <w:szCs w:val="22"/>
        </w:rPr>
        <w:t>class</w:t>
      </w:r>
      <w:proofErr w:type="spellEnd"/>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@Entity</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proofErr w:type="gramStart"/>
      <w:r w:rsidRPr="000B7B12">
        <w:rPr>
          <w:rFonts w:ascii="Verdana" w:hAnsi="Verdana"/>
          <w:sz w:val="22"/>
          <w:szCs w:val="22"/>
        </w:rPr>
        <w:t>@Table(</w:t>
      </w:r>
      <w:proofErr w:type="gramEnd"/>
      <w:r w:rsidRPr="000B7B12">
        <w:rPr>
          <w:rFonts w:ascii="Verdana" w:hAnsi="Verdana"/>
          <w:sz w:val="22"/>
          <w:szCs w:val="22"/>
        </w:rPr>
        <w:t>name = "stock")</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proofErr w:type="gramStart"/>
      <w:r w:rsidRPr="000B7B12">
        <w:rPr>
          <w:rFonts w:ascii="Verdana" w:hAnsi="Verdana"/>
          <w:b/>
          <w:bCs/>
          <w:sz w:val="22"/>
          <w:szCs w:val="22"/>
        </w:rPr>
        <w:t>public</w:t>
      </w:r>
      <w:proofErr w:type="gramEnd"/>
      <w:r w:rsidRPr="000B7B12">
        <w:rPr>
          <w:rFonts w:ascii="Verdana" w:hAnsi="Verdana"/>
          <w:sz w:val="22"/>
          <w:szCs w:val="22"/>
        </w:rPr>
        <w:t xml:space="preserve"> </w:t>
      </w:r>
      <w:r w:rsidRPr="000B7B12">
        <w:rPr>
          <w:rFonts w:ascii="Verdana" w:hAnsi="Verdana"/>
          <w:b/>
          <w:bCs/>
          <w:sz w:val="22"/>
          <w:szCs w:val="22"/>
        </w:rPr>
        <w:t>class</w:t>
      </w:r>
      <w:r w:rsidRPr="000B7B12">
        <w:rPr>
          <w:rFonts w:ascii="Verdana" w:hAnsi="Verdana"/>
          <w:sz w:val="22"/>
          <w:szCs w:val="22"/>
        </w:rPr>
        <w:t xml:space="preserve"> Stock </w:t>
      </w:r>
      <w:r w:rsidRPr="000B7B12">
        <w:rPr>
          <w:rFonts w:ascii="Verdana" w:hAnsi="Verdana"/>
          <w:b/>
          <w:bCs/>
          <w:sz w:val="22"/>
          <w:szCs w:val="22"/>
        </w:rPr>
        <w:t>implements</w:t>
      </w:r>
      <w:r w:rsidRPr="000B7B12">
        <w:rPr>
          <w:rFonts w:ascii="Verdana" w:hAnsi="Verdana"/>
          <w:sz w:val="22"/>
          <w:szCs w:val="22"/>
        </w:rPr>
        <w:t xml:space="preserve"> </w:t>
      </w:r>
      <w:proofErr w:type="spellStart"/>
      <w:r w:rsidRPr="000B7B12">
        <w:rPr>
          <w:rFonts w:ascii="Verdana" w:hAnsi="Verdana"/>
          <w:sz w:val="22"/>
          <w:szCs w:val="22"/>
        </w:rPr>
        <w:t>java.io.Serializable</w:t>
      </w:r>
      <w:proofErr w:type="spellEnd"/>
      <w:r w:rsidRPr="000B7B12">
        <w:rPr>
          <w:rFonts w:ascii="Verdana" w:hAnsi="Verdana"/>
          <w:sz w:val="22"/>
          <w:szCs w:val="22"/>
        </w:rPr>
        <w:t xml:space="preserve"> {</w:t>
      </w:r>
    </w:p>
    <w:p w:rsidR="00782657" w:rsidRPr="000B7B12" w:rsidRDefault="00782657" w:rsidP="00782657">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Verdana" w:hAnsi="Verdana"/>
          <w:sz w:val="22"/>
          <w:szCs w:val="22"/>
        </w:rPr>
      </w:pPr>
      <w:r w:rsidRPr="000B7B12">
        <w:rPr>
          <w:rFonts w:ascii="Verdana" w:hAnsi="Verdana"/>
          <w:sz w:val="22"/>
          <w:szCs w:val="22"/>
        </w:rPr>
        <w:t>...</w:t>
      </w:r>
    </w:p>
    <w:p w:rsidR="00782657" w:rsidRPr="000B7B12" w:rsidRDefault="00782657" w:rsidP="00782657">
      <w:pPr>
        <w:pStyle w:val="NormalWeb"/>
        <w:shd w:val="clear" w:color="auto" w:fill="FFFFFF"/>
        <w:spacing w:before="0" w:beforeAutospacing="0" w:after="300" w:afterAutospacing="0" w:line="315" w:lineRule="atLeast"/>
        <w:rPr>
          <w:rFonts w:ascii="Verdana" w:hAnsi="Verdana" w:cs="Arial"/>
          <w:sz w:val="22"/>
          <w:szCs w:val="22"/>
        </w:rPr>
      </w:pPr>
      <w:r w:rsidRPr="000B7B12">
        <w:rPr>
          <w:rFonts w:ascii="Verdana" w:hAnsi="Verdana" w:cs="Arial"/>
          <w:sz w:val="22"/>
          <w:szCs w:val="22"/>
        </w:rPr>
        <w:t>Call it with</w:t>
      </w:r>
      <w:r w:rsidRPr="000B7B12">
        <w:rPr>
          <w:rStyle w:val="apple-converted-space"/>
          <w:rFonts w:ascii="Verdana" w:hAnsi="Verdana" w:cs="Arial"/>
          <w:sz w:val="22"/>
          <w:szCs w:val="22"/>
        </w:rPr>
        <w:t> </w:t>
      </w:r>
      <w:proofErr w:type="spellStart"/>
      <w:proofErr w:type="gramStart"/>
      <w:r w:rsidRPr="000B7B12">
        <w:rPr>
          <w:rStyle w:val="Strong"/>
          <w:rFonts w:ascii="Verdana" w:hAnsi="Verdana" w:cs="Arial"/>
          <w:sz w:val="22"/>
          <w:szCs w:val="22"/>
        </w:rPr>
        <w:t>getNamedQuery</w:t>
      </w:r>
      <w:proofErr w:type="spellEnd"/>
      <w:r w:rsidRPr="000B7B12">
        <w:rPr>
          <w:rStyle w:val="Strong"/>
          <w:rFonts w:ascii="Verdana" w:hAnsi="Verdana" w:cs="Arial"/>
          <w:sz w:val="22"/>
          <w:szCs w:val="22"/>
        </w:rPr>
        <w:t>(</w:t>
      </w:r>
      <w:proofErr w:type="gramEnd"/>
      <w:r w:rsidRPr="000B7B12">
        <w:rPr>
          <w:rStyle w:val="Strong"/>
          <w:rFonts w:ascii="Verdana" w:hAnsi="Verdana" w:cs="Arial"/>
          <w:sz w:val="22"/>
          <w:szCs w:val="22"/>
        </w:rPr>
        <w:t>)</w:t>
      </w:r>
      <w:r w:rsidRPr="000B7B12">
        <w:rPr>
          <w:rFonts w:ascii="Verdana" w:hAnsi="Verdana" w:cs="Arial"/>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Query </w:t>
      </w:r>
      <w:proofErr w:type="spellStart"/>
      <w:r w:rsidRPr="000B7B12">
        <w:rPr>
          <w:rFonts w:ascii="Verdana" w:hAnsi="Verdana"/>
          <w:sz w:val="22"/>
          <w:szCs w:val="22"/>
        </w:rPr>
        <w:t>query</w:t>
      </w:r>
      <w:proofErr w:type="spellEnd"/>
      <w:r w:rsidRPr="000B7B12">
        <w:rPr>
          <w:rFonts w:ascii="Verdana" w:hAnsi="Verdana"/>
          <w:sz w:val="22"/>
          <w:szCs w:val="22"/>
        </w:rPr>
        <w:t xml:space="preserve"> = </w:t>
      </w:r>
      <w:proofErr w:type="spellStart"/>
      <w:proofErr w:type="gramStart"/>
      <w:r w:rsidRPr="000B7B12">
        <w:rPr>
          <w:rFonts w:ascii="Verdana" w:hAnsi="Verdana"/>
          <w:sz w:val="22"/>
          <w:szCs w:val="22"/>
        </w:rPr>
        <w:t>session.getNamedQuery</w:t>
      </w:r>
      <w:proofErr w:type="spellEnd"/>
      <w:r w:rsidRPr="000B7B12">
        <w:rPr>
          <w:rFonts w:ascii="Verdana" w:hAnsi="Verdana"/>
          <w:sz w:val="22"/>
          <w:szCs w:val="22"/>
        </w:rPr>
        <w:t>(</w:t>
      </w:r>
      <w:proofErr w:type="gramEnd"/>
      <w:r w:rsidRPr="000B7B12">
        <w:rPr>
          <w:rFonts w:ascii="Verdana" w:hAnsi="Verdana"/>
          <w:sz w:val="22"/>
          <w:szCs w:val="22"/>
        </w:rPr>
        <w:t>"</w:t>
      </w:r>
      <w:proofErr w:type="spellStart"/>
      <w:r w:rsidRPr="000B7B12">
        <w:rPr>
          <w:rFonts w:ascii="Verdana" w:hAnsi="Verdana"/>
          <w:sz w:val="22"/>
          <w:szCs w:val="22"/>
        </w:rPr>
        <w:t>callStockStoreProcedure</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t>.</w:t>
      </w:r>
      <w:proofErr w:type="spellStart"/>
      <w:proofErr w:type="gramStart"/>
      <w:r w:rsidRPr="000B7B12">
        <w:rPr>
          <w:rFonts w:ascii="Verdana" w:hAnsi="Verdana"/>
          <w:sz w:val="22"/>
          <w:szCs w:val="22"/>
        </w:rPr>
        <w:t>setParameter</w:t>
      </w:r>
      <w:proofErr w:type="spellEnd"/>
      <w:r w:rsidRPr="000B7B12">
        <w:rPr>
          <w:rFonts w:ascii="Verdana" w:hAnsi="Verdana"/>
          <w:sz w:val="22"/>
          <w:szCs w:val="22"/>
        </w:rPr>
        <w:t>(</w:t>
      </w:r>
      <w:proofErr w:type="gramEnd"/>
      <w:r w:rsidRPr="000B7B12">
        <w:rPr>
          <w:rFonts w:ascii="Verdana" w:hAnsi="Verdana"/>
          <w:sz w:val="22"/>
          <w:szCs w:val="22"/>
        </w:rPr>
        <w:t>"</w:t>
      </w:r>
      <w:proofErr w:type="spellStart"/>
      <w:r w:rsidRPr="000B7B12">
        <w:rPr>
          <w:rFonts w:ascii="Verdana" w:hAnsi="Verdana"/>
          <w:sz w:val="22"/>
          <w:szCs w:val="22"/>
        </w:rPr>
        <w:t>stockCode</w:t>
      </w:r>
      <w:proofErr w:type="spellEnd"/>
      <w:r w:rsidRPr="000B7B12">
        <w:rPr>
          <w:rFonts w:ascii="Verdana" w:hAnsi="Verdana"/>
          <w:sz w:val="22"/>
          <w:szCs w:val="22"/>
        </w:rPr>
        <w:t>", "7277");</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List result = </w:t>
      </w:r>
      <w:proofErr w:type="spellStart"/>
      <w:proofErr w:type="gramStart"/>
      <w:r w:rsidRPr="000B7B12">
        <w:rPr>
          <w:rFonts w:ascii="Verdana" w:hAnsi="Verdana"/>
          <w:sz w:val="22"/>
          <w:szCs w:val="22"/>
        </w:rPr>
        <w:t>query.list</w:t>
      </w:r>
      <w:proofErr w:type="spellEnd"/>
      <w:r w:rsidRPr="000B7B12">
        <w:rPr>
          <w:rFonts w:ascii="Verdana" w:hAnsi="Verdana"/>
          <w:sz w:val="22"/>
          <w:szCs w:val="22"/>
        </w:rPr>
        <w:t>(</w:t>
      </w:r>
      <w:proofErr w:type="gram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proofErr w:type="gramStart"/>
      <w:r w:rsidRPr="000B7B12">
        <w:rPr>
          <w:rFonts w:ascii="Verdana" w:hAnsi="Verdana"/>
          <w:b/>
          <w:bCs/>
          <w:sz w:val="22"/>
          <w:szCs w:val="22"/>
        </w:rPr>
        <w:t>for</w:t>
      </w:r>
      <w:r w:rsidRPr="000B7B12">
        <w:rPr>
          <w:rFonts w:ascii="Verdana" w:hAnsi="Verdana"/>
          <w:sz w:val="22"/>
          <w:szCs w:val="22"/>
        </w:rPr>
        <w:t>(</w:t>
      </w:r>
      <w:proofErr w:type="spellStart"/>
      <w:proofErr w:type="gramEnd"/>
      <w:r w:rsidRPr="000B7B12">
        <w:rPr>
          <w:rFonts w:ascii="Verdana" w:hAnsi="Verdana"/>
          <w:b/>
          <w:bCs/>
          <w:sz w:val="22"/>
          <w:szCs w:val="22"/>
        </w:rPr>
        <w:t>int</w:t>
      </w:r>
      <w:proofErr w:type="spellEnd"/>
      <w:r w:rsidRPr="000B7B12">
        <w:rPr>
          <w:rFonts w:ascii="Verdana" w:hAnsi="Verdana"/>
          <w:sz w:val="22"/>
          <w:szCs w:val="22"/>
        </w:rPr>
        <w:t xml:space="preserve"> </w:t>
      </w:r>
      <w:proofErr w:type="spellStart"/>
      <w:r w:rsidRPr="000B7B12">
        <w:rPr>
          <w:rFonts w:ascii="Verdana" w:hAnsi="Verdana"/>
          <w:sz w:val="22"/>
          <w:szCs w:val="22"/>
        </w:rPr>
        <w:t>i</w:t>
      </w:r>
      <w:proofErr w:type="spellEnd"/>
      <w:r w:rsidRPr="000B7B12">
        <w:rPr>
          <w:rFonts w:ascii="Verdana" w:hAnsi="Verdana"/>
          <w:sz w:val="22"/>
          <w:szCs w:val="22"/>
        </w:rPr>
        <w:t xml:space="preserve">=0; </w:t>
      </w:r>
      <w:proofErr w:type="spellStart"/>
      <w:r w:rsidRPr="000B7B12">
        <w:rPr>
          <w:rFonts w:ascii="Verdana" w:hAnsi="Verdana"/>
          <w:sz w:val="22"/>
          <w:szCs w:val="22"/>
        </w:rPr>
        <w:t>i</w:t>
      </w:r>
      <w:proofErr w:type="spellEnd"/>
      <w:r w:rsidRPr="000B7B12">
        <w:rPr>
          <w:rFonts w:ascii="Verdana" w:hAnsi="Verdana"/>
          <w:sz w:val="22"/>
          <w:szCs w:val="22"/>
        </w:rPr>
        <w:t>&lt;</w:t>
      </w:r>
      <w:proofErr w:type="spellStart"/>
      <w:r w:rsidRPr="000B7B12">
        <w:rPr>
          <w:rFonts w:ascii="Verdana" w:hAnsi="Verdana"/>
          <w:sz w:val="22"/>
          <w:szCs w:val="22"/>
        </w:rPr>
        <w:t>result.size</w:t>
      </w:r>
      <w:proofErr w:type="spellEnd"/>
      <w:r w:rsidRPr="000B7B12">
        <w:rPr>
          <w:rFonts w:ascii="Verdana" w:hAnsi="Verdana"/>
          <w:sz w:val="22"/>
          <w:szCs w:val="22"/>
        </w:rPr>
        <w:t xml:space="preserve">(); </w:t>
      </w:r>
      <w:proofErr w:type="spellStart"/>
      <w:r w:rsidRPr="000B7B12">
        <w:rPr>
          <w:rFonts w:ascii="Verdana" w:hAnsi="Verdana"/>
          <w:sz w:val="22"/>
          <w:szCs w:val="22"/>
        </w:rPr>
        <w:t>i</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t xml:space="preserve">Stock </w:t>
      </w:r>
      <w:proofErr w:type="spellStart"/>
      <w:r w:rsidRPr="000B7B12">
        <w:rPr>
          <w:rFonts w:ascii="Verdana" w:hAnsi="Verdana"/>
          <w:sz w:val="22"/>
          <w:szCs w:val="22"/>
        </w:rPr>
        <w:t>stock</w:t>
      </w:r>
      <w:proofErr w:type="spellEnd"/>
      <w:r w:rsidRPr="000B7B12">
        <w:rPr>
          <w:rFonts w:ascii="Verdana" w:hAnsi="Verdana"/>
          <w:sz w:val="22"/>
          <w:szCs w:val="22"/>
        </w:rPr>
        <w:t xml:space="preserve"> = (Stock</w:t>
      </w:r>
      <w:proofErr w:type="gramStart"/>
      <w:r w:rsidRPr="000B7B12">
        <w:rPr>
          <w:rFonts w:ascii="Verdana" w:hAnsi="Verdana"/>
          <w:sz w:val="22"/>
          <w:szCs w:val="22"/>
        </w:rPr>
        <w:t>)</w:t>
      </w:r>
      <w:proofErr w:type="spellStart"/>
      <w:r w:rsidRPr="000B7B12">
        <w:rPr>
          <w:rFonts w:ascii="Verdana" w:hAnsi="Verdana"/>
          <w:sz w:val="22"/>
          <w:szCs w:val="22"/>
        </w:rPr>
        <w:t>result.get</w:t>
      </w:r>
      <w:proofErr w:type="spellEnd"/>
      <w:proofErr w:type="gramEnd"/>
      <w:r w:rsidRPr="000B7B12">
        <w:rPr>
          <w:rFonts w:ascii="Verdana" w:hAnsi="Verdana"/>
          <w:sz w:val="22"/>
          <w:szCs w:val="22"/>
        </w:rPr>
        <w:t>(</w:t>
      </w:r>
      <w:proofErr w:type="spellStart"/>
      <w:r w:rsidRPr="000B7B12">
        <w:rPr>
          <w:rFonts w:ascii="Verdana" w:hAnsi="Verdana"/>
          <w:sz w:val="22"/>
          <w:szCs w:val="22"/>
        </w:rPr>
        <w:t>i</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r>
      <w:proofErr w:type="spellStart"/>
      <w:proofErr w:type="gramStart"/>
      <w:r w:rsidRPr="000B7B12">
        <w:rPr>
          <w:rFonts w:ascii="Verdana" w:hAnsi="Verdana"/>
          <w:sz w:val="22"/>
          <w:szCs w:val="22"/>
        </w:rPr>
        <w:t>System.out.println</w:t>
      </w:r>
      <w:proofErr w:type="spellEnd"/>
      <w:r w:rsidRPr="000B7B12">
        <w:rPr>
          <w:rFonts w:ascii="Verdana" w:hAnsi="Verdana"/>
          <w:sz w:val="22"/>
          <w:szCs w:val="22"/>
        </w:rPr>
        <w:t>(</w:t>
      </w:r>
      <w:proofErr w:type="spellStart"/>
      <w:proofErr w:type="gramEnd"/>
      <w:r w:rsidRPr="000B7B12">
        <w:rPr>
          <w:rFonts w:ascii="Verdana" w:hAnsi="Verdana"/>
          <w:sz w:val="22"/>
          <w:szCs w:val="22"/>
        </w:rPr>
        <w:t>stock.getStockCode</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w:t>
      </w:r>
    </w:p>
    <w:p w:rsidR="00782657" w:rsidRPr="000B7B12" w:rsidRDefault="00782657" w:rsidP="00782657">
      <w:pPr>
        <w:pStyle w:val="Heading4"/>
        <w:shd w:val="clear" w:color="auto" w:fill="FFFFFF"/>
        <w:spacing w:before="750" w:after="60" w:line="540" w:lineRule="atLeast"/>
        <w:rPr>
          <w:rFonts w:ascii="Verdana" w:hAnsi="Verdana" w:cs="Arial"/>
          <w:color w:val="auto"/>
        </w:rPr>
      </w:pPr>
      <w:r w:rsidRPr="000B7B12">
        <w:rPr>
          <w:rFonts w:ascii="Verdana" w:hAnsi="Verdana" w:cs="Arial"/>
          <w:color w:val="auto"/>
        </w:rPr>
        <w:t xml:space="preserve">3. </w:t>
      </w:r>
      <w:proofErr w:type="spellStart"/>
      <w:r w:rsidRPr="000B7B12">
        <w:rPr>
          <w:rFonts w:ascii="Verdana" w:hAnsi="Verdana" w:cs="Arial"/>
          <w:color w:val="auto"/>
        </w:rPr>
        <w:t>sql</w:t>
      </w:r>
      <w:proofErr w:type="spellEnd"/>
      <w:r w:rsidRPr="000B7B12">
        <w:rPr>
          <w:rFonts w:ascii="Verdana" w:hAnsi="Verdana" w:cs="Arial"/>
          <w:color w:val="auto"/>
        </w:rPr>
        <w:t>-query in XML mapping file</w:t>
      </w:r>
    </w:p>
    <w:p w:rsidR="00782657" w:rsidRPr="000B7B12" w:rsidRDefault="00782657" w:rsidP="00782657">
      <w:pPr>
        <w:pStyle w:val="NormalWeb"/>
        <w:shd w:val="clear" w:color="auto" w:fill="FFFFFF"/>
        <w:spacing w:before="0" w:beforeAutospacing="0" w:after="300" w:afterAutospacing="0" w:line="315" w:lineRule="atLeast"/>
        <w:rPr>
          <w:rFonts w:ascii="Verdana" w:hAnsi="Verdana" w:cs="Arial"/>
          <w:sz w:val="22"/>
          <w:szCs w:val="22"/>
        </w:rPr>
      </w:pPr>
      <w:r w:rsidRPr="000B7B12">
        <w:rPr>
          <w:rFonts w:ascii="Verdana" w:hAnsi="Verdana" w:cs="Arial"/>
          <w:sz w:val="22"/>
          <w:szCs w:val="22"/>
        </w:rPr>
        <w:t>Declare your store procedure inside the “</w:t>
      </w:r>
      <w:proofErr w:type="spellStart"/>
      <w:r w:rsidRPr="000B7B12">
        <w:rPr>
          <w:rStyle w:val="Strong"/>
          <w:rFonts w:ascii="Verdana" w:hAnsi="Verdana" w:cs="Arial"/>
          <w:sz w:val="22"/>
          <w:szCs w:val="22"/>
        </w:rPr>
        <w:t>sql</w:t>
      </w:r>
      <w:proofErr w:type="spellEnd"/>
      <w:r w:rsidRPr="000B7B12">
        <w:rPr>
          <w:rStyle w:val="Strong"/>
          <w:rFonts w:ascii="Verdana" w:hAnsi="Verdana" w:cs="Arial"/>
          <w:sz w:val="22"/>
          <w:szCs w:val="22"/>
        </w:rPr>
        <w:t>-query</w:t>
      </w:r>
      <w:r w:rsidRPr="000B7B12">
        <w:rPr>
          <w:rFonts w:ascii="Verdana" w:hAnsi="Verdana" w:cs="Arial"/>
          <w:sz w:val="22"/>
          <w:szCs w:val="22"/>
        </w:rPr>
        <w:t>” tag.</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proofErr w:type="gramStart"/>
      <w:r w:rsidRPr="000B7B12">
        <w:rPr>
          <w:rFonts w:ascii="Verdana" w:hAnsi="Verdana"/>
          <w:i/>
          <w:iCs/>
          <w:sz w:val="22"/>
          <w:szCs w:val="22"/>
        </w:rPr>
        <w:lastRenderedPageBreak/>
        <w:t>&lt;!--</w:t>
      </w:r>
      <w:proofErr w:type="gramEnd"/>
      <w:r w:rsidRPr="000B7B12">
        <w:rPr>
          <w:rFonts w:ascii="Verdana" w:hAnsi="Verdana"/>
          <w:i/>
          <w:iCs/>
          <w:sz w:val="22"/>
          <w:szCs w:val="22"/>
        </w:rPr>
        <w:t xml:space="preserve"> Stock.hbm.xml --&gt;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b/>
          <w:bCs/>
          <w:sz w:val="22"/>
          <w:szCs w:val="22"/>
        </w:rPr>
        <w:t>&lt;</w:t>
      </w:r>
      <w:proofErr w:type="gramStart"/>
      <w:r w:rsidRPr="000B7B12">
        <w:rPr>
          <w:rFonts w:ascii="Verdana" w:hAnsi="Verdana"/>
          <w:b/>
          <w:bCs/>
          <w:sz w:val="22"/>
          <w:szCs w:val="22"/>
        </w:rPr>
        <w:t>hibernate-mapping</w:t>
      </w:r>
      <w:proofErr w:type="gramEnd"/>
      <w:r w:rsidRPr="000B7B12">
        <w:rPr>
          <w:rFonts w:ascii="Verdana" w:hAnsi="Verdana"/>
          <w:b/>
          <w:bCs/>
          <w:sz w:val="22"/>
          <w:szCs w:val="22"/>
        </w:rPr>
        <w:t>&gt;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&lt;class</w:t>
      </w:r>
      <w:r w:rsidRPr="000B7B12">
        <w:rPr>
          <w:rFonts w:ascii="Verdana" w:hAnsi="Verdana"/>
          <w:sz w:val="22"/>
          <w:szCs w:val="22"/>
        </w:rPr>
        <w:t xml:space="preserve"> name="</w:t>
      </w:r>
      <w:proofErr w:type="spellStart"/>
      <w:r w:rsidRPr="000B7B12">
        <w:rPr>
          <w:rFonts w:ascii="Verdana" w:hAnsi="Verdana"/>
          <w:sz w:val="22"/>
          <w:szCs w:val="22"/>
        </w:rPr>
        <w:t>com.mkyong.common.Stock</w:t>
      </w:r>
      <w:proofErr w:type="spellEnd"/>
      <w:r w:rsidRPr="000B7B12">
        <w:rPr>
          <w:rFonts w:ascii="Verdana" w:hAnsi="Verdana"/>
          <w:sz w:val="22"/>
          <w:szCs w:val="22"/>
        </w:rPr>
        <w:t>" table="stock" ...</w:t>
      </w:r>
      <w:r w:rsidRPr="000B7B12">
        <w:rPr>
          <w:rFonts w:ascii="Verdana" w:hAnsi="Verdana"/>
          <w:b/>
          <w:bCs/>
          <w:sz w:val="22"/>
          <w:szCs w:val="22"/>
        </w:rPr>
        <w:t>&gt;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&lt;id</w:t>
      </w:r>
      <w:r w:rsidRPr="000B7B12">
        <w:rPr>
          <w:rFonts w:ascii="Verdana" w:hAnsi="Verdana"/>
          <w:sz w:val="22"/>
          <w:szCs w:val="22"/>
        </w:rPr>
        <w:t xml:space="preserve"> name="</w:t>
      </w:r>
      <w:proofErr w:type="spellStart"/>
      <w:r w:rsidRPr="000B7B12">
        <w:rPr>
          <w:rFonts w:ascii="Verdana" w:hAnsi="Verdana"/>
          <w:sz w:val="22"/>
          <w:szCs w:val="22"/>
        </w:rPr>
        <w:t>stockId</w:t>
      </w:r>
      <w:proofErr w:type="spellEnd"/>
      <w:r w:rsidRPr="000B7B12">
        <w:rPr>
          <w:rFonts w:ascii="Verdana" w:hAnsi="Verdana"/>
          <w:sz w:val="22"/>
          <w:szCs w:val="22"/>
        </w:rPr>
        <w:t>" type="</w:t>
      </w:r>
      <w:proofErr w:type="spellStart"/>
      <w:r w:rsidRPr="000B7B12">
        <w:rPr>
          <w:rFonts w:ascii="Verdana" w:hAnsi="Verdana"/>
          <w:sz w:val="22"/>
          <w:szCs w:val="22"/>
        </w:rPr>
        <w:t>java.lang.Integer</w:t>
      </w:r>
      <w:proofErr w:type="spellEnd"/>
      <w:r w:rsidRPr="000B7B12">
        <w:rPr>
          <w:rFonts w:ascii="Verdana" w:hAnsi="Verdana"/>
          <w:sz w:val="22"/>
          <w:szCs w:val="22"/>
        </w:rPr>
        <w:t>"</w:t>
      </w:r>
      <w:r w:rsidRPr="000B7B12">
        <w:rPr>
          <w:rFonts w:ascii="Verdana" w:hAnsi="Verdana"/>
          <w:b/>
          <w:bCs/>
          <w:sz w:val="22"/>
          <w:szCs w:val="22"/>
        </w:rPr>
        <w:t>&gt;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&lt;column</w:t>
      </w:r>
      <w:r w:rsidRPr="000B7B12">
        <w:rPr>
          <w:rFonts w:ascii="Verdana" w:hAnsi="Verdana"/>
          <w:sz w:val="22"/>
          <w:szCs w:val="22"/>
        </w:rPr>
        <w:t xml:space="preserve"> name="STOCK_ID" </w:t>
      </w:r>
      <w:r w:rsidRPr="000B7B12">
        <w:rPr>
          <w:rFonts w:ascii="Verdana" w:hAnsi="Verdana"/>
          <w:b/>
          <w:bCs/>
          <w:sz w:val="22"/>
          <w:szCs w:val="22"/>
        </w:rPr>
        <w:t>/&gt;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&lt;generator</w:t>
      </w:r>
      <w:r w:rsidRPr="000B7B12">
        <w:rPr>
          <w:rFonts w:ascii="Verdana" w:hAnsi="Verdana"/>
          <w:sz w:val="22"/>
          <w:szCs w:val="22"/>
        </w:rPr>
        <w:t xml:space="preserve"> class="identity" </w:t>
      </w:r>
      <w:r w:rsidRPr="000B7B12">
        <w:rPr>
          <w:rFonts w:ascii="Verdana" w:hAnsi="Verdana"/>
          <w:b/>
          <w:bCs/>
          <w:sz w:val="22"/>
          <w:szCs w:val="22"/>
        </w:rPr>
        <w:t>/&gt;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&lt;/id&gt;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&lt;property</w:t>
      </w:r>
      <w:r w:rsidRPr="000B7B12">
        <w:rPr>
          <w:rFonts w:ascii="Verdana" w:hAnsi="Verdana"/>
          <w:sz w:val="22"/>
          <w:szCs w:val="22"/>
        </w:rPr>
        <w:t xml:space="preserve"> name="</w:t>
      </w:r>
      <w:proofErr w:type="spellStart"/>
      <w:r w:rsidRPr="000B7B12">
        <w:rPr>
          <w:rFonts w:ascii="Verdana" w:hAnsi="Verdana"/>
          <w:sz w:val="22"/>
          <w:szCs w:val="22"/>
        </w:rPr>
        <w:t>stockCode</w:t>
      </w:r>
      <w:proofErr w:type="spellEnd"/>
      <w:r w:rsidRPr="000B7B12">
        <w:rPr>
          <w:rFonts w:ascii="Verdana" w:hAnsi="Verdana"/>
          <w:sz w:val="22"/>
          <w:szCs w:val="22"/>
        </w:rPr>
        <w:t>" type="string"</w:t>
      </w:r>
      <w:r w:rsidRPr="000B7B12">
        <w:rPr>
          <w:rFonts w:ascii="Verdana" w:hAnsi="Verdana"/>
          <w:b/>
          <w:bCs/>
          <w:sz w:val="22"/>
          <w:szCs w:val="22"/>
        </w:rPr>
        <w:t>&gt;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&lt;column</w:t>
      </w:r>
      <w:r w:rsidRPr="000B7B12">
        <w:rPr>
          <w:rFonts w:ascii="Verdana" w:hAnsi="Verdana"/>
          <w:sz w:val="22"/>
          <w:szCs w:val="22"/>
        </w:rPr>
        <w:t xml:space="preserve"> name="STOCK_CODE" length="10" not-null="true" unique="true" </w:t>
      </w:r>
      <w:r w:rsidRPr="000B7B12">
        <w:rPr>
          <w:rFonts w:ascii="Verdana" w:hAnsi="Verdana"/>
          <w:b/>
          <w:bCs/>
          <w:sz w:val="22"/>
          <w:szCs w:val="22"/>
        </w:rPr>
        <w:t>/&gt;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&lt;/property&gt;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&lt;/class&gt;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&lt;</w:t>
      </w:r>
      <w:proofErr w:type="spellStart"/>
      <w:r w:rsidRPr="000B7B12">
        <w:rPr>
          <w:rFonts w:ascii="Verdana" w:hAnsi="Verdana"/>
          <w:b/>
          <w:bCs/>
          <w:sz w:val="22"/>
          <w:szCs w:val="22"/>
        </w:rPr>
        <w:t>sql</w:t>
      </w:r>
      <w:proofErr w:type="spellEnd"/>
      <w:r w:rsidRPr="000B7B12">
        <w:rPr>
          <w:rFonts w:ascii="Verdana" w:hAnsi="Verdana"/>
          <w:b/>
          <w:bCs/>
          <w:sz w:val="22"/>
          <w:szCs w:val="22"/>
        </w:rPr>
        <w:t>-query</w:t>
      </w:r>
      <w:r w:rsidRPr="000B7B12">
        <w:rPr>
          <w:rFonts w:ascii="Verdana" w:hAnsi="Verdana"/>
          <w:sz w:val="22"/>
          <w:szCs w:val="22"/>
        </w:rPr>
        <w:t xml:space="preserve"> name="</w:t>
      </w:r>
      <w:proofErr w:type="spellStart"/>
      <w:r w:rsidRPr="000B7B12">
        <w:rPr>
          <w:rFonts w:ascii="Verdana" w:hAnsi="Verdana"/>
          <w:sz w:val="22"/>
          <w:szCs w:val="22"/>
        </w:rPr>
        <w:t>callStockStoreProcedure</w:t>
      </w:r>
      <w:proofErr w:type="spellEnd"/>
      <w:r w:rsidRPr="000B7B12">
        <w:rPr>
          <w:rFonts w:ascii="Verdana" w:hAnsi="Verdana"/>
          <w:sz w:val="22"/>
          <w:szCs w:val="22"/>
        </w:rPr>
        <w:t>"</w:t>
      </w:r>
      <w:r w:rsidRPr="000B7B12">
        <w:rPr>
          <w:rFonts w:ascii="Verdana" w:hAnsi="Verdana"/>
          <w:b/>
          <w:bCs/>
          <w:sz w:val="22"/>
          <w:szCs w:val="22"/>
        </w:rPr>
        <w:t>&gt;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r>
      <w:r w:rsidRPr="000B7B12">
        <w:rPr>
          <w:rFonts w:ascii="Verdana" w:hAnsi="Verdana"/>
          <w:b/>
          <w:bCs/>
          <w:sz w:val="22"/>
          <w:szCs w:val="22"/>
        </w:rPr>
        <w:t>&lt;return</w:t>
      </w:r>
      <w:r w:rsidRPr="000B7B12">
        <w:rPr>
          <w:rFonts w:ascii="Verdana" w:hAnsi="Verdana"/>
          <w:sz w:val="22"/>
          <w:szCs w:val="22"/>
        </w:rPr>
        <w:t xml:space="preserve"> alias="stock" class="</w:t>
      </w:r>
      <w:proofErr w:type="spellStart"/>
      <w:r w:rsidRPr="000B7B12">
        <w:rPr>
          <w:rFonts w:ascii="Verdana" w:hAnsi="Verdana"/>
          <w:sz w:val="22"/>
          <w:szCs w:val="22"/>
        </w:rPr>
        <w:t>com.mkyong.common.Stock</w:t>
      </w:r>
      <w:proofErr w:type="spellEnd"/>
      <w:r w:rsidRPr="000B7B12">
        <w:rPr>
          <w:rFonts w:ascii="Verdana" w:hAnsi="Verdana"/>
          <w:sz w:val="22"/>
          <w:szCs w:val="22"/>
        </w:rPr>
        <w:t>"</w:t>
      </w:r>
      <w:r w:rsidRPr="000B7B12">
        <w:rPr>
          <w:rFonts w:ascii="Verdana" w:hAnsi="Verdana"/>
          <w:b/>
          <w:bCs/>
          <w:sz w:val="22"/>
          <w:szCs w:val="22"/>
        </w:rPr>
        <w:t>/&gt;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r>
      <w:proofErr w:type="gramStart"/>
      <w:r w:rsidRPr="000B7B12">
        <w:rPr>
          <w:rFonts w:ascii="Verdana" w:hAnsi="Verdana"/>
          <w:sz w:val="22"/>
          <w:szCs w:val="22"/>
        </w:rPr>
        <w:t>&lt;![</w:t>
      </w:r>
      <w:proofErr w:type="gramEnd"/>
      <w:r w:rsidRPr="000B7B12">
        <w:rPr>
          <w:rFonts w:ascii="Verdana" w:hAnsi="Verdana"/>
          <w:sz w:val="22"/>
          <w:szCs w:val="22"/>
        </w:rPr>
        <w:t xml:space="preserve">CDATA[CALL </w:t>
      </w:r>
      <w:proofErr w:type="spellStart"/>
      <w:r w:rsidRPr="000B7B12">
        <w:rPr>
          <w:rFonts w:ascii="Verdana" w:hAnsi="Verdana"/>
          <w:sz w:val="22"/>
          <w:szCs w:val="22"/>
        </w:rPr>
        <w:t>GetStocks</w:t>
      </w:r>
      <w:proofErr w:type="spellEnd"/>
      <w:r w:rsidRPr="000B7B12">
        <w:rPr>
          <w:rFonts w:ascii="Verdana" w:hAnsi="Verdana"/>
          <w:sz w:val="22"/>
          <w:szCs w:val="22"/>
        </w:rPr>
        <w:t>(:</w:t>
      </w:r>
      <w:proofErr w:type="spellStart"/>
      <w:r w:rsidRPr="000B7B12">
        <w:rPr>
          <w:rFonts w:ascii="Verdana" w:hAnsi="Verdana"/>
          <w:sz w:val="22"/>
          <w:szCs w:val="22"/>
        </w:rPr>
        <w:t>stockCode</w:t>
      </w:r>
      <w:proofErr w:type="spellEnd"/>
      <w:r w:rsidRPr="000B7B12">
        <w:rPr>
          <w:rFonts w:ascii="Verdana" w:hAnsi="Verdana"/>
          <w:sz w:val="22"/>
          <w:szCs w:val="22"/>
        </w:rPr>
        <w:t>)]]&gt;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    </w:t>
      </w:r>
      <w:r w:rsidRPr="000B7B12">
        <w:rPr>
          <w:rFonts w:ascii="Verdana" w:hAnsi="Verdana"/>
          <w:b/>
          <w:bCs/>
          <w:sz w:val="22"/>
          <w:szCs w:val="22"/>
        </w:rPr>
        <w:t>&lt;/</w:t>
      </w:r>
      <w:proofErr w:type="spellStart"/>
      <w:r w:rsidRPr="000B7B12">
        <w:rPr>
          <w:rFonts w:ascii="Verdana" w:hAnsi="Verdana"/>
          <w:b/>
          <w:bCs/>
          <w:sz w:val="22"/>
          <w:szCs w:val="22"/>
        </w:rPr>
        <w:t>sql</w:t>
      </w:r>
      <w:proofErr w:type="spellEnd"/>
      <w:r w:rsidRPr="000B7B12">
        <w:rPr>
          <w:rFonts w:ascii="Verdana" w:hAnsi="Verdana"/>
          <w:b/>
          <w:bCs/>
          <w:sz w:val="22"/>
          <w:szCs w:val="22"/>
        </w:rPr>
        <w:t>-query&gt;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b/>
          <w:bCs/>
          <w:sz w:val="22"/>
          <w:szCs w:val="22"/>
        </w:rPr>
        <w:t>&lt;/hibernate-mapping&gt;</w:t>
      </w:r>
    </w:p>
    <w:p w:rsidR="00782657" w:rsidRPr="000B7B12" w:rsidRDefault="00782657" w:rsidP="00782657">
      <w:pPr>
        <w:pStyle w:val="NormalWeb"/>
        <w:shd w:val="clear" w:color="auto" w:fill="FFFFFF"/>
        <w:spacing w:before="0" w:beforeAutospacing="0" w:after="300" w:afterAutospacing="0" w:line="315" w:lineRule="atLeast"/>
        <w:rPr>
          <w:rFonts w:ascii="Verdana" w:hAnsi="Verdana" w:cs="Arial"/>
          <w:sz w:val="22"/>
          <w:szCs w:val="22"/>
        </w:rPr>
      </w:pPr>
      <w:r w:rsidRPr="000B7B12">
        <w:rPr>
          <w:rFonts w:ascii="Verdana" w:hAnsi="Verdana" w:cs="Arial"/>
          <w:sz w:val="22"/>
          <w:szCs w:val="22"/>
        </w:rPr>
        <w:t>Call it with</w:t>
      </w:r>
      <w:r w:rsidRPr="000B7B12">
        <w:rPr>
          <w:rStyle w:val="apple-converted-space"/>
          <w:rFonts w:ascii="Verdana" w:hAnsi="Verdana" w:cs="Arial"/>
          <w:sz w:val="22"/>
          <w:szCs w:val="22"/>
        </w:rPr>
        <w:t> </w:t>
      </w:r>
      <w:proofErr w:type="spellStart"/>
      <w:proofErr w:type="gramStart"/>
      <w:r w:rsidRPr="000B7B12">
        <w:rPr>
          <w:rStyle w:val="Strong"/>
          <w:rFonts w:ascii="Verdana" w:hAnsi="Verdana" w:cs="Arial"/>
          <w:sz w:val="22"/>
          <w:szCs w:val="22"/>
        </w:rPr>
        <w:t>getNamedQuery</w:t>
      </w:r>
      <w:proofErr w:type="spellEnd"/>
      <w:r w:rsidRPr="000B7B12">
        <w:rPr>
          <w:rStyle w:val="Strong"/>
          <w:rFonts w:ascii="Verdana" w:hAnsi="Verdana" w:cs="Arial"/>
          <w:sz w:val="22"/>
          <w:szCs w:val="22"/>
        </w:rPr>
        <w:t>(</w:t>
      </w:r>
      <w:proofErr w:type="gramEnd"/>
      <w:r w:rsidRPr="000B7B12">
        <w:rPr>
          <w:rStyle w:val="Strong"/>
          <w:rFonts w:ascii="Verdana" w:hAnsi="Verdana" w:cs="Arial"/>
          <w:sz w:val="22"/>
          <w:szCs w:val="22"/>
        </w:rPr>
        <w:t>)</w:t>
      </w:r>
      <w:r w:rsidRPr="000B7B12">
        <w:rPr>
          <w:rFonts w:ascii="Verdana" w:hAnsi="Verdana" w:cs="Arial"/>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Query </w:t>
      </w:r>
      <w:proofErr w:type="spellStart"/>
      <w:r w:rsidRPr="000B7B12">
        <w:rPr>
          <w:rFonts w:ascii="Verdana" w:hAnsi="Verdana"/>
          <w:sz w:val="22"/>
          <w:szCs w:val="22"/>
        </w:rPr>
        <w:t>query</w:t>
      </w:r>
      <w:proofErr w:type="spellEnd"/>
      <w:r w:rsidRPr="000B7B12">
        <w:rPr>
          <w:rFonts w:ascii="Verdana" w:hAnsi="Verdana"/>
          <w:sz w:val="22"/>
          <w:szCs w:val="22"/>
        </w:rPr>
        <w:t xml:space="preserve"> = </w:t>
      </w:r>
      <w:proofErr w:type="spellStart"/>
      <w:proofErr w:type="gramStart"/>
      <w:r w:rsidRPr="000B7B12">
        <w:rPr>
          <w:rFonts w:ascii="Verdana" w:hAnsi="Verdana"/>
          <w:sz w:val="22"/>
          <w:szCs w:val="22"/>
        </w:rPr>
        <w:t>session.getNamedQuery</w:t>
      </w:r>
      <w:proofErr w:type="spellEnd"/>
      <w:r w:rsidRPr="000B7B12">
        <w:rPr>
          <w:rFonts w:ascii="Verdana" w:hAnsi="Verdana"/>
          <w:sz w:val="22"/>
          <w:szCs w:val="22"/>
        </w:rPr>
        <w:t>(</w:t>
      </w:r>
      <w:proofErr w:type="gramEnd"/>
      <w:r w:rsidRPr="000B7B12">
        <w:rPr>
          <w:rFonts w:ascii="Verdana" w:hAnsi="Verdana"/>
          <w:sz w:val="22"/>
          <w:szCs w:val="22"/>
        </w:rPr>
        <w:t>"</w:t>
      </w:r>
      <w:proofErr w:type="spellStart"/>
      <w:r w:rsidRPr="000B7B12">
        <w:rPr>
          <w:rFonts w:ascii="Verdana" w:hAnsi="Verdana"/>
          <w:sz w:val="22"/>
          <w:szCs w:val="22"/>
        </w:rPr>
        <w:t>callStockStoreProcedure</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t>.</w:t>
      </w:r>
      <w:proofErr w:type="spellStart"/>
      <w:proofErr w:type="gramStart"/>
      <w:r w:rsidRPr="000B7B12">
        <w:rPr>
          <w:rFonts w:ascii="Verdana" w:hAnsi="Verdana"/>
          <w:sz w:val="22"/>
          <w:szCs w:val="22"/>
        </w:rPr>
        <w:t>setParameter</w:t>
      </w:r>
      <w:proofErr w:type="spellEnd"/>
      <w:r w:rsidRPr="000B7B12">
        <w:rPr>
          <w:rFonts w:ascii="Verdana" w:hAnsi="Verdana"/>
          <w:sz w:val="22"/>
          <w:szCs w:val="22"/>
        </w:rPr>
        <w:t>(</w:t>
      </w:r>
      <w:proofErr w:type="gramEnd"/>
      <w:r w:rsidRPr="000B7B12">
        <w:rPr>
          <w:rFonts w:ascii="Verdana" w:hAnsi="Verdana"/>
          <w:sz w:val="22"/>
          <w:szCs w:val="22"/>
        </w:rPr>
        <w:t>"</w:t>
      </w:r>
      <w:proofErr w:type="spellStart"/>
      <w:r w:rsidRPr="000B7B12">
        <w:rPr>
          <w:rFonts w:ascii="Verdana" w:hAnsi="Verdana"/>
          <w:sz w:val="22"/>
          <w:szCs w:val="22"/>
        </w:rPr>
        <w:t>stockCode</w:t>
      </w:r>
      <w:proofErr w:type="spellEnd"/>
      <w:r w:rsidRPr="000B7B12">
        <w:rPr>
          <w:rFonts w:ascii="Verdana" w:hAnsi="Verdana"/>
          <w:sz w:val="22"/>
          <w:szCs w:val="22"/>
        </w:rPr>
        <w:t>", "7277");</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 xml:space="preserve">List result = </w:t>
      </w:r>
      <w:proofErr w:type="spellStart"/>
      <w:proofErr w:type="gramStart"/>
      <w:r w:rsidRPr="000B7B12">
        <w:rPr>
          <w:rFonts w:ascii="Verdana" w:hAnsi="Verdana"/>
          <w:sz w:val="22"/>
          <w:szCs w:val="22"/>
        </w:rPr>
        <w:t>query.list</w:t>
      </w:r>
      <w:proofErr w:type="spellEnd"/>
      <w:r w:rsidRPr="000B7B12">
        <w:rPr>
          <w:rFonts w:ascii="Verdana" w:hAnsi="Verdana"/>
          <w:sz w:val="22"/>
          <w:szCs w:val="22"/>
        </w:rPr>
        <w:t>(</w:t>
      </w:r>
      <w:proofErr w:type="gram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proofErr w:type="gramStart"/>
      <w:r w:rsidRPr="000B7B12">
        <w:rPr>
          <w:rFonts w:ascii="Verdana" w:hAnsi="Verdana"/>
          <w:b/>
          <w:bCs/>
          <w:sz w:val="22"/>
          <w:szCs w:val="22"/>
        </w:rPr>
        <w:t>for</w:t>
      </w:r>
      <w:r w:rsidRPr="000B7B12">
        <w:rPr>
          <w:rFonts w:ascii="Verdana" w:hAnsi="Verdana"/>
          <w:sz w:val="22"/>
          <w:szCs w:val="22"/>
        </w:rPr>
        <w:t>(</w:t>
      </w:r>
      <w:proofErr w:type="spellStart"/>
      <w:proofErr w:type="gramEnd"/>
      <w:r w:rsidRPr="000B7B12">
        <w:rPr>
          <w:rFonts w:ascii="Verdana" w:hAnsi="Verdana"/>
          <w:b/>
          <w:bCs/>
          <w:sz w:val="22"/>
          <w:szCs w:val="22"/>
        </w:rPr>
        <w:t>int</w:t>
      </w:r>
      <w:proofErr w:type="spellEnd"/>
      <w:r w:rsidRPr="000B7B12">
        <w:rPr>
          <w:rFonts w:ascii="Verdana" w:hAnsi="Verdana"/>
          <w:sz w:val="22"/>
          <w:szCs w:val="22"/>
        </w:rPr>
        <w:t xml:space="preserve"> </w:t>
      </w:r>
      <w:proofErr w:type="spellStart"/>
      <w:r w:rsidRPr="000B7B12">
        <w:rPr>
          <w:rFonts w:ascii="Verdana" w:hAnsi="Verdana"/>
          <w:sz w:val="22"/>
          <w:szCs w:val="22"/>
        </w:rPr>
        <w:t>i</w:t>
      </w:r>
      <w:proofErr w:type="spellEnd"/>
      <w:r w:rsidRPr="000B7B12">
        <w:rPr>
          <w:rFonts w:ascii="Verdana" w:hAnsi="Verdana"/>
          <w:sz w:val="22"/>
          <w:szCs w:val="22"/>
        </w:rPr>
        <w:t xml:space="preserve">=0; </w:t>
      </w:r>
      <w:proofErr w:type="spellStart"/>
      <w:r w:rsidRPr="000B7B12">
        <w:rPr>
          <w:rFonts w:ascii="Verdana" w:hAnsi="Verdana"/>
          <w:sz w:val="22"/>
          <w:szCs w:val="22"/>
        </w:rPr>
        <w:t>i</w:t>
      </w:r>
      <w:proofErr w:type="spellEnd"/>
      <w:r w:rsidRPr="000B7B12">
        <w:rPr>
          <w:rFonts w:ascii="Verdana" w:hAnsi="Verdana"/>
          <w:sz w:val="22"/>
          <w:szCs w:val="22"/>
        </w:rPr>
        <w:t>&lt;</w:t>
      </w:r>
      <w:proofErr w:type="spellStart"/>
      <w:r w:rsidRPr="000B7B12">
        <w:rPr>
          <w:rFonts w:ascii="Verdana" w:hAnsi="Verdana"/>
          <w:sz w:val="22"/>
          <w:szCs w:val="22"/>
        </w:rPr>
        <w:t>result.size</w:t>
      </w:r>
      <w:proofErr w:type="spellEnd"/>
      <w:r w:rsidRPr="000B7B12">
        <w:rPr>
          <w:rFonts w:ascii="Verdana" w:hAnsi="Verdana"/>
          <w:sz w:val="22"/>
          <w:szCs w:val="22"/>
        </w:rPr>
        <w:t xml:space="preserve">(); </w:t>
      </w:r>
      <w:proofErr w:type="spellStart"/>
      <w:r w:rsidRPr="000B7B12">
        <w:rPr>
          <w:rFonts w:ascii="Verdana" w:hAnsi="Verdana"/>
          <w:sz w:val="22"/>
          <w:szCs w:val="22"/>
        </w:rPr>
        <w:t>i</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t xml:space="preserve">Stock </w:t>
      </w:r>
      <w:proofErr w:type="spellStart"/>
      <w:r w:rsidRPr="000B7B12">
        <w:rPr>
          <w:rFonts w:ascii="Verdana" w:hAnsi="Verdana"/>
          <w:sz w:val="22"/>
          <w:szCs w:val="22"/>
        </w:rPr>
        <w:t>stock</w:t>
      </w:r>
      <w:proofErr w:type="spellEnd"/>
      <w:r w:rsidRPr="000B7B12">
        <w:rPr>
          <w:rFonts w:ascii="Verdana" w:hAnsi="Verdana"/>
          <w:sz w:val="22"/>
          <w:szCs w:val="22"/>
        </w:rPr>
        <w:t xml:space="preserve"> = (Stock</w:t>
      </w:r>
      <w:proofErr w:type="gramStart"/>
      <w:r w:rsidRPr="000B7B12">
        <w:rPr>
          <w:rFonts w:ascii="Verdana" w:hAnsi="Verdana"/>
          <w:sz w:val="22"/>
          <w:szCs w:val="22"/>
        </w:rPr>
        <w:t>)</w:t>
      </w:r>
      <w:proofErr w:type="spellStart"/>
      <w:r w:rsidRPr="000B7B12">
        <w:rPr>
          <w:rFonts w:ascii="Verdana" w:hAnsi="Verdana"/>
          <w:sz w:val="22"/>
          <w:szCs w:val="22"/>
        </w:rPr>
        <w:t>result.get</w:t>
      </w:r>
      <w:proofErr w:type="spellEnd"/>
      <w:proofErr w:type="gramEnd"/>
      <w:r w:rsidRPr="000B7B12">
        <w:rPr>
          <w:rFonts w:ascii="Verdana" w:hAnsi="Verdana"/>
          <w:sz w:val="22"/>
          <w:szCs w:val="22"/>
        </w:rPr>
        <w:t>(</w:t>
      </w:r>
      <w:proofErr w:type="spellStart"/>
      <w:r w:rsidRPr="000B7B12">
        <w:rPr>
          <w:rFonts w:ascii="Verdana" w:hAnsi="Verdana"/>
          <w:sz w:val="22"/>
          <w:szCs w:val="22"/>
        </w:rPr>
        <w:t>i</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ab/>
      </w:r>
      <w:proofErr w:type="spellStart"/>
      <w:proofErr w:type="gramStart"/>
      <w:r w:rsidRPr="000B7B12">
        <w:rPr>
          <w:rFonts w:ascii="Verdana" w:hAnsi="Verdana"/>
          <w:sz w:val="22"/>
          <w:szCs w:val="22"/>
        </w:rPr>
        <w:t>System.out.println</w:t>
      </w:r>
      <w:proofErr w:type="spellEnd"/>
      <w:r w:rsidRPr="000B7B12">
        <w:rPr>
          <w:rFonts w:ascii="Verdana" w:hAnsi="Verdana"/>
          <w:sz w:val="22"/>
          <w:szCs w:val="22"/>
        </w:rPr>
        <w:t>(</w:t>
      </w:r>
      <w:proofErr w:type="spellStart"/>
      <w:proofErr w:type="gramEnd"/>
      <w:r w:rsidRPr="000B7B12">
        <w:rPr>
          <w:rFonts w:ascii="Verdana" w:hAnsi="Verdana"/>
          <w:sz w:val="22"/>
          <w:szCs w:val="22"/>
        </w:rPr>
        <w:t>stock.getStockCode</w:t>
      </w:r>
      <w:proofErr w:type="spellEnd"/>
      <w:r w:rsidRPr="000B7B12">
        <w:rPr>
          <w:rFonts w:ascii="Verdana" w:hAnsi="Verdana"/>
          <w:sz w:val="22"/>
          <w:szCs w:val="22"/>
        </w:rPr>
        <w:t>());</w:t>
      </w:r>
    </w:p>
    <w:p w:rsidR="00782657" w:rsidRPr="000B7B12" w:rsidRDefault="00782657" w:rsidP="000B7B12">
      <w:pPr>
        <w:pStyle w:val="HTMLPreformatted"/>
        <w:pBdr>
          <w:top w:val="single" w:sz="6" w:space="8" w:color="D1D1E8"/>
          <w:left w:val="single" w:sz="6" w:space="8" w:color="D1D1E8"/>
          <w:bottom w:val="single" w:sz="6" w:space="8" w:color="D1D1E8"/>
          <w:right w:val="single" w:sz="6" w:space="8" w:color="D1D1E8"/>
        </w:pBdr>
        <w:shd w:val="clear" w:color="auto" w:fill="F7F7F9"/>
        <w:rPr>
          <w:rFonts w:ascii="Verdana" w:hAnsi="Verdana"/>
          <w:sz w:val="22"/>
          <w:szCs w:val="22"/>
        </w:rPr>
      </w:pPr>
      <w:r w:rsidRPr="000B7B12">
        <w:rPr>
          <w:rFonts w:ascii="Verdana" w:hAnsi="Verdana"/>
          <w:sz w:val="22"/>
          <w:szCs w:val="22"/>
        </w:rPr>
        <w:t>}</w:t>
      </w:r>
    </w:p>
    <w:p w:rsidR="00782657" w:rsidRPr="000B7B12" w:rsidRDefault="00782657" w:rsidP="00782657">
      <w:pPr>
        <w:pStyle w:val="Heading3"/>
        <w:shd w:val="clear" w:color="auto" w:fill="FFFFFF"/>
        <w:spacing w:before="750" w:after="60" w:line="540" w:lineRule="atLeast"/>
        <w:rPr>
          <w:rFonts w:ascii="Verdana" w:hAnsi="Verdana" w:cs="Arial"/>
          <w:color w:val="auto"/>
        </w:rPr>
      </w:pPr>
      <w:r w:rsidRPr="000B7B12">
        <w:rPr>
          <w:rFonts w:ascii="Verdana" w:hAnsi="Verdana" w:cs="Arial"/>
          <w:color w:val="auto"/>
        </w:rPr>
        <w:t>Conclusion</w:t>
      </w:r>
    </w:p>
    <w:p w:rsidR="00782657" w:rsidRPr="000B7B12" w:rsidRDefault="00782657" w:rsidP="00782657">
      <w:pPr>
        <w:pStyle w:val="NormalWeb"/>
        <w:shd w:val="clear" w:color="auto" w:fill="FFFFFF"/>
        <w:spacing w:before="0" w:beforeAutospacing="0" w:after="300" w:afterAutospacing="0" w:line="315" w:lineRule="atLeast"/>
        <w:rPr>
          <w:rFonts w:ascii="Verdana" w:hAnsi="Verdana" w:cs="Arial"/>
          <w:sz w:val="22"/>
          <w:szCs w:val="22"/>
        </w:rPr>
      </w:pPr>
      <w:r w:rsidRPr="000B7B12">
        <w:rPr>
          <w:rFonts w:ascii="Verdana" w:hAnsi="Verdana" w:cs="Arial"/>
          <w:sz w:val="22"/>
          <w:szCs w:val="22"/>
        </w:rPr>
        <w:t>The above three approaches are doing the same thing, call a store procedure in database. There are not much big different between the three approaches, which method you choose is depend on your personal prefer.</w:t>
      </w:r>
    </w:p>
    <w:p w:rsidR="00782657" w:rsidRPr="000B7B12" w:rsidRDefault="00782657">
      <w:pPr>
        <w:rPr>
          <w:rFonts w:ascii="Verdana" w:hAnsi="Verdana"/>
        </w:rPr>
      </w:pPr>
    </w:p>
    <w:sectPr w:rsidR="00782657" w:rsidRPr="000B7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F4EF2"/>
    <w:multiLevelType w:val="multilevel"/>
    <w:tmpl w:val="BD0266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4925A3B"/>
    <w:multiLevelType w:val="multilevel"/>
    <w:tmpl w:val="B72EF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57E"/>
    <w:rsid w:val="000257F0"/>
    <w:rsid w:val="0003089E"/>
    <w:rsid w:val="00067897"/>
    <w:rsid w:val="00071B7E"/>
    <w:rsid w:val="000971C4"/>
    <w:rsid w:val="000A0626"/>
    <w:rsid w:val="000B7B12"/>
    <w:rsid w:val="000C045B"/>
    <w:rsid w:val="000D6077"/>
    <w:rsid w:val="000D71BF"/>
    <w:rsid w:val="000E30BF"/>
    <w:rsid w:val="0010496F"/>
    <w:rsid w:val="00120853"/>
    <w:rsid w:val="00166EE2"/>
    <w:rsid w:val="0016706D"/>
    <w:rsid w:val="00186981"/>
    <w:rsid w:val="0019419D"/>
    <w:rsid w:val="00232E1C"/>
    <w:rsid w:val="002605B6"/>
    <w:rsid w:val="0026575B"/>
    <w:rsid w:val="00282061"/>
    <w:rsid w:val="002A637C"/>
    <w:rsid w:val="002F3090"/>
    <w:rsid w:val="0032712F"/>
    <w:rsid w:val="00401006"/>
    <w:rsid w:val="004037A7"/>
    <w:rsid w:val="00421615"/>
    <w:rsid w:val="004342F5"/>
    <w:rsid w:val="00477849"/>
    <w:rsid w:val="004C4898"/>
    <w:rsid w:val="004E287F"/>
    <w:rsid w:val="00515A39"/>
    <w:rsid w:val="00521791"/>
    <w:rsid w:val="00527AA4"/>
    <w:rsid w:val="0056382E"/>
    <w:rsid w:val="005704D6"/>
    <w:rsid w:val="005C4378"/>
    <w:rsid w:val="005D009C"/>
    <w:rsid w:val="005E148F"/>
    <w:rsid w:val="00623753"/>
    <w:rsid w:val="00623F39"/>
    <w:rsid w:val="006676D7"/>
    <w:rsid w:val="006F557F"/>
    <w:rsid w:val="00704EC3"/>
    <w:rsid w:val="00721357"/>
    <w:rsid w:val="007304E1"/>
    <w:rsid w:val="007426FA"/>
    <w:rsid w:val="00767311"/>
    <w:rsid w:val="00782657"/>
    <w:rsid w:val="007834D5"/>
    <w:rsid w:val="00783910"/>
    <w:rsid w:val="008203A1"/>
    <w:rsid w:val="00854B6B"/>
    <w:rsid w:val="00855091"/>
    <w:rsid w:val="00881AA7"/>
    <w:rsid w:val="008B7129"/>
    <w:rsid w:val="008C3929"/>
    <w:rsid w:val="008F7B6B"/>
    <w:rsid w:val="0090057E"/>
    <w:rsid w:val="00903C2C"/>
    <w:rsid w:val="00905D21"/>
    <w:rsid w:val="009400A2"/>
    <w:rsid w:val="009851F3"/>
    <w:rsid w:val="00985CAD"/>
    <w:rsid w:val="00994715"/>
    <w:rsid w:val="009C5F0A"/>
    <w:rsid w:val="009E6657"/>
    <w:rsid w:val="00A94850"/>
    <w:rsid w:val="00B02CD6"/>
    <w:rsid w:val="00B0745B"/>
    <w:rsid w:val="00B32825"/>
    <w:rsid w:val="00B4117B"/>
    <w:rsid w:val="00B8321B"/>
    <w:rsid w:val="00B85C2F"/>
    <w:rsid w:val="00B90999"/>
    <w:rsid w:val="00BF16BE"/>
    <w:rsid w:val="00C142D6"/>
    <w:rsid w:val="00C24DA5"/>
    <w:rsid w:val="00C45D4E"/>
    <w:rsid w:val="00C74B6F"/>
    <w:rsid w:val="00C87642"/>
    <w:rsid w:val="00CB135E"/>
    <w:rsid w:val="00CB71E8"/>
    <w:rsid w:val="00CC25E2"/>
    <w:rsid w:val="00D260B9"/>
    <w:rsid w:val="00D41020"/>
    <w:rsid w:val="00D80A98"/>
    <w:rsid w:val="00DB2CEC"/>
    <w:rsid w:val="00E048E8"/>
    <w:rsid w:val="00E5785A"/>
    <w:rsid w:val="00EA0E3D"/>
    <w:rsid w:val="00EF1ADF"/>
    <w:rsid w:val="00F241DA"/>
    <w:rsid w:val="00F309E2"/>
    <w:rsid w:val="00F30F47"/>
    <w:rsid w:val="00F33E3B"/>
    <w:rsid w:val="00F403AF"/>
    <w:rsid w:val="00F57802"/>
    <w:rsid w:val="00F7469E"/>
    <w:rsid w:val="00F927FB"/>
    <w:rsid w:val="00FD0083"/>
    <w:rsid w:val="00FD7518"/>
    <w:rsid w:val="00FE0B45"/>
    <w:rsid w:val="00FE718E"/>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05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26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826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5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26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2657"/>
  </w:style>
  <w:style w:type="character" w:styleId="Emphasis">
    <w:name w:val="Emphasis"/>
    <w:basedOn w:val="DefaultParagraphFont"/>
    <w:uiPriority w:val="20"/>
    <w:qFormat/>
    <w:rsid w:val="00782657"/>
    <w:rPr>
      <w:i/>
      <w:iCs/>
    </w:rPr>
  </w:style>
  <w:style w:type="character" w:styleId="HTMLCode">
    <w:name w:val="HTML Code"/>
    <w:basedOn w:val="DefaultParagraphFont"/>
    <w:uiPriority w:val="99"/>
    <w:semiHidden/>
    <w:unhideWhenUsed/>
    <w:rsid w:val="007826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2657"/>
    <w:rPr>
      <w:color w:val="0000FF"/>
      <w:u w:val="single"/>
    </w:rPr>
  </w:style>
  <w:style w:type="character" w:customStyle="1" w:styleId="Heading1Char">
    <w:name w:val="Heading 1 Char"/>
    <w:basedOn w:val="DefaultParagraphFont"/>
    <w:link w:val="Heading1"/>
    <w:uiPriority w:val="9"/>
    <w:rsid w:val="0078265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826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2657"/>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8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2657"/>
    <w:rPr>
      <w:rFonts w:ascii="Courier New" w:eastAsia="Times New Roman" w:hAnsi="Courier New" w:cs="Courier New"/>
      <w:sz w:val="20"/>
      <w:szCs w:val="20"/>
    </w:rPr>
  </w:style>
  <w:style w:type="character" w:styleId="Strong">
    <w:name w:val="Strong"/>
    <w:basedOn w:val="DefaultParagraphFont"/>
    <w:uiPriority w:val="22"/>
    <w:qFormat/>
    <w:rsid w:val="007826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05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26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826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5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26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2657"/>
  </w:style>
  <w:style w:type="character" w:styleId="Emphasis">
    <w:name w:val="Emphasis"/>
    <w:basedOn w:val="DefaultParagraphFont"/>
    <w:uiPriority w:val="20"/>
    <w:qFormat/>
    <w:rsid w:val="00782657"/>
    <w:rPr>
      <w:i/>
      <w:iCs/>
    </w:rPr>
  </w:style>
  <w:style w:type="character" w:styleId="HTMLCode">
    <w:name w:val="HTML Code"/>
    <w:basedOn w:val="DefaultParagraphFont"/>
    <w:uiPriority w:val="99"/>
    <w:semiHidden/>
    <w:unhideWhenUsed/>
    <w:rsid w:val="007826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2657"/>
    <w:rPr>
      <w:color w:val="0000FF"/>
      <w:u w:val="single"/>
    </w:rPr>
  </w:style>
  <w:style w:type="character" w:customStyle="1" w:styleId="Heading1Char">
    <w:name w:val="Heading 1 Char"/>
    <w:basedOn w:val="DefaultParagraphFont"/>
    <w:link w:val="Heading1"/>
    <w:uiPriority w:val="9"/>
    <w:rsid w:val="0078265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826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2657"/>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82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2657"/>
    <w:rPr>
      <w:rFonts w:ascii="Courier New" w:eastAsia="Times New Roman" w:hAnsi="Courier New" w:cs="Courier New"/>
      <w:sz w:val="20"/>
      <w:szCs w:val="20"/>
    </w:rPr>
  </w:style>
  <w:style w:type="character" w:styleId="Strong">
    <w:name w:val="Strong"/>
    <w:basedOn w:val="DefaultParagraphFont"/>
    <w:uiPriority w:val="22"/>
    <w:qFormat/>
    <w:rsid w:val="007826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36489">
      <w:bodyDiv w:val="1"/>
      <w:marLeft w:val="0"/>
      <w:marRight w:val="0"/>
      <w:marTop w:val="0"/>
      <w:marBottom w:val="0"/>
      <w:divBdr>
        <w:top w:val="none" w:sz="0" w:space="0" w:color="auto"/>
        <w:left w:val="none" w:sz="0" w:space="0" w:color="auto"/>
        <w:bottom w:val="none" w:sz="0" w:space="0" w:color="auto"/>
        <w:right w:val="none" w:sz="0" w:space="0" w:color="auto"/>
      </w:divBdr>
    </w:div>
    <w:div w:id="1049181999">
      <w:bodyDiv w:val="1"/>
      <w:marLeft w:val="0"/>
      <w:marRight w:val="0"/>
      <w:marTop w:val="0"/>
      <w:marBottom w:val="0"/>
      <w:divBdr>
        <w:top w:val="none" w:sz="0" w:space="0" w:color="auto"/>
        <w:left w:val="none" w:sz="0" w:space="0" w:color="auto"/>
        <w:bottom w:val="none" w:sz="0" w:space="0" w:color="auto"/>
        <w:right w:val="none" w:sz="0" w:space="0" w:color="auto"/>
      </w:divBdr>
      <w:divsChild>
        <w:div w:id="889268872">
          <w:marLeft w:val="0"/>
          <w:marRight w:val="0"/>
          <w:marTop w:val="0"/>
          <w:marBottom w:val="0"/>
          <w:divBdr>
            <w:top w:val="none" w:sz="0" w:space="0" w:color="auto"/>
            <w:left w:val="none" w:sz="0" w:space="0" w:color="auto"/>
            <w:bottom w:val="none" w:sz="0" w:space="0" w:color="auto"/>
            <w:right w:val="none" w:sz="0" w:space="0" w:color="auto"/>
          </w:divBdr>
          <w:divsChild>
            <w:div w:id="1628194672">
              <w:marLeft w:val="0"/>
              <w:marRight w:val="0"/>
              <w:marTop w:val="0"/>
              <w:marBottom w:val="0"/>
              <w:divBdr>
                <w:top w:val="none" w:sz="0" w:space="0" w:color="auto"/>
                <w:left w:val="none" w:sz="0" w:space="0" w:color="auto"/>
                <w:bottom w:val="none" w:sz="0" w:space="0" w:color="auto"/>
                <w:right w:val="none" w:sz="0" w:space="0" w:color="auto"/>
              </w:divBdr>
            </w:div>
          </w:divsChild>
        </w:div>
        <w:div w:id="1687290538">
          <w:marLeft w:val="0"/>
          <w:marRight w:val="0"/>
          <w:marTop w:val="0"/>
          <w:marBottom w:val="0"/>
          <w:divBdr>
            <w:top w:val="none" w:sz="0" w:space="0" w:color="auto"/>
            <w:left w:val="none" w:sz="0" w:space="0" w:color="auto"/>
            <w:bottom w:val="none" w:sz="0" w:space="0" w:color="auto"/>
            <w:right w:val="none" w:sz="0" w:space="0" w:color="auto"/>
          </w:divBdr>
          <w:divsChild>
            <w:div w:id="846093101">
              <w:marLeft w:val="0"/>
              <w:marRight w:val="0"/>
              <w:marTop w:val="0"/>
              <w:marBottom w:val="0"/>
              <w:divBdr>
                <w:top w:val="none" w:sz="0" w:space="0" w:color="auto"/>
                <w:left w:val="none" w:sz="0" w:space="0" w:color="auto"/>
                <w:bottom w:val="none" w:sz="0" w:space="0" w:color="auto"/>
                <w:right w:val="none" w:sz="0" w:space="0" w:color="auto"/>
              </w:divBdr>
            </w:div>
          </w:divsChild>
        </w:div>
        <w:div w:id="1900625632">
          <w:marLeft w:val="0"/>
          <w:marRight w:val="0"/>
          <w:marTop w:val="0"/>
          <w:marBottom w:val="0"/>
          <w:divBdr>
            <w:top w:val="none" w:sz="0" w:space="0" w:color="auto"/>
            <w:left w:val="none" w:sz="0" w:space="0" w:color="auto"/>
            <w:bottom w:val="none" w:sz="0" w:space="0" w:color="auto"/>
            <w:right w:val="none" w:sz="0" w:space="0" w:color="auto"/>
          </w:divBdr>
          <w:divsChild>
            <w:div w:id="11213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7993">
      <w:bodyDiv w:val="1"/>
      <w:marLeft w:val="0"/>
      <w:marRight w:val="0"/>
      <w:marTop w:val="0"/>
      <w:marBottom w:val="0"/>
      <w:divBdr>
        <w:top w:val="none" w:sz="0" w:space="0" w:color="auto"/>
        <w:left w:val="none" w:sz="0" w:space="0" w:color="auto"/>
        <w:bottom w:val="none" w:sz="0" w:space="0" w:color="auto"/>
        <w:right w:val="none" w:sz="0" w:space="0" w:color="auto"/>
      </w:divBdr>
    </w:div>
    <w:div w:id="1845582777">
      <w:bodyDiv w:val="1"/>
      <w:marLeft w:val="0"/>
      <w:marRight w:val="0"/>
      <w:marTop w:val="0"/>
      <w:marBottom w:val="0"/>
      <w:divBdr>
        <w:top w:val="none" w:sz="0" w:space="0" w:color="auto"/>
        <w:left w:val="none" w:sz="0" w:space="0" w:color="auto"/>
        <w:bottom w:val="none" w:sz="0" w:space="0" w:color="auto"/>
        <w:right w:val="none" w:sz="0" w:space="0" w:color="auto"/>
      </w:divBdr>
      <w:divsChild>
        <w:div w:id="1597833894">
          <w:marLeft w:val="0"/>
          <w:marRight w:val="0"/>
          <w:marTop w:val="0"/>
          <w:marBottom w:val="0"/>
          <w:divBdr>
            <w:top w:val="none" w:sz="0" w:space="0" w:color="auto"/>
            <w:left w:val="none" w:sz="0" w:space="0" w:color="auto"/>
            <w:bottom w:val="none" w:sz="0" w:space="0" w:color="auto"/>
            <w:right w:val="none" w:sz="0" w:space="0" w:color="auto"/>
          </w:divBdr>
          <w:divsChild>
            <w:div w:id="494415838">
              <w:marLeft w:val="0"/>
              <w:marRight w:val="0"/>
              <w:marTop w:val="0"/>
              <w:marBottom w:val="0"/>
              <w:divBdr>
                <w:top w:val="none" w:sz="0" w:space="0" w:color="auto"/>
                <w:left w:val="none" w:sz="0" w:space="0" w:color="auto"/>
                <w:bottom w:val="none" w:sz="0" w:space="0" w:color="auto"/>
                <w:right w:val="none" w:sz="0" w:space="0" w:color="auto"/>
              </w:divBdr>
            </w:div>
          </w:divsChild>
        </w:div>
        <w:div w:id="1799569603">
          <w:marLeft w:val="0"/>
          <w:marRight w:val="0"/>
          <w:marTop w:val="0"/>
          <w:marBottom w:val="0"/>
          <w:divBdr>
            <w:top w:val="none" w:sz="0" w:space="0" w:color="auto"/>
            <w:left w:val="none" w:sz="0" w:space="0" w:color="auto"/>
            <w:bottom w:val="none" w:sz="0" w:space="0" w:color="auto"/>
            <w:right w:val="none" w:sz="0" w:space="0" w:color="auto"/>
          </w:divBdr>
          <w:divsChild>
            <w:div w:id="571737605">
              <w:marLeft w:val="0"/>
              <w:marRight w:val="0"/>
              <w:marTop w:val="0"/>
              <w:marBottom w:val="0"/>
              <w:divBdr>
                <w:top w:val="none" w:sz="0" w:space="0" w:color="auto"/>
                <w:left w:val="none" w:sz="0" w:space="0" w:color="auto"/>
                <w:bottom w:val="none" w:sz="0" w:space="0" w:color="auto"/>
                <w:right w:val="none" w:sz="0" w:space="0" w:color="auto"/>
              </w:divBdr>
            </w:div>
          </w:divsChild>
        </w:div>
        <w:div w:id="1338382231">
          <w:marLeft w:val="0"/>
          <w:marRight w:val="0"/>
          <w:marTop w:val="0"/>
          <w:marBottom w:val="0"/>
          <w:divBdr>
            <w:top w:val="none" w:sz="0" w:space="0" w:color="auto"/>
            <w:left w:val="none" w:sz="0" w:space="0" w:color="auto"/>
            <w:bottom w:val="none" w:sz="0" w:space="0" w:color="auto"/>
            <w:right w:val="none" w:sz="0" w:space="0" w:color="auto"/>
          </w:divBdr>
          <w:divsChild>
            <w:div w:id="472213977">
              <w:marLeft w:val="0"/>
              <w:marRight w:val="0"/>
              <w:marTop w:val="0"/>
              <w:marBottom w:val="0"/>
              <w:divBdr>
                <w:top w:val="none" w:sz="0" w:space="0" w:color="auto"/>
                <w:left w:val="none" w:sz="0" w:space="0" w:color="auto"/>
                <w:bottom w:val="none" w:sz="0" w:space="0" w:color="auto"/>
                <w:right w:val="none" w:sz="0" w:space="0" w:color="auto"/>
              </w:divBdr>
            </w:div>
          </w:divsChild>
        </w:div>
        <w:div w:id="1407260713">
          <w:marLeft w:val="0"/>
          <w:marRight w:val="0"/>
          <w:marTop w:val="0"/>
          <w:marBottom w:val="0"/>
          <w:divBdr>
            <w:top w:val="none" w:sz="0" w:space="0" w:color="auto"/>
            <w:left w:val="none" w:sz="0" w:space="0" w:color="auto"/>
            <w:bottom w:val="none" w:sz="0" w:space="0" w:color="auto"/>
            <w:right w:val="none" w:sz="0" w:space="0" w:color="auto"/>
          </w:divBdr>
          <w:divsChild>
            <w:div w:id="1949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7692">
      <w:bodyDiv w:val="1"/>
      <w:marLeft w:val="0"/>
      <w:marRight w:val="0"/>
      <w:marTop w:val="0"/>
      <w:marBottom w:val="0"/>
      <w:divBdr>
        <w:top w:val="none" w:sz="0" w:space="0" w:color="auto"/>
        <w:left w:val="none" w:sz="0" w:space="0" w:color="auto"/>
        <w:bottom w:val="none" w:sz="0" w:space="0" w:color="auto"/>
        <w:right w:val="none" w:sz="0" w:space="0" w:color="auto"/>
      </w:divBdr>
      <w:divsChild>
        <w:div w:id="838276534">
          <w:marLeft w:val="0"/>
          <w:marRight w:val="0"/>
          <w:marTop w:val="144"/>
          <w:marBottom w:val="0"/>
          <w:divBdr>
            <w:top w:val="none" w:sz="0" w:space="0" w:color="auto"/>
            <w:left w:val="none" w:sz="0" w:space="0" w:color="auto"/>
            <w:bottom w:val="none" w:sz="0" w:space="0" w:color="auto"/>
            <w:right w:val="none" w:sz="0" w:space="0" w:color="auto"/>
          </w:divBdr>
        </w:div>
        <w:div w:id="1703746835">
          <w:marLeft w:val="0"/>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boss.org/hibernate/orm/3.3/reference/en/html/performan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Ravindra Kundla</cp:lastModifiedBy>
  <cp:revision>6</cp:revision>
  <dcterms:created xsi:type="dcterms:W3CDTF">2013-09-13T16:47:00Z</dcterms:created>
  <dcterms:modified xsi:type="dcterms:W3CDTF">2016-06-03T02:58:00Z</dcterms:modified>
</cp:coreProperties>
</file>