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What are Servlets?</w:t>
      </w:r>
    </w:p>
    <w:p w:rsidR="005B2365" w:rsidRPr="005B2365" w:rsidRDefault="005B2365" w:rsidP="005B2365">
      <w:pPr>
        <w:pStyle w:val="NormalWeb"/>
        <w:shd w:val="clear" w:color="auto" w:fill="FFFFFF"/>
        <w:spacing w:before="192" w:beforeAutospacing="0" w:after="240" w:afterAutospacing="0"/>
        <w:jc w:val="both"/>
        <w:rPr>
          <w:rFonts w:ascii="Verdana" w:hAnsi="Verdana" w:cs="Helvetica"/>
          <w:color w:val="000000"/>
          <w:sz w:val="22"/>
          <w:szCs w:val="22"/>
        </w:rPr>
      </w:pPr>
      <w:r w:rsidRPr="005B2365">
        <w:rPr>
          <w:rFonts w:ascii="Verdana" w:hAnsi="Verdana" w:cs="Helvetica"/>
          <w:color w:val="000000"/>
          <w:sz w:val="22"/>
          <w:szCs w:val="22"/>
        </w:rPr>
        <w:t xml:space="preserve">Java Servlets are programs that run on a Web or Application server and act as a middle layer between a </w:t>
      </w:r>
      <w:proofErr w:type="gramStart"/>
      <w:r w:rsidRPr="005B2365">
        <w:rPr>
          <w:rFonts w:ascii="Verdana" w:hAnsi="Verdana" w:cs="Helvetica"/>
          <w:color w:val="000000"/>
          <w:sz w:val="22"/>
          <w:szCs w:val="22"/>
        </w:rPr>
        <w:t>request</w:t>
      </w:r>
      <w:proofErr w:type="gramEnd"/>
      <w:r w:rsidRPr="005B2365">
        <w:rPr>
          <w:rFonts w:ascii="Verdana" w:hAnsi="Verdana" w:cs="Helvetica"/>
          <w:color w:val="000000"/>
          <w:sz w:val="22"/>
          <w:szCs w:val="22"/>
        </w:rPr>
        <w:t xml:space="preserve"> coming from a Web browser or other HTTP client and databases or applications on the HTTP server.</w:t>
      </w:r>
    </w:p>
    <w:p w:rsidR="005B2365" w:rsidRPr="005B2365" w:rsidRDefault="005B2365" w:rsidP="005B2365">
      <w:pPr>
        <w:pStyle w:val="NormalWeb"/>
        <w:shd w:val="clear" w:color="auto" w:fill="FFFFFF"/>
        <w:spacing w:before="192" w:beforeAutospacing="0" w:after="240" w:afterAutospacing="0"/>
        <w:jc w:val="both"/>
        <w:rPr>
          <w:rFonts w:ascii="Verdana" w:hAnsi="Verdana" w:cs="Helvetica"/>
          <w:color w:val="000000"/>
          <w:sz w:val="22"/>
          <w:szCs w:val="22"/>
        </w:rPr>
      </w:pPr>
      <w:r w:rsidRPr="005B2365">
        <w:rPr>
          <w:rFonts w:ascii="Verdana" w:hAnsi="Verdana" w:cs="Helvetica"/>
          <w:color w:val="000000"/>
          <w:sz w:val="22"/>
          <w:szCs w:val="22"/>
        </w:rPr>
        <w:t>Using Servlets, you can collect input from users through web page forms, present records from a database or another source, and create web pages dynamically.</w:t>
      </w:r>
    </w:p>
    <w:p w:rsidR="005B2365" w:rsidRPr="005B2365" w:rsidRDefault="005B2365" w:rsidP="005B2365">
      <w:pPr>
        <w:pStyle w:val="NormalWeb"/>
        <w:shd w:val="clear" w:color="auto" w:fill="FFFFFF"/>
        <w:spacing w:before="192" w:beforeAutospacing="0" w:after="240" w:afterAutospacing="0"/>
        <w:jc w:val="both"/>
        <w:rPr>
          <w:rFonts w:ascii="Verdana" w:hAnsi="Verdana" w:cs="Helvetica"/>
          <w:color w:val="000000"/>
          <w:sz w:val="22"/>
          <w:szCs w:val="22"/>
        </w:rPr>
      </w:pPr>
      <w:r w:rsidRPr="005B2365">
        <w:rPr>
          <w:rFonts w:ascii="Verdana" w:hAnsi="Verdana" w:cs="Helvetica"/>
          <w:color w:val="000000"/>
          <w:sz w:val="22"/>
          <w:szCs w:val="22"/>
        </w:rPr>
        <w:t>Java Servlets often serve the same purpose as programs implemented using the Common Gateway Interface (CGI). But Servlets offer several advantages in comparison with the CGI.</w:t>
      </w:r>
    </w:p>
    <w:p w:rsidR="005B2365" w:rsidRPr="005B2365" w:rsidRDefault="005B2365" w:rsidP="005B2365">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5B2365">
        <w:rPr>
          <w:rFonts w:ascii="Verdana" w:hAnsi="Verdana" w:cs="Helvetica"/>
          <w:color w:val="000000"/>
          <w:sz w:val="22"/>
          <w:szCs w:val="22"/>
        </w:rPr>
        <w:t>Performance is significantly better.</w:t>
      </w:r>
    </w:p>
    <w:p w:rsidR="005B2365" w:rsidRPr="005B2365" w:rsidRDefault="005B2365" w:rsidP="005B2365">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5B2365">
        <w:rPr>
          <w:rFonts w:ascii="Verdana" w:hAnsi="Verdana" w:cs="Helvetica"/>
          <w:color w:val="000000"/>
          <w:sz w:val="22"/>
          <w:szCs w:val="22"/>
        </w:rPr>
        <w:t>Servlets execute within the address space of a Web server. It is not necessary to create a separate process to handle each client request.</w:t>
      </w:r>
    </w:p>
    <w:p w:rsidR="005B2365" w:rsidRPr="005B2365" w:rsidRDefault="005B2365" w:rsidP="005B2365">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5B2365">
        <w:rPr>
          <w:rFonts w:ascii="Verdana" w:hAnsi="Verdana" w:cs="Helvetica"/>
          <w:color w:val="000000"/>
          <w:sz w:val="22"/>
          <w:szCs w:val="22"/>
        </w:rPr>
        <w:t>Servlets are platform-independent because they are written in Java.</w:t>
      </w:r>
    </w:p>
    <w:p w:rsidR="005B2365" w:rsidRPr="005B2365" w:rsidRDefault="005B2365" w:rsidP="005B2365">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5B2365">
        <w:rPr>
          <w:rFonts w:ascii="Verdana" w:hAnsi="Verdana" w:cs="Helvetica"/>
          <w:color w:val="000000"/>
          <w:sz w:val="22"/>
          <w:szCs w:val="22"/>
        </w:rPr>
        <w:t>Java security manager on the server enforces a set of restrictions to protect the resources on a server machine. So servlets are trusted.</w:t>
      </w:r>
    </w:p>
    <w:p w:rsidR="005B2365" w:rsidRPr="005B2365" w:rsidRDefault="005B2365" w:rsidP="005B2365">
      <w:pPr>
        <w:pStyle w:val="NormalWeb"/>
        <w:numPr>
          <w:ilvl w:val="0"/>
          <w:numId w:val="1"/>
        </w:numPr>
        <w:shd w:val="clear" w:color="auto" w:fill="FFFFFF"/>
        <w:spacing w:before="192" w:beforeAutospacing="0" w:after="240" w:afterAutospacing="0"/>
        <w:ind w:left="0"/>
        <w:jc w:val="both"/>
        <w:rPr>
          <w:rFonts w:ascii="Verdana" w:hAnsi="Verdana" w:cs="Helvetica"/>
          <w:color w:val="000000"/>
          <w:sz w:val="22"/>
          <w:szCs w:val="22"/>
        </w:rPr>
      </w:pPr>
      <w:r w:rsidRPr="005B2365">
        <w:rPr>
          <w:rFonts w:ascii="Verdana" w:hAnsi="Verdana" w:cs="Helvetica"/>
          <w:color w:val="000000"/>
          <w:sz w:val="22"/>
          <w:szCs w:val="22"/>
        </w:rPr>
        <w:t>The full functionality of the Java class libraries is available to a servlet. It can communicate with applets, databases, or other software via the sockets and RMI mechanisms that you have seen already.</w:t>
      </w:r>
    </w:p>
    <w:p w:rsidR="005B2365" w:rsidRPr="005B2365" w:rsidRDefault="005B2365" w:rsidP="005B2365">
      <w:pPr>
        <w:pStyle w:val="Heading2"/>
        <w:shd w:val="clear" w:color="auto" w:fill="FFFFFF"/>
        <w:spacing w:before="48" w:beforeAutospacing="0" w:after="48" w:afterAutospacing="0" w:line="360" w:lineRule="atLeast"/>
        <w:ind w:right="48"/>
        <w:rPr>
          <w:rFonts w:ascii="Verdana" w:hAnsi="Verdana" w:cs="Helvetica"/>
          <w:bCs w:val="0"/>
          <w:color w:val="000000"/>
          <w:sz w:val="22"/>
          <w:szCs w:val="22"/>
        </w:rPr>
      </w:pPr>
      <w:r w:rsidRPr="005B2365">
        <w:rPr>
          <w:rFonts w:ascii="Verdana" w:hAnsi="Verdana" w:cs="Helvetica"/>
          <w:bCs w:val="0"/>
          <w:color w:val="000000"/>
          <w:sz w:val="22"/>
          <w:szCs w:val="22"/>
        </w:rPr>
        <w:t>Servlets Architecture:</w:t>
      </w:r>
    </w:p>
    <w:p w:rsidR="005B2365" w:rsidRPr="005B2365" w:rsidRDefault="005B2365" w:rsidP="005B2365">
      <w:pPr>
        <w:pStyle w:val="NormalWeb"/>
        <w:shd w:val="clear" w:color="auto" w:fill="FFFFFF"/>
        <w:spacing w:before="192" w:beforeAutospacing="0" w:after="240" w:afterAutospacing="0"/>
        <w:jc w:val="both"/>
        <w:rPr>
          <w:rFonts w:ascii="Verdana" w:hAnsi="Verdana" w:cs="Helvetica"/>
          <w:color w:val="000000"/>
          <w:sz w:val="22"/>
          <w:szCs w:val="22"/>
        </w:rPr>
      </w:pPr>
      <w:r w:rsidRPr="005B2365">
        <w:rPr>
          <w:rFonts w:ascii="Verdana" w:hAnsi="Verdana" w:cs="Helvetica"/>
          <w:color w:val="000000"/>
          <w:sz w:val="22"/>
          <w:szCs w:val="22"/>
        </w:rPr>
        <w:t xml:space="preserve">Following diagram shows the position of </w:t>
      </w:r>
      <w:proofErr w:type="spellStart"/>
      <w:r w:rsidRPr="005B2365">
        <w:rPr>
          <w:rFonts w:ascii="Verdana" w:hAnsi="Verdana" w:cs="Helvetica"/>
          <w:color w:val="000000"/>
          <w:sz w:val="22"/>
          <w:szCs w:val="22"/>
        </w:rPr>
        <w:t>Servelts</w:t>
      </w:r>
      <w:proofErr w:type="spellEnd"/>
      <w:r w:rsidRPr="005B2365">
        <w:rPr>
          <w:rFonts w:ascii="Verdana" w:hAnsi="Verdana" w:cs="Helvetica"/>
          <w:color w:val="000000"/>
          <w:sz w:val="22"/>
          <w:szCs w:val="22"/>
        </w:rPr>
        <w:t xml:space="preserve"> in a Web Application.</w:t>
      </w:r>
    </w:p>
    <w:p w:rsidR="005B2365" w:rsidRPr="005B2365" w:rsidRDefault="005B2365" w:rsidP="005B2365">
      <w:pPr>
        <w:shd w:val="clear" w:color="auto" w:fill="FFFFFF"/>
        <w:jc w:val="center"/>
        <w:rPr>
          <w:rFonts w:ascii="Verdana" w:hAnsi="Verdana" w:cs="Helvetica"/>
          <w:color w:val="000000"/>
        </w:rPr>
      </w:pPr>
      <w:r w:rsidRPr="005B2365">
        <w:rPr>
          <w:rFonts w:ascii="Verdana" w:hAnsi="Verdana" w:cs="Helvetica"/>
          <w:noProof/>
          <w:color w:val="000000"/>
        </w:rPr>
        <w:drawing>
          <wp:inline distT="0" distB="0" distL="0" distR="0" wp14:anchorId="7192C4DE" wp14:editId="26977D80">
            <wp:extent cx="2924175" cy="1895475"/>
            <wp:effectExtent l="0" t="0" r="9525" b="9525"/>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5B2365" w:rsidRPr="005B2365" w:rsidRDefault="005B2365" w:rsidP="005B2365">
      <w:pPr>
        <w:pStyle w:val="Heading1"/>
        <w:shd w:val="clear" w:color="auto" w:fill="FFFFFF"/>
        <w:spacing w:before="48" w:after="48"/>
        <w:ind w:right="48"/>
        <w:jc w:val="center"/>
        <w:rPr>
          <w:rFonts w:ascii="Verdana" w:hAnsi="Verdana" w:cs="Helvetica"/>
          <w:b w:val="0"/>
          <w:bCs w:val="0"/>
          <w:color w:val="000000"/>
          <w:sz w:val="22"/>
          <w:szCs w:val="22"/>
        </w:rPr>
      </w:pPr>
      <w:r w:rsidRPr="005B2365">
        <w:rPr>
          <w:rFonts w:ascii="Verdana" w:hAnsi="Verdana" w:cs="Helvetica"/>
          <w:b w:val="0"/>
          <w:bCs w:val="0"/>
          <w:color w:val="000000"/>
          <w:sz w:val="22"/>
          <w:szCs w:val="22"/>
        </w:rPr>
        <w:t>Servlets - Life Cycle</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A servlet life cycle can be defined as the entire process from its creation till the destruction. The following are the paths followed by a servlet</w:t>
      </w:r>
    </w:p>
    <w:p w:rsidR="005B2365" w:rsidRPr="005B2365" w:rsidRDefault="005B2365" w:rsidP="005B2365">
      <w:pPr>
        <w:numPr>
          <w:ilvl w:val="0"/>
          <w:numId w:val="2"/>
        </w:numPr>
        <w:shd w:val="clear" w:color="auto" w:fill="FFFFFF"/>
        <w:spacing w:after="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t>The servlet is initialized by calling the </w:t>
      </w:r>
      <w:proofErr w:type="spellStart"/>
      <w:r w:rsidRPr="005B2365">
        <w:rPr>
          <w:rFonts w:ascii="Verdana" w:eastAsia="Times New Roman" w:hAnsi="Verdana" w:cs="Helvetica"/>
          <w:b/>
          <w:bCs/>
          <w:color w:val="000000"/>
        </w:rPr>
        <w:t>init</w:t>
      </w:r>
      <w:proofErr w:type="spellEnd"/>
      <w:r w:rsidRPr="005B2365">
        <w:rPr>
          <w:rFonts w:ascii="Verdana" w:eastAsia="Times New Roman" w:hAnsi="Verdana" w:cs="Helvetica"/>
          <w:b/>
          <w:bCs/>
          <w:color w:val="000000"/>
        </w:rPr>
        <w:t xml:space="preserve"> ()</w:t>
      </w:r>
      <w:r w:rsidRPr="005B2365">
        <w:rPr>
          <w:rFonts w:ascii="Verdana" w:eastAsia="Times New Roman" w:hAnsi="Verdana" w:cs="Helvetica"/>
          <w:color w:val="000000"/>
        </w:rPr>
        <w:t> method.</w:t>
      </w:r>
    </w:p>
    <w:p w:rsidR="005B2365" w:rsidRPr="005B2365" w:rsidRDefault="005B2365" w:rsidP="005B2365">
      <w:pPr>
        <w:numPr>
          <w:ilvl w:val="0"/>
          <w:numId w:val="2"/>
        </w:numPr>
        <w:shd w:val="clear" w:color="auto" w:fill="FFFFFF"/>
        <w:spacing w:after="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lastRenderedPageBreak/>
        <w:t>The servlet calls </w:t>
      </w:r>
      <w:proofErr w:type="gramStart"/>
      <w:r w:rsidRPr="005B2365">
        <w:rPr>
          <w:rFonts w:ascii="Verdana" w:eastAsia="Times New Roman" w:hAnsi="Verdana" w:cs="Helvetica"/>
          <w:b/>
          <w:bCs/>
          <w:color w:val="000000"/>
        </w:rPr>
        <w:t>service(</w:t>
      </w:r>
      <w:proofErr w:type="gramEnd"/>
      <w:r w:rsidRPr="005B2365">
        <w:rPr>
          <w:rFonts w:ascii="Verdana" w:eastAsia="Times New Roman" w:hAnsi="Verdana" w:cs="Helvetica"/>
          <w:b/>
          <w:bCs/>
          <w:color w:val="000000"/>
        </w:rPr>
        <w:t>)</w:t>
      </w:r>
      <w:r w:rsidRPr="005B2365">
        <w:rPr>
          <w:rFonts w:ascii="Verdana" w:eastAsia="Times New Roman" w:hAnsi="Verdana" w:cs="Helvetica"/>
          <w:color w:val="000000"/>
        </w:rPr>
        <w:t> method to process a client's request.</w:t>
      </w:r>
    </w:p>
    <w:p w:rsidR="005B2365" w:rsidRPr="005B2365" w:rsidRDefault="005B2365" w:rsidP="005B2365">
      <w:pPr>
        <w:numPr>
          <w:ilvl w:val="0"/>
          <w:numId w:val="2"/>
        </w:numPr>
        <w:shd w:val="clear" w:color="auto" w:fill="FFFFFF"/>
        <w:spacing w:after="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t>The servlet is terminated by calling the </w:t>
      </w:r>
      <w:proofErr w:type="gramStart"/>
      <w:r w:rsidRPr="005B2365">
        <w:rPr>
          <w:rFonts w:ascii="Verdana" w:eastAsia="Times New Roman" w:hAnsi="Verdana" w:cs="Helvetica"/>
          <w:b/>
          <w:bCs/>
          <w:color w:val="000000"/>
        </w:rPr>
        <w:t>destroy(</w:t>
      </w:r>
      <w:proofErr w:type="gramEnd"/>
      <w:r w:rsidRPr="005B2365">
        <w:rPr>
          <w:rFonts w:ascii="Verdana" w:eastAsia="Times New Roman" w:hAnsi="Verdana" w:cs="Helvetica"/>
          <w:b/>
          <w:bCs/>
          <w:color w:val="000000"/>
        </w:rPr>
        <w:t>)</w:t>
      </w:r>
      <w:r w:rsidRPr="005B2365">
        <w:rPr>
          <w:rFonts w:ascii="Verdana" w:eastAsia="Times New Roman" w:hAnsi="Verdana" w:cs="Helvetica"/>
          <w:color w:val="000000"/>
        </w:rPr>
        <w:t> method.</w:t>
      </w:r>
    </w:p>
    <w:p w:rsidR="005B2365" w:rsidRPr="005B2365" w:rsidRDefault="005B2365" w:rsidP="005B2365">
      <w:pPr>
        <w:numPr>
          <w:ilvl w:val="0"/>
          <w:numId w:val="2"/>
        </w:numPr>
        <w:shd w:val="clear" w:color="auto" w:fill="FFFFFF"/>
        <w:spacing w:before="192" w:after="24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t>Finally, servlet is garbage collected by the garbage collector of the JVM.</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Now let us discuss the life cycle methods in details.</w:t>
      </w:r>
    </w:p>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 xml:space="preserve">The </w:t>
      </w:r>
      <w:proofErr w:type="spellStart"/>
      <w:proofErr w:type="gramStart"/>
      <w:r w:rsidRPr="005B2365">
        <w:rPr>
          <w:rFonts w:ascii="Verdana" w:eastAsia="Times New Roman" w:hAnsi="Verdana" w:cs="Helvetica"/>
          <w:b/>
          <w:color w:val="000000"/>
        </w:rPr>
        <w:t>init</w:t>
      </w:r>
      <w:proofErr w:type="spellEnd"/>
      <w:r w:rsidRPr="005B2365">
        <w:rPr>
          <w:rFonts w:ascii="Verdana" w:eastAsia="Times New Roman" w:hAnsi="Verdana" w:cs="Helvetica"/>
          <w:b/>
          <w:color w:val="000000"/>
        </w:rPr>
        <w:t>(</w:t>
      </w:r>
      <w:proofErr w:type="gramEnd"/>
      <w:r w:rsidRPr="005B2365">
        <w:rPr>
          <w:rFonts w:ascii="Verdana" w:eastAsia="Times New Roman" w:hAnsi="Verdana" w:cs="Helvetica"/>
          <w:b/>
          <w:color w:val="000000"/>
        </w:rPr>
        <w:t>) method :</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The </w:t>
      </w:r>
      <w:proofErr w:type="spellStart"/>
      <w:r w:rsidRPr="005B2365">
        <w:rPr>
          <w:rFonts w:ascii="Verdana" w:eastAsia="Times New Roman" w:hAnsi="Verdana" w:cs="Helvetica"/>
          <w:color w:val="000000"/>
        </w:rPr>
        <w:t>init</w:t>
      </w:r>
      <w:proofErr w:type="spellEnd"/>
      <w:r w:rsidRPr="005B2365">
        <w:rPr>
          <w:rFonts w:ascii="Verdana" w:eastAsia="Times New Roman" w:hAnsi="Verdana" w:cs="Helvetica"/>
          <w:color w:val="000000"/>
        </w:rPr>
        <w:t xml:space="preserve"> method is designed to be called only once. It is called when the servlet is first created, and not called again for each user request. So, it is used for one-time initializations, just as with the </w:t>
      </w:r>
      <w:proofErr w:type="spellStart"/>
      <w:r w:rsidRPr="005B2365">
        <w:rPr>
          <w:rFonts w:ascii="Verdana" w:eastAsia="Times New Roman" w:hAnsi="Verdana" w:cs="Helvetica"/>
          <w:color w:val="000000"/>
        </w:rPr>
        <w:t>init</w:t>
      </w:r>
      <w:proofErr w:type="spellEnd"/>
      <w:r w:rsidRPr="005B2365">
        <w:rPr>
          <w:rFonts w:ascii="Verdana" w:eastAsia="Times New Roman" w:hAnsi="Verdana" w:cs="Helvetica"/>
          <w:color w:val="000000"/>
        </w:rPr>
        <w:t xml:space="preserve"> method of applets.</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The servlet is normally created when a user first invokes a URL corresponding to the servlet, but you can also specify that the servlet be loaded when the server is first started.</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When a user invokes a servlet, a single instance of each servlet gets created, with each user request resulting in a new thread that is handed off to </w:t>
      </w:r>
      <w:proofErr w:type="spellStart"/>
      <w:r w:rsidRPr="005B2365">
        <w:rPr>
          <w:rFonts w:ascii="Verdana" w:eastAsia="Times New Roman" w:hAnsi="Verdana" w:cs="Helvetica"/>
          <w:color w:val="000000"/>
        </w:rPr>
        <w:t>doGet</w:t>
      </w:r>
      <w:proofErr w:type="spellEnd"/>
      <w:r w:rsidRPr="005B2365">
        <w:rPr>
          <w:rFonts w:ascii="Verdana" w:eastAsia="Times New Roman" w:hAnsi="Verdana" w:cs="Helvetica"/>
          <w:color w:val="000000"/>
        </w:rPr>
        <w:t xml:space="preserve"> or </w:t>
      </w:r>
      <w:proofErr w:type="spellStart"/>
      <w:r w:rsidRPr="005B2365">
        <w:rPr>
          <w:rFonts w:ascii="Verdana" w:eastAsia="Times New Roman" w:hAnsi="Verdana" w:cs="Helvetica"/>
          <w:color w:val="000000"/>
        </w:rPr>
        <w:t>doPost</w:t>
      </w:r>
      <w:proofErr w:type="spellEnd"/>
      <w:r w:rsidRPr="005B2365">
        <w:rPr>
          <w:rFonts w:ascii="Verdana" w:eastAsia="Times New Roman" w:hAnsi="Verdana" w:cs="Helvetica"/>
          <w:color w:val="000000"/>
        </w:rPr>
        <w:t xml:space="preserve"> as appropriate. The </w:t>
      </w:r>
      <w:proofErr w:type="spellStart"/>
      <w:proofErr w:type="gramStart"/>
      <w:r w:rsidRPr="005B2365">
        <w:rPr>
          <w:rFonts w:ascii="Verdana" w:eastAsia="Times New Roman" w:hAnsi="Verdana" w:cs="Helvetica"/>
          <w:color w:val="000000"/>
        </w:rPr>
        <w:t>init</w:t>
      </w:r>
      <w:proofErr w:type="spellEnd"/>
      <w:r w:rsidRPr="005B2365">
        <w:rPr>
          <w:rFonts w:ascii="Verdana" w:eastAsia="Times New Roman" w:hAnsi="Verdana" w:cs="Helvetica"/>
          <w:color w:val="000000"/>
        </w:rPr>
        <w:t>(</w:t>
      </w:r>
      <w:proofErr w:type="gramEnd"/>
      <w:r w:rsidRPr="005B2365">
        <w:rPr>
          <w:rFonts w:ascii="Verdana" w:eastAsia="Times New Roman" w:hAnsi="Verdana" w:cs="Helvetica"/>
          <w:color w:val="000000"/>
        </w:rPr>
        <w:t>) method simply creates or loads some data that will be used throughout the life of the servlet.</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The </w:t>
      </w:r>
      <w:proofErr w:type="spellStart"/>
      <w:r w:rsidRPr="005B2365">
        <w:rPr>
          <w:rFonts w:ascii="Verdana" w:eastAsia="Times New Roman" w:hAnsi="Verdana" w:cs="Helvetica"/>
          <w:color w:val="000000"/>
        </w:rPr>
        <w:t>init</w:t>
      </w:r>
      <w:proofErr w:type="spellEnd"/>
      <w:r w:rsidRPr="005B2365">
        <w:rPr>
          <w:rFonts w:ascii="Verdana" w:eastAsia="Times New Roman" w:hAnsi="Verdana" w:cs="Helvetica"/>
          <w:color w:val="000000"/>
        </w:rPr>
        <w:t xml:space="preserve"> method definition looks like this:</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roofErr w:type="gramStart"/>
      <w:r w:rsidRPr="005B2365">
        <w:rPr>
          <w:rFonts w:ascii="Verdana" w:eastAsia="Times New Roman" w:hAnsi="Verdana" w:cs="Courier New"/>
          <w:color w:val="000088"/>
        </w:rPr>
        <w:t>public</w:t>
      </w:r>
      <w:proofErr w:type="gramEnd"/>
      <w:r w:rsidRPr="005B2365">
        <w:rPr>
          <w:rFonts w:ascii="Verdana" w:eastAsia="Times New Roman" w:hAnsi="Verdana" w:cs="Courier New"/>
          <w:color w:val="000000"/>
        </w:rPr>
        <w:t xml:space="preserve"> </w:t>
      </w:r>
      <w:r w:rsidRPr="005B2365">
        <w:rPr>
          <w:rFonts w:ascii="Verdana" w:eastAsia="Times New Roman" w:hAnsi="Verdana" w:cs="Courier New"/>
          <w:color w:val="000088"/>
        </w:rPr>
        <w:t>void</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000000"/>
        </w:rPr>
        <w:t>init</w:t>
      </w:r>
      <w:proofErr w:type="spellEnd"/>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r w:rsidRPr="005B2365">
        <w:rPr>
          <w:rFonts w:ascii="Verdana" w:eastAsia="Times New Roman" w:hAnsi="Verdana" w:cs="Courier New"/>
          <w:color w:val="000088"/>
        </w:rPr>
        <w:t>throws</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ServletException</w:t>
      </w:r>
      <w:proofErr w:type="spellEnd"/>
      <w:r w:rsidRPr="005B2365">
        <w:rPr>
          <w:rFonts w:ascii="Verdana" w:eastAsia="Times New Roman" w:hAnsi="Verdana" w:cs="Courier New"/>
          <w:color w:val="000000"/>
        </w:rPr>
        <w:t xml:space="preserve"> </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r w:rsidRPr="005B2365">
        <w:rPr>
          <w:rFonts w:ascii="Verdana" w:eastAsia="Times New Roman" w:hAnsi="Verdana" w:cs="Courier New"/>
          <w:color w:val="880000"/>
        </w:rPr>
        <w:t>// Initialization code...</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666600"/>
        </w:rPr>
        <w:t>}</w:t>
      </w:r>
    </w:p>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 xml:space="preserve">The </w:t>
      </w:r>
      <w:proofErr w:type="gramStart"/>
      <w:r w:rsidRPr="005B2365">
        <w:rPr>
          <w:rFonts w:ascii="Verdana" w:eastAsia="Times New Roman" w:hAnsi="Verdana" w:cs="Helvetica"/>
          <w:b/>
          <w:color w:val="000000"/>
        </w:rPr>
        <w:t>service(</w:t>
      </w:r>
      <w:proofErr w:type="gramEnd"/>
      <w:r w:rsidRPr="005B2365">
        <w:rPr>
          <w:rFonts w:ascii="Verdana" w:eastAsia="Times New Roman" w:hAnsi="Verdana" w:cs="Helvetica"/>
          <w:b/>
          <w:color w:val="000000"/>
        </w:rPr>
        <w:t>) method :</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The </w:t>
      </w:r>
      <w:proofErr w:type="gramStart"/>
      <w:r w:rsidRPr="005B2365">
        <w:rPr>
          <w:rFonts w:ascii="Verdana" w:eastAsia="Times New Roman" w:hAnsi="Verdana" w:cs="Helvetica"/>
          <w:color w:val="000000"/>
        </w:rPr>
        <w:t>service(</w:t>
      </w:r>
      <w:proofErr w:type="gramEnd"/>
      <w:r w:rsidRPr="005B2365">
        <w:rPr>
          <w:rFonts w:ascii="Verdana" w:eastAsia="Times New Roman" w:hAnsi="Verdana" w:cs="Helvetica"/>
          <w:color w:val="000000"/>
        </w:rPr>
        <w:t xml:space="preserve">) method is the main method to perform the actual task. The servlet container (i.e. web server) calls the </w:t>
      </w:r>
      <w:proofErr w:type="gramStart"/>
      <w:r w:rsidRPr="005B2365">
        <w:rPr>
          <w:rFonts w:ascii="Verdana" w:eastAsia="Times New Roman" w:hAnsi="Verdana" w:cs="Helvetica"/>
          <w:color w:val="000000"/>
        </w:rPr>
        <w:t>service(</w:t>
      </w:r>
      <w:proofErr w:type="gramEnd"/>
      <w:r w:rsidRPr="005B2365">
        <w:rPr>
          <w:rFonts w:ascii="Verdana" w:eastAsia="Times New Roman" w:hAnsi="Verdana" w:cs="Helvetica"/>
          <w:color w:val="000000"/>
        </w:rPr>
        <w:t>) method to handle requests coming from the client( browsers) and to write the formatted response back to the client.</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Each time the server receives a request for a </w:t>
      </w:r>
      <w:proofErr w:type="gramStart"/>
      <w:r w:rsidRPr="005B2365">
        <w:rPr>
          <w:rFonts w:ascii="Verdana" w:eastAsia="Times New Roman" w:hAnsi="Verdana" w:cs="Helvetica"/>
          <w:color w:val="000000"/>
        </w:rPr>
        <w:t>servlet,</w:t>
      </w:r>
      <w:proofErr w:type="gramEnd"/>
      <w:r w:rsidRPr="005B2365">
        <w:rPr>
          <w:rFonts w:ascii="Verdana" w:eastAsia="Times New Roman" w:hAnsi="Verdana" w:cs="Helvetica"/>
          <w:color w:val="000000"/>
        </w:rPr>
        <w:t xml:space="preserve"> the server spawns a new thread and calls service. The </w:t>
      </w:r>
      <w:proofErr w:type="gramStart"/>
      <w:r w:rsidRPr="005B2365">
        <w:rPr>
          <w:rFonts w:ascii="Verdana" w:eastAsia="Times New Roman" w:hAnsi="Verdana" w:cs="Helvetica"/>
          <w:color w:val="000000"/>
        </w:rPr>
        <w:t>service(</w:t>
      </w:r>
      <w:proofErr w:type="gramEnd"/>
      <w:r w:rsidRPr="005B2365">
        <w:rPr>
          <w:rFonts w:ascii="Verdana" w:eastAsia="Times New Roman" w:hAnsi="Verdana" w:cs="Helvetica"/>
          <w:color w:val="000000"/>
        </w:rPr>
        <w:t xml:space="preserve">) method checks the HTTP request type (GET, POST, PUT, DELETE, etc.) and calls </w:t>
      </w:r>
      <w:proofErr w:type="spellStart"/>
      <w:r w:rsidRPr="005B2365">
        <w:rPr>
          <w:rFonts w:ascii="Verdana" w:eastAsia="Times New Roman" w:hAnsi="Verdana" w:cs="Helvetica"/>
          <w:color w:val="000000"/>
        </w:rPr>
        <w:t>doGet</w:t>
      </w:r>
      <w:proofErr w:type="spellEnd"/>
      <w:r w:rsidRPr="005B2365">
        <w:rPr>
          <w:rFonts w:ascii="Verdana" w:eastAsia="Times New Roman" w:hAnsi="Verdana" w:cs="Helvetica"/>
          <w:color w:val="000000"/>
        </w:rPr>
        <w:t xml:space="preserve">, </w:t>
      </w:r>
      <w:proofErr w:type="spellStart"/>
      <w:r w:rsidRPr="005B2365">
        <w:rPr>
          <w:rFonts w:ascii="Verdana" w:eastAsia="Times New Roman" w:hAnsi="Verdana" w:cs="Helvetica"/>
          <w:color w:val="000000"/>
        </w:rPr>
        <w:t>doPost</w:t>
      </w:r>
      <w:proofErr w:type="spellEnd"/>
      <w:r w:rsidRPr="005B2365">
        <w:rPr>
          <w:rFonts w:ascii="Verdana" w:eastAsia="Times New Roman" w:hAnsi="Verdana" w:cs="Helvetica"/>
          <w:color w:val="000000"/>
        </w:rPr>
        <w:t xml:space="preserve">, </w:t>
      </w:r>
      <w:proofErr w:type="spellStart"/>
      <w:r w:rsidRPr="005B2365">
        <w:rPr>
          <w:rFonts w:ascii="Verdana" w:eastAsia="Times New Roman" w:hAnsi="Verdana" w:cs="Helvetica"/>
          <w:color w:val="000000"/>
        </w:rPr>
        <w:t>doPut</w:t>
      </w:r>
      <w:proofErr w:type="spellEnd"/>
      <w:r w:rsidRPr="005B2365">
        <w:rPr>
          <w:rFonts w:ascii="Verdana" w:eastAsia="Times New Roman" w:hAnsi="Verdana" w:cs="Helvetica"/>
          <w:color w:val="000000"/>
        </w:rPr>
        <w:t xml:space="preserve">, </w:t>
      </w:r>
      <w:proofErr w:type="spellStart"/>
      <w:r w:rsidRPr="005B2365">
        <w:rPr>
          <w:rFonts w:ascii="Verdana" w:eastAsia="Times New Roman" w:hAnsi="Verdana" w:cs="Helvetica"/>
          <w:color w:val="000000"/>
        </w:rPr>
        <w:t>doDelete</w:t>
      </w:r>
      <w:proofErr w:type="spellEnd"/>
      <w:r w:rsidRPr="005B2365">
        <w:rPr>
          <w:rFonts w:ascii="Verdana" w:eastAsia="Times New Roman" w:hAnsi="Verdana" w:cs="Helvetica"/>
          <w:color w:val="000000"/>
        </w:rPr>
        <w:t>, etc. methods as appropriate.</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Here is the signature of this method:</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roofErr w:type="gramStart"/>
      <w:r w:rsidRPr="005B2365">
        <w:rPr>
          <w:rFonts w:ascii="Verdana" w:eastAsia="Times New Roman" w:hAnsi="Verdana" w:cs="Courier New"/>
          <w:color w:val="000088"/>
        </w:rPr>
        <w:t>public</w:t>
      </w:r>
      <w:proofErr w:type="gramEnd"/>
      <w:r w:rsidRPr="005B2365">
        <w:rPr>
          <w:rFonts w:ascii="Verdana" w:eastAsia="Times New Roman" w:hAnsi="Verdana" w:cs="Courier New"/>
          <w:color w:val="000000"/>
        </w:rPr>
        <w:t xml:space="preserve"> </w:t>
      </w:r>
      <w:r w:rsidRPr="005B2365">
        <w:rPr>
          <w:rFonts w:ascii="Verdana" w:eastAsia="Times New Roman" w:hAnsi="Verdana" w:cs="Courier New"/>
          <w:color w:val="000088"/>
        </w:rPr>
        <w:t>void</w:t>
      </w:r>
      <w:r w:rsidRPr="005B2365">
        <w:rPr>
          <w:rFonts w:ascii="Verdana" w:eastAsia="Times New Roman" w:hAnsi="Verdana" w:cs="Courier New"/>
          <w:color w:val="000000"/>
        </w:rPr>
        <w:t xml:space="preserve"> service</w:t>
      </w:r>
      <w:r w:rsidRPr="005B2365">
        <w:rPr>
          <w:rFonts w:ascii="Verdana" w:eastAsia="Times New Roman" w:hAnsi="Verdana" w:cs="Courier New"/>
          <w:color w:val="666600"/>
        </w:rPr>
        <w:t>(</w:t>
      </w:r>
      <w:proofErr w:type="spellStart"/>
      <w:r w:rsidRPr="005B2365">
        <w:rPr>
          <w:rFonts w:ascii="Verdana" w:eastAsia="Times New Roman" w:hAnsi="Verdana" w:cs="Courier New"/>
          <w:color w:val="7F0055"/>
        </w:rPr>
        <w:t>ServletRequest</w:t>
      </w:r>
      <w:proofErr w:type="spellEnd"/>
      <w:r w:rsidRPr="005B2365">
        <w:rPr>
          <w:rFonts w:ascii="Verdana" w:eastAsia="Times New Roman" w:hAnsi="Verdana" w:cs="Courier New"/>
          <w:color w:val="000000"/>
        </w:rPr>
        <w:t xml:space="preserve"> request</w:t>
      </w:r>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ServletResponse</w:t>
      </w:r>
      <w:proofErr w:type="spellEnd"/>
      <w:r w:rsidRPr="005B2365">
        <w:rPr>
          <w:rFonts w:ascii="Verdana" w:eastAsia="Times New Roman" w:hAnsi="Verdana" w:cs="Courier New"/>
          <w:color w:val="000000"/>
        </w:rPr>
        <w:t xml:space="preserve"> response</w:t>
      </w:r>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gramStart"/>
      <w:r w:rsidRPr="005B2365">
        <w:rPr>
          <w:rFonts w:ascii="Verdana" w:eastAsia="Times New Roman" w:hAnsi="Verdana" w:cs="Courier New"/>
          <w:color w:val="000088"/>
        </w:rPr>
        <w:t>throws</w:t>
      </w:r>
      <w:proofErr w:type="gramEnd"/>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ServletException</w:t>
      </w:r>
      <w:proofErr w:type="spellEnd"/>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IOException</w:t>
      </w:r>
      <w:proofErr w:type="spellEnd"/>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666600"/>
        </w:rPr>
        <w:t>}</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The service () method is called by the container and service method invokes </w:t>
      </w:r>
      <w:proofErr w:type="spellStart"/>
      <w:r w:rsidRPr="005B2365">
        <w:rPr>
          <w:rFonts w:ascii="Verdana" w:eastAsia="Times New Roman" w:hAnsi="Verdana" w:cs="Helvetica"/>
          <w:color w:val="000000"/>
        </w:rPr>
        <w:t>doGe</w:t>
      </w:r>
      <w:proofErr w:type="spellEnd"/>
      <w:r w:rsidRPr="005B2365">
        <w:rPr>
          <w:rFonts w:ascii="Verdana" w:eastAsia="Times New Roman" w:hAnsi="Verdana" w:cs="Helvetica"/>
          <w:color w:val="000000"/>
        </w:rPr>
        <w:t xml:space="preserve">, </w:t>
      </w:r>
      <w:proofErr w:type="spellStart"/>
      <w:r w:rsidRPr="005B2365">
        <w:rPr>
          <w:rFonts w:ascii="Verdana" w:eastAsia="Times New Roman" w:hAnsi="Verdana" w:cs="Helvetica"/>
          <w:color w:val="000000"/>
        </w:rPr>
        <w:t>doPost</w:t>
      </w:r>
      <w:proofErr w:type="spellEnd"/>
      <w:r w:rsidRPr="005B2365">
        <w:rPr>
          <w:rFonts w:ascii="Verdana" w:eastAsia="Times New Roman" w:hAnsi="Verdana" w:cs="Helvetica"/>
          <w:color w:val="000000"/>
        </w:rPr>
        <w:t xml:space="preserve">, </w:t>
      </w:r>
      <w:proofErr w:type="spellStart"/>
      <w:r w:rsidRPr="005B2365">
        <w:rPr>
          <w:rFonts w:ascii="Verdana" w:eastAsia="Times New Roman" w:hAnsi="Verdana" w:cs="Helvetica"/>
          <w:color w:val="000000"/>
        </w:rPr>
        <w:t>doPut</w:t>
      </w:r>
      <w:proofErr w:type="spellEnd"/>
      <w:r w:rsidRPr="005B2365">
        <w:rPr>
          <w:rFonts w:ascii="Verdana" w:eastAsia="Times New Roman" w:hAnsi="Verdana" w:cs="Helvetica"/>
          <w:color w:val="000000"/>
        </w:rPr>
        <w:t xml:space="preserve">, </w:t>
      </w:r>
      <w:proofErr w:type="spellStart"/>
      <w:r w:rsidRPr="005B2365">
        <w:rPr>
          <w:rFonts w:ascii="Verdana" w:eastAsia="Times New Roman" w:hAnsi="Verdana" w:cs="Helvetica"/>
          <w:color w:val="000000"/>
        </w:rPr>
        <w:t>doDelete</w:t>
      </w:r>
      <w:proofErr w:type="spellEnd"/>
      <w:r w:rsidRPr="005B2365">
        <w:rPr>
          <w:rFonts w:ascii="Verdana" w:eastAsia="Times New Roman" w:hAnsi="Verdana" w:cs="Helvetica"/>
          <w:color w:val="000000"/>
        </w:rPr>
        <w:t xml:space="preserve">, etc. methods as appropriate. So you have nothing to do </w:t>
      </w:r>
      <w:r w:rsidRPr="005B2365">
        <w:rPr>
          <w:rFonts w:ascii="Verdana" w:eastAsia="Times New Roman" w:hAnsi="Verdana" w:cs="Helvetica"/>
          <w:color w:val="000000"/>
        </w:rPr>
        <w:lastRenderedPageBreak/>
        <w:t xml:space="preserve">with </w:t>
      </w:r>
      <w:proofErr w:type="gramStart"/>
      <w:r w:rsidRPr="005B2365">
        <w:rPr>
          <w:rFonts w:ascii="Verdana" w:eastAsia="Times New Roman" w:hAnsi="Verdana" w:cs="Helvetica"/>
          <w:color w:val="000000"/>
        </w:rPr>
        <w:t>service(</w:t>
      </w:r>
      <w:proofErr w:type="gramEnd"/>
      <w:r w:rsidRPr="005B2365">
        <w:rPr>
          <w:rFonts w:ascii="Verdana" w:eastAsia="Times New Roman" w:hAnsi="Verdana" w:cs="Helvetica"/>
          <w:color w:val="000000"/>
        </w:rPr>
        <w:t xml:space="preserve">) method but you override either </w:t>
      </w:r>
      <w:proofErr w:type="spellStart"/>
      <w:r w:rsidRPr="005B2365">
        <w:rPr>
          <w:rFonts w:ascii="Verdana" w:eastAsia="Times New Roman" w:hAnsi="Verdana" w:cs="Helvetica"/>
          <w:color w:val="000000"/>
        </w:rPr>
        <w:t>doGet</w:t>
      </w:r>
      <w:proofErr w:type="spellEnd"/>
      <w:r w:rsidRPr="005B2365">
        <w:rPr>
          <w:rFonts w:ascii="Verdana" w:eastAsia="Times New Roman" w:hAnsi="Verdana" w:cs="Helvetica"/>
          <w:color w:val="000000"/>
        </w:rPr>
        <w:t xml:space="preserve">() or </w:t>
      </w:r>
      <w:proofErr w:type="spellStart"/>
      <w:r w:rsidRPr="005B2365">
        <w:rPr>
          <w:rFonts w:ascii="Verdana" w:eastAsia="Times New Roman" w:hAnsi="Verdana" w:cs="Helvetica"/>
          <w:color w:val="000000"/>
        </w:rPr>
        <w:t>doPost</w:t>
      </w:r>
      <w:proofErr w:type="spellEnd"/>
      <w:r w:rsidRPr="005B2365">
        <w:rPr>
          <w:rFonts w:ascii="Verdana" w:eastAsia="Times New Roman" w:hAnsi="Verdana" w:cs="Helvetica"/>
          <w:color w:val="000000"/>
        </w:rPr>
        <w:t>() depending on what type of request you receive from the client.</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The </w:t>
      </w:r>
      <w:proofErr w:type="spellStart"/>
      <w:proofErr w:type="gramStart"/>
      <w:r w:rsidRPr="005B2365">
        <w:rPr>
          <w:rFonts w:ascii="Verdana" w:eastAsia="Times New Roman" w:hAnsi="Verdana" w:cs="Helvetica"/>
          <w:color w:val="000000"/>
        </w:rPr>
        <w:t>doGet</w:t>
      </w:r>
      <w:proofErr w:type="spellEnd"/>
      <w:r w:rsidRPr="005B2365">
        <w:rPr>
          <w:rFonts w:ascii="Verdana" w:eastAsia="Times New Roman" w:hAnsi="Verdana" w:cs="Helvetica"/>
          <w:color w:val="000000"/>
        </w:rPr>
        <w:t>(</w:t>
      </w:r>
      <w:proofErr w:type="gramEnd"/>
      <w:r w:rsidRPr="005B2365">
        <w:rPr>
          <w:rFonts w:ascii="Verdana" w:eastAsia="Times New Roman" w:hAnsi="Verdana" w:cs="Helvetica"/>
          <w:color w:val="000000"/>
        </w:rPr>
        <w:t xml:space="preserve">) and </w:t>
      </w:r>
      <w:proofErr w:type="spellStart"/>
      <w:r w:rsidRPr="005B2365">
        <w:rPr>
          <w:rFonts w:ascii="Verdana" w:eastAsia="Times New Roman" w:hAnsi="Verdana" w:cs="Helvetica"/>
          <w:color w:val="000000"/>
        </w:rPr>
        <w:t>doPost</w:t>
      </w:r>
      <w:proofErr w:type="spellEnd"/>
      <w:r w:rsidRPr="005B2365">
        <w:rPr>
          <w:rFonts w:ascii="Verdana" w:eastAsia="Times New Roman" w:hAnsi="Verdana" w:cs="Helvetica"/>
          <w:color w:val="000000"/>
        </w:rPr>
        <w:t>() are most frequently used methods with in each service request. Here is the signature of these two methods.</w:t>
      </w:r>
    </w:p>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 xml:space="preserve">The </w:t>
      </w:r>
      <w:proofErr w:type="spellStart"/>
      <w:proofErr w:type="gramStart"/>
      <w:r w:rsidRPr="005B2365">
        <w:rPr>
          <w:rFonts w:ascii="Verdana" w:eastAsia="Times New Roman" w:hAnsi="Verdana" w:cs="Helvetica"/>
          <w:b/>
          <w:color w:val="000000"/>
        </w:rPr>
        <w:t>doGet</w:t>
      </w:r>
      <w:proofErr w:type="spellEnd"/>
      <w:r w:rsidRPr="005B2365">
        <w:rPr>
          <w:rFonts w:ascii="Verdana" w:eastAsia="Times New Roman" w:hAnsi="Verdana" w:cs="Helvetica"/>
          <w:b/>
          <w:color w:val="000000"/>
        </w:rPr>
        <w:t>(</w:t>
      </w:r>
      <w:proofErr w:type="gramEnd"/>
      <w:r w:rsidRPr="005B2365">
        <w:rPr>
          <w:rFonts w:ascii="Verdana" w:eastAsia="Times New Roman" w:hAnsi="Verdana" w:cs="Helvetica"/>
          <w:b/>
          <w:color w:val="000000"/>
        </w:rPr>
        <w:t>) Method</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A GET request results from a normal request for a URL or from an HTML form that has no METHOD specified and it should be handled by </w:t>
      </w:r>
      <w:proofErr w:type="spellStart"/>
      <w:r w:rsidRPr="005B2365">
        <w:rPr>
          <w:rFonts w:ascii="Verdana" w:eastAsia="Times New Roman" w:hAnsi="Verdana" w:cs="Helvetica"/>
          <w:color w:val="000000"/>
        </w:rPr>
        <w:t>doGet</w:t>
      </w:r>
      <w:proofErr w:type="spellEnd"/>
      <w:r w:rsidRPr="005B2365">
        <w:rPr>
          <w:rFonts w:ascii="Verdana" w:eastAsia="Times New Roman" w:hAnsi="Verdana" w:cs="Helvetica"/>
          <w:color w:val="000000"/>
        </w:rPr>
        <w:t>() method.</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roofErr w:type="gramStart"/>
      <w:r w:rsidRPr="005B2365">
        <w:rPr>
          <w:rFonts w:ascii="Verdana" w:eastAsia="Times New Roman" w:hAnsi="Verdana" w:cs="Courier New"/>
          <w:color w:val="000088"/>
        </w:rPr>
        <w:t>public</w:t>
      </w:r>
      <w:proofErr w:type="gramEnd"/>
      <w:r w:rsidRPr="005B2365">
        <w:rPr>
          <w:rFonts w:ascii="Verdana" w:eastAsia="Times New Roman" w:hAnsi="Verdana" w:cs="Courier New"/>
          <w:color w:val="000000"/>
        </w:rPr>
        <w:t xml:space="preserve"> </w:t>
      </w:r>
      <w:r w:rsidRPr="005B2365">
        <w:rPr>
          <w:rFonts w:ascii="Verdana" w:eastAsia="Times New Roman" w:hAnsi="Verdana" w:cs="Courier New"/>
          <w:color w:val="000088"/>
        </w:rPr>
        <w:t>void</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000000"/>
        </w:rPr>
        <w:t>doGet</w:t>
      </w:r>
      <w:proofErr w:type="spellEnd"/>
      <w:r w:rsidRPr="005B2365">
        <w:rPr>
          <w:rFonts w:ascii="Verdana" w:eastAsia="Times New Roman" w:hAnsi="Verdana" w:cs="Courier New"/>
          <w:color w:val="666600"/>
        </w:rPr>
        <w:t>(</w:t>
      </w:r>
      <w:proofErr w:type="spellStart"/>
      <w:r w:rsidRPr="005B2365">
        <w:rPr>
          <w:rFonts w:ascii="Verdana" w:eastAsia="Times New Roman" w:hAnsi="Verdana" w:cs="Courier New"/>
          <w:color w:val="7F0055"/>
        </w:rPr>
        <w:t>HttpServletRequest</w:t>
      </w:r>
      <w:proofErr w:type="spellEnd"/>
      <w:r w:rsidRPr="005B2365">
        <w:rPr>
          <w:rFonts w:ascii="Verdana" w:eastAsia="Times New Roman" w:hAnsi="Verdana" w:cs="Courier New"/>
          <w:color w:val="000000"/>
        </w:rPr>
        <w:t xml:space="preserve"> request</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HttpServletResponse</w:t>
      </w:r>
      <w:proofErr w:type="spellEnd"/>
      <w:r w:rsidRPr="005B2365">
        <w:rPr>
          <w:rFonts w:ascii="Verdana" w:eastAsia="Times New Roman" w:hAnsi="Verdana" w:cs="Courier New"/>
          <w:color w:val="000000"/>
        </w:rPr>
        <w:t xml:space="preserve"> response</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gramStart"/>
      <w:r w:rsidRPr="005B2365">
        <w:rPr>
          <w:rFonts w:ascii="Verdana" w:eastAsia="Times New Roman" w:hAnsi="Verdana" w:cs="Courier New"/>
          <w:color w:val="000088"/>
        </w:rPr>
        <w:t>throws</w:t>
      </w:r>
      <w:proofErr w:type="gramEnd"/>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ServletException</w:t>
      </w:r>
      <w:proofErr w:type="spellEnd"/>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IOException</w:t>
      </w:r>
      <w:proofErr w:type="spellEnd"/>
      <w:r w:rsidRPr="005B2365">
        <w:rPr>
          <w:rFonts w:ascii="Verdana" w:eastAsia="Times New Roman" w:hAnsi="Verdana" w:cs="Courier New"/>
          <w:color w:val="000000"/>
        </w:rPr>
        <w:t xml:space="preserve"> </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r w:rsidRPr="005B2365">
        <w:rPr>
          <w:rFonts w:ascii="Verdana" w:eastAsia="Times New Roman" w:hAnsi="Verdana" w:cs="Courier New"/>
          <w:color w:val="880000"/>
        </w:rPr>
        <w:t>// Servlet code</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666600"/>
        </w:rPr>
        <w:t>}</w:t>
      </w:r>
    </w:p>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 xml:space="preserve">The </w:t>
      </w:r>
      <w:proofErr w:type="spellStart"/>
      <w:proofErr w:type="gramStart"/>
      <w:r w:rsidRPr="005B2365">
        <w:rPr>
          <w:rFonts w:ascii="Verdana" w:eastAsia="Times New Roman" w:hAnsi="Verdana" w:cs="Helvetica"/>
          <w:b/>
          <w:color w:val="000000"/>
        </w:rPr>
        <w:t>doPost</w:t>
      </w:r>
      <w:proofErr w:type="spellEnd"/>
      <w:r w:rsidRPr="005B2365">
        <w:rPr>
          <w:rFonts w:ascii="Verdana" w:eastAsia="Times New Roman" w:hAnsi="Verdana" w:cs="Helvetica"/>
          <w:b/>
          <w:color w:val="000000"/>
        </w:rPr>
        <w:t>(</w:t>
      </w:r>
      <w:proofErr w:type="gramEnd"/>
      <w:r w:rsidRPr="005B2365">
        <w:rPr>
          <w:rFonts w:ascii="Verdana" w:eastAsia="Times New Roman" w:hAnsi="Verdana" w:cs="Helvetica"/>
          <w:b/>
          <w:color w:val="000000"/>
        </w:rPr>
        <w:t>) Method</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A POST request results from an HTML form that specifically lists POST as the METHOD and it should be handled by </w:t>
      </w:r>
      <w:proofErr w:type="spellStart"/>
      <w:r w:rsidRPr="005B2365">
        <w:rPr>
          <w:rFonts w:ascii="Verdana" w:eastAsia="Times New Roman" w:hAnsi="Verdana" w:cs="Helvetica"/>
          <w:color w:val="000000"/>
        </w:rPr>
        <w:t>doPost</w:t>
      </w:r>
      <w:proofErr w:type="spellEnd"/>
      <w:r w:rsidRPr="005B2365">
        <w:rPr>
          <w:rFonts w:ascii="Verdana" w:eastAsia="Times New Roman" w:hAnsi="Verdana" w:cs="Helvetica"/>
          <w:color w:val="000000"/>
        </w:rPr>
        <w:t>() method.</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roofErr w:type="gramStart"/>
      <w:r w:rsidRPr="005B2365">
        <w:rPr>
          <w:rFonts w:ascii="Verdana" w:eastAsia="Times New Roman" w:hAnsi="Verdana" w:cs="Courier New"/>
          <w:color w:val="000088"/>
        </w:rPr>
        <w:t>public</w:t>
      </w:r>
      <w:proofErr w:type="gramEnd"/>
      <w:r w:rsidRPr="005B2365">
        <w:rPr>
          <w:rFonts w:ascii="Verdana" w:eastAsia="Times New Roman" w:hAnsi="Verdana" w:cs="Courier New"/>
          <w:color w:val="000000"/>
        </w:rPr>
        <w:t xml:space="preserve"> </w:t>
      </w:r>
      <w:r w:rsidRPr="005B2365">
        <w:rPr>
          <w:rFonts w:ascii="Verdana" w:eastAsia="Times New Roman" w:hAnsi="Verdana" w:cs="Courier New"/>
          <w:color w:val="000088"/>
        </w:rPr>
        <w:t>void</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000000"/>
        </w:rPr>
        <w:t>doPost</w:t>
      </w:r>
      <w:proofErr w:type="spellEnd"/>
      <w:r w:rsidRPr="005B2365">
        <w:rPr>
          <w:rFonts w:ascii="Verdana" w:eastAsia="Times New Roman" w:hAnsi="Verdana" w:cs="Courier New"/>
          <w:color w:val="666600"/>
        </w:rPr>
        <w:t>(</w:t>
      </w:r>
      <w:proofErr w:type="spellStart"/>
      <w:r w:rsidRPr="005B2365">
        <w:rPr>
          <w:rFonts w:ascii="Verdana" w:eastAsia="Times New Roman" w:hAnsi="Verdana" w:cs="Courier New"/>
          <w:color w:val="7F0055"/>
        </w:rPr>
        <w:t>HttpServletRequest</w:t>
      </w:r>
      <w:proofErr w:type="spellEnd"/>
      <w:r w:rsidRPr="005B2365">
        <w:rPr>
          <w:rFonts w:ascii="Verdana" w:eastAsia="Times New Roman" w:hAnsi="Verdana" w:cs="Courier New"/>
          <w:color w:val="000000"/>
        </w:rPr>
        <w:t xml:space="preserve"> request</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HttpServletResponse</w:t>
      </w:r>
      <w:proofErr w:type="spellEnd"/>
      <w:r w:rsidRPr="005B2365">
        <w:rPr>
          <w:rFonts w:ascii="Verdana" w:eastAsia="Times New Roman" w:hAnsi="Verdana" w:cs="Courier New"/>
          <w:color w:val="000000"/>
        </w:rPr>
        <w:t xml:space="preserve"> response</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gramStart"/>
      <w:r w:rsidRPr="005B2365">
        <w:rPr>
          <w:rFonts w:ascii="Verdana" w:eastAsia="Times New Roman" w:hAnsi="Verdana" w:cs="Courier New"/>
          <w:color w:val="000088"/>
        </w:rPr>
        <w:t>throws</w:t>
      </w:r>
      <w:proofErr w:type="gramEnd"/>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ServletException</w:t>
      </w:r>
      <w:proofErr w:type="spellEnd"/>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proofErr w:type="spellStart"/>
      <w:r w:rsidRPr="005B2365">
        <w:rPr>
          <w:rFonts w:ascii="Verdana" w:eastAsia="Times New Roman" w:hAnsi="Verdana" w:cs="Courier New"/>
          <w:color w:val="7F0055"/>
        </w:rPr>
        <w:t>IOException</w:t>
      </w:r>
      <w:proofErr w:type="spellEnd"/>
      <w:r w:rsidRPr="005B2365">
        <w:rPr>
          <w:rFonts w:ascii="Verdana" w:eastAsia="Times New Roman" w:hAnsi="Verdana" w:cs="Courier New"/>
          <w:color w:val="000000"/>
        </w:rPr>
        <w:t xml:space="preserve"> </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r w:rsidRPr="005B2365">
        <w:rPr>
          <w:rFonts w:ascii="Verdana" w:eastAsia="Times New Roman" w:hAnsi="Verdana" w:cs="Courier New"/>
          <w:color w:val="880000"/>
        </w:rPr>
        <w:t>// Servlet code</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666600"/>
        </w:rPr>
        <w:t>}</w:t>
      </w:r>
    </w:p>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 xml:space="preserve">The </w:t>
      </w:r>
      <w:proofErr w:type="gramStart"/>
      <w:r w:rsidRPr="005B2365">
        <w:rPr>
          <w:rFonts w:ascii="Verdana" w:eastAsia="Times New Roman" w:hAnsi="Verdana" w:cs="Helvetica"/>
          <w:b/>
          <w:color w:val="000000"/>
        </w:rPr>
        <w:t>destroy(</w:t>
      </w:r>
      <w:proofErr w:type="gramEnd"/>
      <w:r w:rsidRPr="005B2365">
        <w:rPr>
          <w:rFonts w:ascii="Verdana" w:eastAsia="Times New Roman" w:hAnsi="Verdana" w:cs="Helvetica"/>
          <w:b/>
          <w:color w:val="000000"/>
        </w:rPr>
        <w:t>) method :</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The </w:t>
      </w:r>
      <w:proofErr w:type="gramStart"/>
      <w:r w:rsidRPr="005B2365">
        <w:rPr>
          <w:rFonts w:ascii="Verdana" w:eastAsia="Times New Roman" w:hAnsi="Verdana" w:cs="Helvetica"/>
          <w:color w:val="000000"/>
        </w:rPr>
        <w:t>destroy(</w:t>
      </w:r>
      <w:proofErr w:type="gramEnd"/>
      <w:r w:rsidRPr="005B2365">
        <w:rPr>
          <w:rFonts w:ascii="Verdana" w:eastAsia="Times New Roman" w:hAnsi="Verdana" w:cs="Helvetica"/>
          <w:color w:val="000000"/>
        </w:rPr>
        <w:t>) method is called only once at the end of the life cycle of a servlet. This method gives your servlet a chance to close database connections, halt background threads, write cookie lists or hit counts to disk, and perform other such cleanup activities.</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 xml:space="preserve">After the </w:t>
      </w:r>
      <w:proofErr w:type="gramStart"/>
      <w:r w:rsidRPr="005B2365">
        <w:rPr>
          <w:rFonts w:ascii="Verdana" w:eastAsia="Times New Roman" w:hAnsi="Verdana" w:cs="Helvetica"/>
          <w:color w:val="000000"/>
        </w:rPr>
        <w:t>destroy(</w:t>
      </w:r>
      <w:proofErr w:type="gramEnd"/>
      <w:r w:rsidRPr="005B2365">
        <w:rPr>
          <w:rFonts w:ascii="Verdana" w:eastAsia="Times New Roman" w:hAnsi="Verdana" w:cs="Helvetica"/>
          <w:color w:val="000000"/>
        </w:rPr>
        <w:t>) method is called, the servlet object is marked for garbage collection. The destroy method definition looks like this:</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proofErr w:type="gramStart"/>
      <w:r w:rsidRPr="005B2365">
        <w:rPr>
          <w:rFonts w:ascii="Verdana" w:eastAsia="Times New Roman" w:hAnsi="Verdana" w:cs="Courier New"/>
          <w:color w:val="000088"/>
        </w:rPr>
        <w:t>public</w:t>
      </w:r>
      <w:proofErr w:type="gramEnd"/>
      <w:r w:rsidRPr="005B2365">
        <w:rPr>
          <w:rFonts w:ascii="Verdana" w:eastAsia="Times New Roman" w:hAnsi="Verdana" w:cs="Courier New"/>
          <w:color w:val="000000"/>
        </w:rPr>
        <w:t xml:space="preserve"> </w:t>
      </w:r>
      <w:r w:rsidRPr="005B2365">
        <w:rPr>
          <w:rFonts w:ascii="Verdana" w:eastAsia="Times New Roman" w:hAnsi="Verdana" w:cs="Courier New"/>
          <w:color w:val="000088"/>
        </w:rPr>
        <w:t>void</w:t>
      </w:r>
      <w:r w:rsidRPr="005B2365">
        <w:rPr>
          <w:rFonts w:ascii="Verdana" w:eastAsia="Times New Roman" w:hAnsi="Verdana" w:cs="Courier New"/>
          <w:color w:val="000000"/>
        </w:rPr>
        <w:t xml:space="preserve"> destroy</w:t>
      </w:r>
      <w:r w:rsidRPr="005B2365">
        <w:rPr>
          <w:rFonts w:ascii="Verdana" w:eastAsia="Times New Roman" w:hAnsi="Verdana" w:cs="Courier New"/>
          <w:color w:val="666600"/>
        </w:rPr>
        <w:t>()</w:t>
      </w:r>
      <w:r w:rsidRPr="005B2365">
        <w:rPr>
          <w:rFonts w:ascii="Verdana" w:eastAsia="Times New Roman" w:hAnsi="Verdana" w:cs="Courier New"/>
          <w:color w:val="000000"/>
        </w:rPr>
        <w:t xml:space="preserve"> </w:t>
      </w:r>
      <w:r w:rsidRPr="005B2365">
        <w:rPr>
          <w:rFonts w:ascii="Verdana" w:eastAsia="Times New Roman" w:hAnsi="Verdana" w:cs="Courier New"/>
          <w:color w:val="666600"/>
        </w:rPr>
        <w:t>{</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r w:rsidRPr="005B2365">
        <w:rPr>
          <w:rFonts w:ascii="Verdana" w:eastAsia="Times New Roman" w:hAnsi="Verdana" w:cs="Courier New"/>
          <w:color w:val="880000"/>
        </w:rPr>
        <w:t>// Finalization code...</w:t>
      </w:r>
    </w:p>
    <w:p w:rsidR="005B2365" w:rsidRPr="005B2365" w:rsidRDefault="005B2365" w:rsidP="005B23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5B2365">
        <w:rPr>
          <w:rFonts w:ascii="Verdana" w:eastAsia="Times New Roman" w:hAnsi="Verdana" w:cs="Courier New"/>
          <w:color w:val="000000"/>
        </w:rPr>
        <w:t xml:space="preserve">  </w:t>
      </w:r>
      <w:r w:rsidRPr="005B2365">
        <w:rPr>
          <w:rFonts w:ascii="Verdana" w:eastAsia="Times New Roman" w:hAnsi="Verdana" w:cs="Courier New"/>
          <w:color w:val="666600"/>
        </w:rPr>
        <w:t>}</w:t>
      </w:r>
    </w:p>
    <w:p w:rsidR="005B2365" w:rsidRPr="005B2365" w:rsidRDefault="005B2365" w:rsidP="005B2365">
      <w:pPr>
        <w:shd w:val="clear" w:color="auto" w:fill="FFFFFF"/>
        <w:spacing w:before="48" w:after="48" w:line="360" w:lineRule="atLeast"/>
        <w:ind w:right="48"/>
        <w:outlineLvl w:val="1"/>
        <w:rPr>
          <w:rFonts w:ascii="Verdana" w:eastAsia="Times New Roman" w:hAnsi="Verdana" w:cs="Helvetica"/>
          <w:b/>
          <w:color w:val="000000"/>
        </w:rPr>
      </w:pPr>
      <w:r w:rsidRPr="005B2365">
        <w:rPr>
          <w:rFonts w:ascii="Verdana" w:eastAsia="Times New Roman" w:hAnsi="Verdana" w:cs="Helvetica"/>
          <w:b/>
          <w:color w:val="000000"/>
        </w:rPr>
        <w:t>Architecture Diagram:</w:t>
      </w:r>
    </w:p>
    <w:p w:rsidR="005B2365" w:rsidRPr="005B2365" w:rsidRDefault="005B2365" w:rsidP="005B2365">
      <w:pPr>
        <w:shd w:val="clear" w:color="auto" w:fill="FFFFFF"/>
        <w:spacing w:before="192" w:after="240" w:line="240" w:lineRule="auto"/>
        <w:jc w:val="both"/>
        <w:rPr>
          <w:rFonts w:ascii="Verdana" w:eastAsia="Times New Roman" w:hAnsi="Verdana" w:cs="Helvetica"/>
          <w:color w:val="000000"/>
        </w:rPr>
      </w:pPr>
      <w:r w:rsidRPr="005B2365">
        <w:rPr>
          <w:rFonts w:ascii="Verdana" w:eastAsia="Times New Roman" w:hAnsi="Verdana" w:cs="Helvetica"/>
          <w:color w:val="000000"/>
        </w:rPr>
        <w:t>The following figure depicts a typical servlet life-cycle scenario.</w:t>
      </w:r>
    </w:p>
    <w:p w:rsidR="005B2365" w:rsidRPr="005B2365" w:rsidRDefault="005B2365" w:rsidP="005B2365">
      <w:pPr>
        <w:numPr>
          <w:ilvl w:val="0"/>
          <w:numId w:val="3"/>
        </w:numPr>
        <w:shd w:val="clear" w:color="auto" w:fill="FFFFFF"/>
        <w:spacing w:before="192" w:after="24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t>First the HTTP requests coming to the server are delegated to the servlet container.</w:t>
      </w:r>
    </w:p>
    <w:p w:rsidR="005B2365" w:rsidRPr="005B2365" w:rsidRDefault="005B2365" w:rsidP="005B2365">
      <w:pPr>
        <w:numPr>
          <w:ilvl w:val="0"/>
          <w:numId w:val="3"/>
        </w:numPr>
        <w:shd w:val="clear" w:color="auto" w:fill="FFFFFF"/>
        <w:spacing w:before="192" w:after="24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t xml:space="preserve">The servlet container loads the servlet before invoking the </w:t>
      </w:r>
      <w:proofErr w:type="gramStart"/>
      <w:r w:rsidRPr="005B2365">
        <w:rPr>
          <w:rFonts w:ascii="Verdana" w:eastAsia="Times New Roman" w:hAnsi="Verdana" w:cs="Helvetica"/>
          <w:color w:val="000000"/>
        </w:rPr>
        <w:t>service(</w:t>
      </w:r>
      <w:proofErr w:type="gramEnd"/>
      <w:r w:rsidRPr="005B2365">
        <w:rPr>
          <w:rFonts w:ascii="Verdana" w:eastAsia="Times New Roman" w:hAnsi="Verdana" w:cs="Helvetica"/>
          <w:color w:val="000000"/>
        </w:rPr>
        <w:t>) method.</w:t>
      </w:r>
    </w:p>
    <w:p w:rsidR="005B2365" w:rsidRPr="005B2365" w:rsidRDefault="005B2365" w:rsidP="005B2365">
      <w:pPr>
        <w:numPr>
          <w:ilvl w:val="0"/>
          <w:numId w:val="3"/>
        </w:numPr>
        <w:shd w:val="clear" w:color="auto" w:fill="FFFFFF"/>
        <w:spacing w:before="192" w:after="240" w:line="240" w:lineRule="auto"/>
        <w:ind w:left="0"/>
        <w:jc w:val="both"/>
        <w:rPr>
          <w:rFonts w:ascii="Verdana" w:eastAsia="Times New Roman" w:hAnsi="Verdana" w:cs="Helvetica"/>
          <w:color w:val="000000"/>
        </w:rPr>
      </w:pPr>
      <w:r w:rsidRPr="005B2365">
        <w:rPr>
          <w:rFonts w:ascii="Verdana" w:eastAsia="Times New Roman" w:hAnsi="Verdana" w:cs="Helvetica"/>
          <w:color w:val="000000"/>
        </w:rPr>
        <w:lastRenderedPageBreak/>
        <w:t xml:space="preserve">Then the servlet container handles multiple requests by spawning multiple threads, each thread executing the </w:t>
      </w:r>
      <w:proofErr w:type="gramStart"/>
      <w:r w:rsidRPr="005B2365">
        <w:rPr>
          <w:rFonts w:ascii="Verdana" w:eastAsia="Times New Roman" w:hAnsi="Verdana" w:cs="Helvetica"/>
          <w:color w:val="000000"/>
        </w:rPr>
        <w:t>service(</w:t>
      </w:r>
      <w:proofErr w:type="gramEnd"/>
      <w:r w:rsidRPr="005B2365">
        <w:rPr>
          <w:rFonts w:ascii="Verdana" w:eastAsia="Times New Roman" w:hAnsi="Verdana" w:cs="Helvetica"/>
          <w:color w:val="000000"/>
        </w:rPr>
        <w:t>) method of a single instance of the servlet.</w:t>
      </w:r>
    </w:p>
    <w:p w:rsidR="00FF30D2" w:rsidRDefault="005B2365">
      <w:pPr>
        <w:rPr>
          <w:rFonts w:ascii="Verdana" w:hAnsi="Verdana"/>
        </w:rPr>
      </w:pPr>
      <w:r w:rsidRPr="005B2365">
        <w:rPr>
          <w:rFonts w:ascii="Verdana" w:hAnsi="Verdana"/>
          <w:noProof/>
        </w:rPr>
        <w:drawing>
          <wp:inline distT="0" distB="0" distL="0" distR="0" wp14:anchorId="1CB64CED" wp14:editId="18B1E722">
            <wp:extent cx="4010025" cy="3590925"/>
            <wp:effectExtent l="0" t="0" r="9525" b="9525"/>
            <wp:docPr id="2" name="Picture 2"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590925"/>
                    </a:xfrm>
                    <a:prstGeom prst="rect">
                      <a:avLst/>
                    </a:prstGeom>
                    <a:noFill/>
                    <a:ln>
                      <a:noFill/>
                    </a:ln>
                  </pic:spPr>
                </pic:pic>
              </a:graphicData>
            </a:graphic>
          </wp:inline>
        </w:drawing>
      </w:r>
    </w:p>
    <w:p w:rsidR="005B2365" w:rsidRDefault="005B2365">
      <w:pPr>
        <w:rPr>
          <w:rFonts w:ascii="Verdana" w:hAnsi="Verdana"/>
        </w:rPr>
      </w:pPr>
    </w:p>
    <w:p w:rsidR="005B2365" w:rsidRDefault="005B2365" w:rsidP="005B2365">
      <w:pPr>
        <w:pStyle w:val="Heading1"/>
        <w:shd w:val="clear" w:color="auto" w:fill="FFFFFF"/>
        <w:spacing w:before="48" w:after="48"/>
        <w:ind w:right="48"/>
        <w:jc w:val="center"/>
        <w:rPr>
          <w:rFonts w:ascii="Helvetica" w:hAnsi="Helvetica" w:cs="Helvetica"/>
          <w:b w:val="0"/>
          <w:bCs w:val="0"/>
          <w:color w:val="000000"/>
        </w:rPr>
      </w:pPr>
      <w:r>
        <w:rPr>
          <w:rFonts w:ascii="Helvetica" w:hAnsi="Helvetica" w:cs="Helvetica"/>
          <w:b w:val="0"/>
          <w:bCs w:val="0"/>
          <w:color w:val="000000"/>
        </w:rPr>
        <w:t>Servlets - Writing Filters</w:t>
      </w:r>
    </w:p>
    <w:p w:rsidR="005B2365" w:rsidRPr="005B2365" w:rsidRDefault="005B2365">
      <w:pPr>
        <w:rPr>
          <w:rFonts w:ascii="Verdana" w:hAnsi="Verdana"/>
        </w:rPr>
      </w:pPr>
      <w:bookmarkStart w:id="0" w:name="_GoBack"/>
      <w:bookmarkEnd w:id="0"/>
    </w:p>
    <w:sectPr w:rsidR="005B2365" w:rsidRPr="005B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00C3F"/>
    <w:multiLevelType w:val="multilevel"/>
    <w:tmpl w:val="007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93A32"/>
    <w:multiLevelType w:val="multilevel"/>
    <w:tmpl w:val="8A7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07EEE"/>
    <w:multiLevelType w:val="multilevel"/>
    <w:tmpl w:val="65B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65"/>
    <w:rsid w:val="000257F0"/>
    <w:rsid w:val="0003089E"/>
    <w:rsid w:val="00071B7E"/>
    <w:rsid w:val="000C045B"/>
    <w:rsid w:val="000D6077"/>
    <w:rsid w:val="000D71BF"/>
    <w:rsid w:val="000E30BF"/>
    <w:rsid w:val="000F34AA"/>
    <w:rsid w:val="0010496F"/>
    <w:rsid w:val="00120853"/>
    <w:rsid w:val="00166EE2"/>
    <w:rsid w:val="0016706D"/>
    <w:rsid w:val="00186981"/>
    <w:rsid w:val="0019419D"/>
    <w:rsid w:val="00232E1C"/>
    <w:rsid w:val="002605B6"/>
    <w:rsid w:val="0026575B"/>
    <w:rsid w:val="00282061"/>
    <w:rsid w:val="002A637C"/>
    <w:rsid w:val="0032712F"/>
    <w:rsid w:val="004342F5"/>
    <w:rsid w:val="004C4898"/>
    <w:rsid w:val="004E287F"/>
    <w:rsid w:val="00527AA4"/>
    <w:rsid w:val="0056382E"/>
    <w:rsid w:val="005704D6"/>
    <w:rsid w:val="005B2365"/>
    <w:rsid w:val="005C4378"/>
    <w:rsid w:val="005D009C"/>
    <w:rsid w:val="005E148F"/>
    <w:rsid w:val="006676D7"/>
    <w:rsid w:val="00721357"/>
    <w:rsid w:val="007426FA"/>
    <w:rsid w:val="00767311"/>
    <w:rsid w:val="00783910"/>
    <w:rsid w:val="008203A1"/>
    <w:rsid w:val="00881AA7"/>
    <w:rsid w:val="008C3929"/>
    <w:rsid w:val="008F7B6B"/>
    <w:rsid w:val="00903C2C"/>
    <w:rsid w:val="00905D21"/>
    <w:rsid w:val="009851F3"/>
    <w:rsid w:val="00994715"/>
    <w:rsid w:val="009C5F0A"/>
    <w:rsid w:val="009E6657"/>
    <w:rsid w:val="00A94850"/>
    <w:rsid w:val="00B02CD6"/>
    <w:rsid w:val="00B0745B"/>
    <w:rsid w:val="00B32825"/>
    <w:rsid w:val="00B4117B"/>
    <w:rsid w:val="00B85C2F"/>
    <w:rsid w:val="00BF16BE"/>
    <w:rsid w:val="00C142D6"/>
    <w:rsid w:val="00C24DA5"/>
    <w:rsid w:val="00CB135E"/>
    <w:rsid w:val="00CB71E8"/>
    <w:rsid w:val="00D260B9"/>
    <w:rsid w:val="00D41020"/>
    <w:rsid w:val="00DB2CEC"/>
    <w:rsid w:val="00E048E8"/>
    <w:rsid w:val="00E5785A"/>
    <w:rsid w:val="00EA0E3D"/>
    <w:rsid w:val="00F241DA"/>
    <w:rsid w:val="00F309E2"/>
    <w:rsid w:val="00F30F47"/>
    <w:rsid w:val="00F33E3B"/>
    <w:rsid w:val="00F403AF"/>
    <w:rsid w:val="00F57802"/>
    <w:rsid w:val="00F7469E"/>
    <w:rsid w:val="00FD0083"/>
    <w:rsid w:val="00FD7518"/>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3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23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2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65"/>
    <w:rPr>
      <w:rFonts w:ascii="Tahoma" w:hAnsi="Tahoma" w:cs="Tahoma"/>
      <w:sz w:val="16"/>
      <w:szCs w:val="16"/>
    </w:rPr>
  </w:style>
  <w:style w:type="character" w:customStyle="1" w:styleId="Heading1Char">
    <w:name w:val="Heading 1 Char"/>
    <w:basedOn w:val="DefaultParagraphFont"/>
    <w:link w:val="Heading1"/>
    <w:uiPriority w:val="9"/>
    <w:rsid w:val="005B23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B2365"/>
  </w:style>
  <w:style w:type="paragraph" w:styleId="HTMLPreformatted">
    <w:name w:val="HTML Preformatted"/>
    <w:basedOn w:val="Normal"/>
    <w:link w:val="HTMLPreformattedChar"/>
    <w:uiPriority w:val="99"/>
    <w:semiHidden/>
    <w:unhideWhenUsed/>
    <w:rsid w:val="005B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365"/>
    <w:rPr>
      <w:rFonts w:ascii="Courier New" w:eastAsia="Times New Roman" w:hAnsi="Courier New" w:cs="Courier New"/>
      <w:sz w:val="20"/>
      <w:szCs w:val="20"/>
    </w:rPr>
  </w:style>
  <w:style w:type="character" w:customStyle="1" w:styleId="kwd">
    <w:name w:val="kwd"/>
    <w:basedOn w:val="DefaultParagraphFont"/>
    <w:rsid w:val="005B2365"/>
  </w:style>
  <w:style w:type="character" w:customStyle="1" w:styleId="pln">
    <w:name w:val="pln"/>
    <w:basedOn w:val="DefaultParagraphFont"/>
    <w:rsid w:val="005B2365"/>
  </w:style>
  <w:style w:type="character" w:customStyle="1" w:styleId="pun">
    <w:name w:val="pun"/>
    <w:basedOn w:val="DefaultParagraphFont"/>
    <w:rsid w:val="005B2365"/>
  </w:style>
  <w:style w:type="character" w:customStyle="1" w:styleId="typ">
    <w:name w:val="typ"/>
    <w:basedOn w:val="DefaultParagraphFont"/>
    <w:rsid w:val="005B2365"/>
  </w:style>
  <w:style w:type="character" w:customStyle="1" w:styleId="com">
    <w:name w:val="com"/>
    <w:basedOn w:val="DefaultParagraphFont"/>
    <w:rsid w:val="005B2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3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23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2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65"/>
    <w:rPr>
      <w:rFonts w:ascii="Tahoma" w:hAnsi="Tahoma" w:cs="Tahoma"/>
      <w:sz w:val="16"/>
      <w:szCs w:val="16"/>
    </w:rPr>
  </w:style>
  <w:style w:type="character" w:customStyle="1" w:styleId="Heading1Char">
    <w:name w:val="Heading 1 Char"/>
    <w:basedOn w:val="DefaultParagraphFont"/>
    <w:link w:val="Heading1"/>
    <w:uiPriority w:val="9"/>
    <w:rsid w:val="005B23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B2365"/>
  </w:style>
  <w:style w:type="paragraph" w:styleId="HTMLPreformatted">
    <w:name w:val="HTML Preformatted"/>
    <w:basedOn w:val="Normal"/>
    <w:link w:val="HTMLPreformattedChar"/>
    <w:uiPriority w:val="99"/>
    <w:semiHidden/>
    <w:unhideWhenUsed/>
    <w:rsid w:val="005B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365"/>
    <w:rPr>
      <w:rFonts w:ascii="Courier New" w:eastAsia="Times New Roman" w:hAnsi="Courier New" w:cs="Courier New"/>
      <w:sz w:val="20"/>
      <w:szCs w:val="20"/>
    </w:rPr>
  </w:style>
  <w:style w:type="character" w:customStyle="1" w:styleId="kwd">
    <w:name w:val="kwd"/>
    <w:basedOn w:val="DefaultParagraphFont"/>
    <w:rsid w:val="005B2365"/>
  </w:style>
  <w:style w:type="character" w:customStyle="1" w:styleId="pln">
    <w:name w:val="pln"/>
    <w:basedOn w:val="DefaultParagraphFont"/>
    <w:rsid w:val="005B2365"/>
  </w:style>
  <w:style w:type="character" w:customStyle="1" w:styleId="pun">
    <w:name w:val="pun"/>
    <w:basedOn w:val="DefaultParagraphFont"/>
    <w:rsid w:val="005B2365"/>
  </w:style>
  <w:style w:type="character" w:customStyle="1" w:styleId="typ">
    <w:name w:val="typ"/>
    <w:basedOn w:val="DefaultParagraphFont"/>
    <w:rsid w:val="005B2365"/>
  </w:style>
  <w:style w:type="character" w:customStyle="1" w:styleId="com">
    <w:name w:val="com"/>
    <w:basedOn w:val="DefaultParagraphFont"/>
    <w:rsid w:val="005B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89299">
      <w:bodyDiv w:val="1"/>
      <w:marLeft w:val="0"/>
      <w:marRight w:val="0"/>
      <w:marTop w:val="0"/>
      <w:marBottom w:val="0"/>
      <w:divBdr>
        <w:top w:val="none" w:sz="0" w:space="0" w:color="auto"/>
        <w:left w:val="none" w:sz="0" w:space="0" w:color="auto"/>
        <w:bottom w:val="none" w:sz="0" w:space="0" w:color="auto"/>
        <w:right w:val="none" w:sz="0" w:space="0" w:color="auto"/>
      </w:divBdr>
    </w:div>
    <w:div w:id="977613044">
      <w:bodyDiv w:val="1"/>
      <w:marLeft w:val="0"/>
      <w:marRight w:val="0"/>
      <w:marTop w:val="0"/>
      <w:marBottom w:val="0"/>
      <w:divBdr>
        <w:top w:val="none" w:sz="0" w:space="0" w:color="auto"/>
        <w:left w:val="none" w:sz="0" w:space="0" w:color="auto"/>
        <w:bottom w:val="none" w:sz="0" w:space="0" w:color="auto"/>
        <w:right w:val="none" w:sz="0" w:space="0" w:color="auto"/>
      </w:divBdr>
    </w:div>
    <w:div w:id="1035539328">
      <w:bodyDiv w:val="1"/>
      <w:marLeft w:val="0"/>
      <w:marRight w:val="0"/>
      <w:marTop w:val="0"/>
      <w:marBottom w:val="0"/>
      <w:divBdr>
        <w:top w:val="none" w:sz="0" w:space="0" w:color="auto"/>
        <w:left w:val="none" w:sz="0" w:space="0" w:color="auto"/>
        <w:bottom w:val="none" w:sz="0" w:space="0" w:color="auto"/>
        <w:right w:val="none" w:sz="0" w:space="0" w:color="auto"/>
      </w:divBdr>
    </w:div>
    <w:div w:id="1333029991">
      <w:bodyDiv w:val="1"/>
      <w:marLeft w:val="0"/>
      <w:marRight w:val="0"/>
      <w:marTop w:val="0"/>
      <w:marBottom w:val="0"/>
      <w:divBdr>
        <w:top w:val="none" w:sz="0" w:space="0" w:color="auto"/>
        <w:left w:val="none" w:sz="0" w:space="0" w:color="auto"/>
        <w:bottom w:val="none" w:sz="0" w:space="0" w:color="auto"/>
        <w:right w:val="none" w:sz="0" w:space="0" w:color="auto"/>
      </w:divBdr>
    </w:div>
    <w:div w:id="1376276492">
      <w:bodyDiv w:val="1"/>
      <w:marLeft w:val="0"/>
      <w:marRight w:val="0"/>
      <w:marTop w:val="0"/>
      <w:marBottom w:val="0"/>
      <w:divBdr>
        <w:top w:val="none" w:sz="0" w:space="0" w:color="auto"/>
        <w:left w:val="none" w:sz="0" w:space="0" w:color="auto"/>
        <w:bottom w:val="none" w:sz="0" w:space="0" w:color="auto"/>
        <w:right w:val="none" w:sz="0" w:space="0" w:color="auto"/>
      </w:divBdr>
    </w:div>
    <w:div w:id="19904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2013-09-04T11:22:00Z</dcterms:created>
  <dcterms:modified xsi:type="dcterms:W3CDTF">2013-09-04T12:34:00Z</dcterms:modified>
</cp:coreProperties>
</file>