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NATIONAL TECHNICAL UNIVERSITY OF ATHENS</w:t>
        <w:br w:type="textWrapping"/>
        <w:t xml:space="preserve">SCHOOL OF ELECTRICAL AND COMPUTER ENGINEERING</w:t>
        <w:br w:type="textWrapping"/>
        <w:t xml:space="preserve">DEPARTMENT OF COMPUTER SCIENCE</w:t>
        <w:br w:type="textWrapping"/>
        <w:t xml:space="preserve">COMPUTER SYSTEMS LABORATORY</w:t>
        <w:br w:type="textWrapping"/>
      </w:r>
      <w:hyperlink r:id="rId6">
        <w:r w:rsidDel="00000000" w:rsidR="00000000" w:rsidRPr="00000000">
          <w:rPr>
            <w:color w:val="1155cc"/>
            <w:u w:val="single"/>
            <w:rtl w:val="0"/>
          </w:rPr>
          <w:t xml:space="preserve">http://www.cslab.ece.ntua.gr</w:t>
          <w:br w:type="textWrapping"/>
        </w:r>
      </w:hyperlink>
      <w:r w:rsidDel="00000000" w:rsidR="00000000" w:rsidRPr="00000000">
        <w:rPr>
          <w:b w:val="1"/>
          <w:bCs w:val="1"/>
          <w:rtl w:val="0"/>
        </w:rPr>
        <w:t xml:space="preserve">Operating Systems</w:t>
        <w:br w:type="textWrapping"/>
      </w:r>
      <w:r w:rsidDel="00000000" w:rsidR="00000000" w:rsidRPr="00000000">
        <w:rPr>
          <w:rtl w:val="0"/>
        </w:rPr>
        <w:t xml:space="preserve">6th Semester, Academic Year 2024-2025</w:t>
        <w:br w:type="textWrapping"/>
      </w:r>
      <w:r w:rsidDel="00000000" w:rsidR="00000000" w:rsidRPr="00000000">
        <w:rPr>
          <w:b w:val="1"/>
          <w:bCs w:val="1"/>
          <w:rtl w:val="0"/>
        </w:rPr>
        <w:t xml:space="preserve">Exercise 3:</w:t>
        <w:br w:type="textWrapping"/>
        <w:t xml:space="preserve">Virtual Memory Mechanisms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deps09wv6fh" w:id="0"/>
      <w:bookmarkEnd w:id="0"/>
      <w:r w:rsidDel="00000000" w:rsidR="00000000" w:rsidRPr="00000000">
        <w:rPr>
          <w:b w:val="1"/>
          <w:bCs w:val="1"/>
          <w:color w:val="000000"/>
          <w:sz w:val="26"/>
          <w:szCs w:val="26"/>
          <w:rtl w:val="0"/>
        </w:rPr>
        <w:t xml:space="preserve">1 Exercises</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e14xohyug6xg" w:id="1"/>
      <w:bookmarkEnd w:id="1"/>
      <w:r w:rsidDel="00000000" w:rsidR="00000000" w:rsidRPr="00000000">
        <w:rPr>
          <w:b w:val="1"/>
          <w:bCs w:val="1"/>
          <w:color w:val="000000"/>
          <w:sz w:val="22"/>
          <w:szCs w:val="22"/>
          <w:rtl w:val="0"/>
        </w:rPr>
        <w:t xml:space="preserve">1.1 System Calls and Basic OS Mechanisms for Virtual Memory (VM) Management</w:t>
      </w:r>
    </w:p>
    <w:p w:rsidR="00000000" w:rsidDel="00000000" w:rsidP="00000000" w:rsidRDefault="00000000" w:rsidRPr="00000000" w14:paraId="00000005">
      <w:pPr>
        <w:spacing w:after="240" w:before="240" w:lineRule="auto"/>
        <w:rPr/>
      </w:pPr>
      <w:r w:rsidDel="00000000" w:rsidR="00000000" w:rsidRPr="00000000">
        <w:rPr>
          <w:rtl w:val="0"/>
        </w:rPr>
        <w:t xml:space="preserve">In the directory </w:t>
      </w:r>
      <w:r w:rsidDel="00000000" w:rsidR="00000000" w:rsidRPr="00000000">
        <w:rPr>
          <w:rFonts w:ascii="Roboto Mono" w:cs="Roboto Mono" w:eastAsia="Roboto Mono" w:hAnsi="Roboto Mono"/>
          <w:color w:val="188038"/>
          <w:rtl w:val="0"/>
        </w:rPr>
        <w:t xml:space="preserve">/home/oslab/code/mmap</w:t>
      </w:r>
      <w:r w:rsidDel="00000000" w:rsidR="00000000" w:rsidRPr="00000000">
        <w:rPr>
          <w:rtl w:val="0"/>
        </w:rPr>
        <w:t xml:space="preserve">, you are provided with the skeleton of the program </w:t>
      </w:r>
      <w:r w:rsidDel="00000000" w:rsidR="00000000" w:rsidRPr="00000000">
        <w:rPr>
          <w:rFonts w:ascii="Roboto Mono" w:cs="Roboto Mono" w:eastAsia="Roboto Mono" w:hAnsi="Roboto Mono"/>
          <w:color w:val="188038"/>
          <w:rtl w:val="0"/>
        </w:rPr>
        <w:t xml:space="preserve">mmap.c</w:t>
      </w:r>
      <w:r w:rsidDel="00000000" w:rsidR="00000000" w:rsidRPr="00000000">
        <w:rPr>
          <w:rtl w:val="0"/>
        </w:rPr>
        <w:t xml:space="preserve">, which you must complete by following these steps: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Print the virtual memory map of the current process.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system call to allocate a buffer (temporary memory) of one page size and print the memory map again. Identify the virtual address space you allocated in the memory map.</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Find and print the physical memory address where the virtual address of the buffer is mapped. What do you observe and why?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Fill the buffer with zeros and repeat Step 3. What change do you observe?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to memory-map the file </w:t>
      </w:r>
      <w:r w:rsidDel="00000000" w:rsidR="00000000" w:rsidRPr="00000000">
        <w:rPr>
          <w:rFonts w:ascii="Roboto Mono" w:cs="Roboto Mono" w:eastAsia="Roboto Mono" w:hAnsi="Roboto Mono"/>
          <w:color w:val="188038"/>
          <w:rtl w:val="0"/>
        </w:rPr>
        <w:t xml:space="preserve">file.txt</w:t>
      </w:r>
      <w:r w:rsidDel="00000000" w:rsidR="00000000" w:rsidRPr="00000000">
        <w:rPr>
          <w:rtl w:val="0"/>
        </w:rPr>
        <w:t xml:space="preserve"> into the process's address space and print its contents. Identify the new mapping in the memory map.</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to allocate a new buffer, this time shared between processes, of one page size. Identify the new mapping in the memory map.</w:t>
      </w:r>
    </w:p>
    <w:p w:rsidR="00000000" w:rsidDel="00000000" w:rsidP="00000000" w:rsidRDefault="00000000" w:rsidRPr="00000000" w14:paraId="0000000C">
      <w:pPr>
        <w:spacing w:after="240" w:before="240" w:lineRule="auto"/>
        <w:rPr/>
      </w:pPr>
      <w:r w:rsidDel="00000000" w:rsidR="00000000" w:rsidRPr="00000000">
        <w:rPr>
          <w:rtl w:val="0"/>
        </w:rPr>
        <w:t xml:space="preserve">At this point, the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function is called, creating a new process.</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Print the virtual memory maps of the parent and child processes. What do you observe?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Find and print the physical memory address of the private buffer (Step 3) for the parent and child processes. What happens immediately after the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Write to the private buffer from the child process and repeat Step 8. What changes and why?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Write to the shared buffer (Step 6) from the child process and print its physical address for the parent and child processes. What do you observe compared to the private buffer?</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Restrict write permissions for the shared buffer in the child process. Identify and print the mapping of the shared buffer in the memory maps of both processes to confirm the restriction.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Deallocate all buffers in both processes.</w:t>
      </w:r>
    </w:p>
    <w:p w:rsidR="00000000" w:rsidDel="00000000" w:rsidP="00000000" w:rsidRDefault="00000000" w:rsidRPr="00000000" w14:paraId="00000013">
      <w:pPr>
        <w:spacing w:after="240" w:before="240" w:lineRule="auto"/>
        <w:rPr/>
      </w:pPr>
      <w:r w:rsidDel="00000000" w:rsidR="00000000" w:rsidRPr="00000000">
        <w:rPr>
          <w:rtl w:val="0"/>
        </w:rPr>
        <w:t xml:space="preserve">Helper functions are provided in </w:t>
      </w:r>
      <w:r w:rsidDel="00000000" w:rsidR="00000000" w:rsidRPr="00000000">
        <w:rPr>
          <w:rFonts w:ascii="Roboto Mono" w:cs="Roboto Mono" w:eastAsia="Roboto Mono" w:hAnsi="Roboto Mono"/>
          <w:color w:val="188038"/>
          <w:rtl w:val="0"/>
        </w:rPr>
        <w:t xml:space="preserve">/home/oslab/code/mmap/help.{c,h}</w:t>
      </w:r>
      <w:r w:rsidDel="00000000" w:rsidR="00000000" w:rsidRPr="00000000">
        <w:rPr>
          <w:rtl w:val="0"/>
        </w:rPr>
        <w:t xml:space="preserv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show_maps()</w:t>
      </w:r>
      <w:r w:rsidDel="00000000" w:rsidR="00000000" w:rsidRPr="00000000">
        <w:rPr>
          <w:rtl w:val="0"/>
        </w:rPr>
        <w:t xml:space="preserve">: Prints the memory map of the current process. For more details, see </w:t>
      </w:r>
      <w:r w:rsidDel="00000000" w:rsidR="00000000" w:rsidRPr="00000000">
        <w:rPr>
          <w:rFonts w:ascii="Roboto Mono" w:cs="Roboto Mono" w:eastAsia="Roboto Mono" w:hAnsi="Roboto Mono"/>
          <w:color w:val="188038"/>
          <w:rtl w:val="0"/>
        </w:rPr>
        <w:t xml:space="preserve">man 5 proc</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/proc/[pid]/maps</w:t>
      </w:r>
      <w:r w:rsidDel="00000000" w:rsidR="00000000" w:rsidRPr="00000000">
        <w:rPr>
          <w:rtl w:val="0"/>
        </w:rPr>
        <w:t xml:space="preserv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show_va_info()</w:t>
      </w:r>
      <w:r w:rsidDel="00000000" w:rsidR="00000000" w:rsidRPr="00000000">
        <w:rPr>
          <w:rtl w:val="0"/>
        </w:rPr>
        <w:t xml:space="preserve">: Prints information about the mapping of a specific virtual address.</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get_physical_address()</w:t>
      </w:r>
      <w:r w:rsidDel="00000000" w:rsidR="00000000" w:rsidRPr="00000000">
        <w:rPr>
          <w:rtl w:val="0"/>
        </w:rPr>
        <w:t xml:space="preserve">: Finds and returns the physical address mapped to a specific virtual address. For more details, see </w:t>
      </w:r>
      <w:r w:rsidDel="00000000" w:rsidR="00000000" w:rsidRPr="00000000">
        <w:rPr>
          <w:rFonts w:ascii="Roboto Mono" w:cs="Roboto Mono" w:eastAsia="Roboto Mono" w:hAnsi="Roboto Mono"/>
          <w:color w:val="188038"/>
          <w:rtl w:val="0"/>
        </w:rPr>
        <w:t xml:space="preserve">man 5 proc</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/proc/[pid]/pagemap</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For details on the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system call, including flags, refer to </w:t>
      </w:r>
      <w:r w:rsidDel="00000000" w:rsidR="00000000" w:rsidRPr="00000000">
        <w:rPr>
          <w:rFonts w:ascii="Roboto Mono" w:cs="Roboto Mono" w:eastAsia="Roboto Mono" w:hAnsi="Roboto Mono"/>
          <w:color w:val="188038"/>
          <w:rtl w:val="0"/>
        </w:rPr>
        <w:t xml:space="preserve">man 2 mmap</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5c717ly6p3m" w:id="2"/>
      <w:bookmarkEnd w:id="2"/>
      <w:r w:rsidDel="00000000" w:rsidR="00000000" w:rsidRPr="00000000">
        <w:rPr>
          <w:b w:val="1"/>
          <w:bCs w:val="1"/>
          <w:color w:val="000000"/>
          <w:sz w:val="22"/>
          <w:szCs w:val="22"/>
          <w:rtl w:val="0"/>
        </w:rPr>
        <w:t xml:space="preserve">1.2 Parallel Mandelbrot Computation Using Processes Instead of Threads</w:t>
      </w:r>
    </w:p>
    <w:p w:rsidR="00000000" w:rsidDel="00000000" w:rsidP="00000000" w:rsidRDefault="00000000" w:rsidRPr="00000000" w14:paraId="0000001A">
      <w:pPr>
        <w:spacing w:after="240" w:before="240" w:lineRule="auto"/>
        <w:rPr/>
      </w:pPr>
      <w:r w:rsidDel="00000000" w:rsidR="00000000" w:rsidRPr="00000000">
        <w:rPr>
          <w:rtl w:val="0"/>
        </w:rPr>
        <w:t xml:space="preserve">You are asked to modify the Mandelbrot set computation program from Exercise 2 so that it uses processes (instead of threads) for parallel computation. A code skeleton is provided in </w:t>
      </w:r>
      <w:r w:rsidDel="00000000" w:rsidR="00000000" w:rsidRPr="00000000">
        <w:rPr>
          <w:rFonts w:ascii="Roboto Mono" w:cs="Roboto Mono" w:eastAsia="Roboto Mono" w:hAnsi="Roboto Mono"/>
          <w:color w:val="188038"/>
          <w:rtl w:val="0"/>
        </w:rPr>
        <w:t xml:space="preserve">/home/oslab/code/sync-mmap</w:t>
      </w:r>
      <w:r w:rsidDel="00000000" w:rsidR="00000000" w:rsidRPr="00000000">
        <w:rPr>
          <w:rtl w:val="0"/>
        </w:rPr>
        <w:t xml:space="preserve">, which you must complete/modify.</w:t>
      </w:r>
    </w:p>
    <w:p w:rsidR="00000000" w:rsidDel="00000000" w:rsidP="00000000" w:rsidRDefault="00000000" w:rsidRPr="00000000" w14:paraId="0000001B">
      <w:pPr>
        <w:spacing w:after="240" w:before="240" w:lineRule="auto"/>
        <w:rPr/>
      </w:pPr>
      <w:r w:rsidDel="00000000" w:rsidR="00000000" w:rsidRPr="00000000">
        <w:rPr>
          <w:rtl w:val="0"/>
        </w:rPr>
        <w:t xml:space="preserve">The workload is distributed row-wise, exactly as in the thread-based version: For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processes, process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 = 0, 1, 2, ..., n-1</w:t>
      </w:r>
      <w:r w:rsidDel="00000000" w:rsidR="00000000" w:rsidRPr="00000000">
        <w:rPr>
          <w:rtl w:val="0"/>
        </w:rPr>
        <w:t xml:space="preserve">) handles rows </w:t>
      </w:r>
      <w:r w:rsidDel="00000000" w:rsidR="00000000" w:rsidRPr="00000000">
        <w:rPr>
          <w:rFonts w:ascii="Roboto Mono" w:cs="Roboto Mono" w:eastAsia="Roboto Mono" w:hAnsi="Roboto Mono"/>
          <w:color w:val="188038"/>
          <w:rtl w:val="0"/>
        </w:rPr>
        <w:t xml:space="preserve">i, i + n, i + 2n, i + 3n, ...</w:t>
      </w:r>
      <w:r w:rsidDel="00000000" w:rsidR="00000000" w:rsidRPr="00000000">
        <w:rPr>
          <w:rtl w:val="0"/>
        </w:rPr>
        <w:t xml:space="preserve">. The number of processes, </w:t>
      </w:r>
      <w:r w:rsidDel="00000000" w:rsidR="00000000" w:rsidRPr="00000000">
        <w:rPr>
          <w:rFonts w:ascii="Roboto Mono" w:cs="Roboto Mono" w:eastAsia="Roboto Mono" w:hAnsi="Roboto Mono"/>
          <w:color w:val="188038"/>
          <w:rtl w:val="0"/>
        </w:rPr>
        <w:t xml:space="preserve">NPROCS</w:t>
      </w:r>
      <w:r w:rsidDel="00000000" w:rsidR="00000000" w:rsidRPr="00000000">
        <w:rPr>
          <w:rtl w:val="0"/>
        </w:rPr>
        <w:t xml:space="preserve">, is given as a command-line argument, just like the number of threads in the previous exercise.</w:t>
      </w:r>
    </w:p>
    <w:p w:rsidR="00000000" w:rsidDel="00000000" w:rsidP="00000000" w:rsidRDefault="00000000" w:rsidRPr="00000000" w14:paraId="0000001C">
      <w:pPr>
        <w:pStyle w:val="Heading5"/>
        <w:keepNext w:val="0"/>
        <w:keepLines w:val="0"/>
        <w:spacing w:after="40" w:before="220" w:lineRule="auto"/>
        <w:rPr>
          <w:b w:val="1"/>
          <w:bCs w:val="1"/>
          <w:color w:val="000000"/>
          <w:sz w:val="20"/>
          <w:szCs w:val="20"/>
        </w:rPr>
      </w:pPr>
      <w:bookmarkStart w:colFirst="0" w:colLast="0" w:name="_fsu4p5gl6vdj" w:id="3"/>
      <w:bookmarkEnd w:id="3"/>
      <w:r w:rsidDel="00000000" w:rsidR="00000000" w:rsidRPr="00000000">
        <w:rPr>
          <w:b w:val="1"/>
          <w:bCs w:val="1"/>
          <w:color w:val="000000"/>
          <w:sz w:val="20"/>
          <w:szCs w:val="20"/>
          <w:rtl w:val="0"/>
        </w:rPr>
        <w:t xml:space="preserve">1.2.1 Semaphores Over Shared Memory</w:t>
      </w:r>
    </w:p>
    <w:p w:rsidR="00000000" w:rsidDel="00000000" w:rsidP="00000000" w:rsidRDefault="00000000" w:rsidRPr="00000000" w14:paraId="0000001D">
      <w:pPr>
        <w:spacing w:after="240" w:before="240" w:lineRule="auto"/>
        <w:rPr/>
      </w:pPr>
      <w:r w:rsidDel="00000000" w:rsidR="00000000" w:rsidRPr="00000000">
        <w:rPr>
          <w:rtl w:val="0"/>
        </w:rPr>
        <w:t xml:space="preserve">Inter-process synchronization is achieved using POSIX semaphores (include </w:t>
      </w:r>
      <w:r w:rsidDel="00000000" w:rsidR="00000000" w:rsidRPr="00000000">
        <w:rPr>
          <w:rFonts w:ascii="Roboto Mono" w:cs="Roboto Mono" w:eastAsia="Roboto Mono" w:hAnsi="Roboto Mono"/>
          <w:color w:val="188038"/>
          <w:rtl w:val="0"/>
        </w:rPr>
        <w:t xml:space="preserve">&lt;semaphore.h&gt;</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sem_overview(7)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sem_wait(3)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sem_post(3)</w:t>
      </w:r>
      <w:r w:rsidDel="00000000" w:rsidR="00000000" w:rsidRPr="00000000">
        <w:rPr>
          <w:rtl w:val="0"/>
        </w:rPr>
        <w:t xml:space="preserve"> for details. The semaphores must reside in shared memory accessible by all processes.</w:t>
      </w:r>
    </w:p>
    <w:p w:rsidR="00000000" w:rsidDel="00000000" w:rsidP="00000000" w:rsidRDefault="00000000" w:rsidRPr="00000000" w14:paraId="0000001E">
      <w:pPr>
        <w:spacing w:after="240" w:before="240" w:lineRule="auto"/>
        <w:rPr/>
      </w:pPr>
      <w:r w:rsidDel="00000000" w:rsidR="00000000" w:rsidRPr="00000000">
        <w:rPr>
          <w:rtl w:val="0"/>
        </w:rPr>
        <w:t xml:space="preserve">For managing shared memory between processes, two helper functions are provided (</w:t>
      </w:r>
      <w:r w:rsidDel="00000000" w:rsidR="00000000" w:rsidRPr="00000000">
        <w:rPr>
          <w:rFonts w:ascii="Roboto Mono" w:cs="Roboto Mono" w:eastAsia="Roboto Mono" w:hAnsi="Roboto Mono"/>
          <w:color w:val="188038"/>
          <w:rtl w:val="0"/>
        </w:rPr>
        <w:t xml:space="preserve">create_shared_memory_area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destroy_shared_memory_area</w:t>
      </w:r>
      <w:r w:rsidDel="00000000" w:rsidR="00000000" w:rsidRPr="00000000">
        <w:rPr>
          <w:rtl w:val="0"/>
        </w:rPr>
        <w:t xml:space="preserve">). You must complete the </w:t>
      </w:r>
      <w:r w:rsidDel="00000000" w:rsidR="00000000" w:rsidRPr="00000000">
        <w:rPr>
          <w:rFonts w:ascii="Roboto Mono" w:cs="Roboto Mono" w:eastAsia="Roboto Mono" w:hAnsi="Roboto Mono"/>
          <w:color w:val="188038"/>
          <w:rtl w:val="0"/>
        </w:rPr>
        <w:t xml:space="preserve">create_shared_memory_area</w:t>
      </w:r>
      <w:r w:rsidDel="00000000" w:rsidR="00000000" w:rsidRPr="00000000">
        <w:rPr>
          <w:rtl w:val="0"/>
        </w:rPr>
        <w:t xml:space="preserve"> function using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to create an anonymous shared memory mapping. The function should return the pointer to the mapping.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Which of the two parallel implementations (threads vs. processes) do you expect to perform better and why? How does the fact that semaphores are in shared memory affect the performance of the process-based implementation?</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(Optional) Can the </w:t>
      </w:r>
      <w:r w:rsidDel="00000000" w:rsidR="00000000" w:rsidRPr="00000000">
        <w:rPr>
          <w:rFonts w:ascii="Roboto Mono" w:cs="Roboto Mono" w:eastAsia="Roboto Mono" w:hAnsi="Roboto Mono"/>
          <w:color w:val="188038"/>
          <w:rtl w:val="0"/>
        </w:rPr>
        <w:t xml:space="preserve">mmap()</w:t>
      </w:r>
      <w:r w:rsidDel="00000000" w:rsidR="00000000" w:rsidRPr="00000000">
        <w:rPr>
          <w:rtl w:val="0"/>
        </w:rPr>
        <w:t xml:space="preserve"> interface be used to share memory between processes without a common ancestor? If not, why?</w:t>
      </w:r>
    </w:p>
    <w:p w:rsidR="00000000" w:rsidDel="00000000" w:rsidP="00000000" w:rsidRDefault="00000000" w:rsidRPr="00000000" w14:paraId="00000022">
      <w:pPr>
        <w:pStyle w:val="Heading5"/>
        <w:keepNext w:val="0"/>
        <w:keepLines w:val="0"/>
        <w:spacing w:after="40" w:before="220" w:lineRule="auto"/>
        <w:rPr>
          <w:b w:val="1"/>
          <w:bCs w:val="1"/>
          <w:color w:val="000000"/>
          <w:sz w:val="20"/>
          <w:szCs w:val="20"/>
        </w:rPr>
      </w:pPr>
      <w:bookmarkStart w:colFirst="0" w:colLast="0" w:name="_7ri5pdkskah9" w:id="4"/>
      <w:bookmarkEnd w:id="4"/>
      <w:r w:rsidDel="00000000" w:rsidR="00000000" w:rsidRPr="00000000">
        <w:rPr>
          <w:b w:val="1"/>
          <w:bCs w:val="1"/>
          <w:color w:val="000000"/>
          <w:sz w:val="20"/>
          <w:szCs w:val="20"/>
          <w:rtl w:val="0"/>
        </w:rPr>
        <w:t xml:space="preserve">1.2.2 Implementation Without Semaphores</w:t>
      </w:r>
    </w:p>
    <w:p w:rsidR="00000000" w:rsidDel="00000000" w:rsidP="00000000" w:rsidRDefault="00000000" w:rsidRPr="00000000" w14:paraId="00000023">
      <w:pPr>
        <w:spacing w:after="240" w:before="240" w:lineRule="auto"/>
        <w:rPr/>
      </w:pPr>
      <w:r w:rsidDel="00000000" w:rsidR="00000000" w:rsidRPr="00000000">
        <w:rPr>
          <w:rtl w:val="0"/>
        </w:rPr>
        <w:t xml:space="preserve">Modify the implementation from the previous question to avoid using semaphores.</w:t>
      </w:r>
    </w:p>
    <w:p w:rsidR="00000000" w:rsidDel="00000000" w:rsidP="00000000" w:rsidRDefault="00000000" w:rsidRPr="00000000" w14:paraId="00000024">
      <w:pPr>
        <w:spacing w:after="240" w:before="240" w:lineRule="auto"/>
        <w:rPr/>
      </w:pPr>
      <w:r w:rsidDel="00000000" w:rsidR="00000000" w:rsidRPr="00000000">
        <w:rPr>
          <w:rtl w:val="0"/>
        </w:rPr>
        <w:t xml:space="preserve">The child processes compute the rows of the set as before, but instead of printing the result, they write it to the corresponding row of a shared 2D buffer of size </w:t>
      </w:r>
      <w:r w:rsidDel="00000000" w:rsidR="00000000" w:rsidRPr="00000000">
        <w:rPr>
          <w:rFonts w:ascii="Roboto Mono" w:cs="Roboto Mono" w:eastAsia="Roboto Mono" w:hAnsi="Roboto Mono"/>
          <w:color w:val="188038"/>
          <w:rtl w:val="0"/>
        </w:rPr>
        <w:t xml:space="preserve">y_chars x x_chars</w:t>
      </w:r>
      <w:r w:rsidDel="00000000" w:rsidR="00000000" w:rsidRPr="00000000">
        <w:rPr>
          <w:rtl w:val="0"/>
        </w:rPr>
        <w:t xml:space="preserve">. The parent process handles the terminal output by traversing the buffer rows after the child processes complete their computations.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tl w:val="0"/>
        </w:rPr>
        <w:t xml:space="preserve">How and at what point is synchronization achieved in this implementation? How would the synchronization scheme be affected if the buffer had dimensions </w:t>
      </w:r>
      <w:r w:rsidDel="00000000" w:rsidR="00000000" w:rsidRPr="00000000">
        <w:rPr>
          <w:rFonts w:ascii="Roboto Mono" w:cs="Roboto Mono" w:eastAsia="Roboto Mono" w:hAnsi="Roboto Mono"/>
          <w:color w:val="188038"/>
          <w:rtl w:val="0"/>
        </w:rPr>
        <w:t xml:space="preserve">NPROCS x x_chars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yt91qok65g2j" w:id="5"/>
      <w:bookmarkEnd w:id="5"/>
      <w:r w:rsidDel="00000000" w:rsidR="00000000" w:rsidRPr="00000000">
        <w:rPr>
          <w:b w:val="1"/>
          <w:bCs w:val="1"/>
          <w:color w:val="000000"/>
          <w:sz w:val="22"/>
          <w:szCs w:val="22"/>
          <w:rtl w:val="0"/>
        </w:rPr>
        <w:t xml:space="preserve">1.3 (Optional) Extension of Exercise 1</w:t>
      </w:r>
    </w:p>
    <w:p w:rsidR="00000000" w:rsidDel="00000000" w:rsidP="00000000" w:rsidRDefault="00000000" w:rsidRPr="00000000" w14:paraId="00000029">
      <w:pPr>
        <w:spacing w:after="240" w:before="240" w:lineRule="auto"/>
        <w:rPr/>
      </w:pPr>
      <w:r w:rsidDel="00000000" w:rsidR="00000000" w:rsidRPr="00000000">
        <w:rPr>
          <w:rtl w:val="0"/>
        </w:rPr>
        <w:t xml:space="preserve">In Question 3 of Exercise 1 ("Inter-process Communication"), you created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child processes, each counting how many times a character appeared in a portion of the input file. Each child process stored the count in a local variable and communicated the final result to the parent via a pipe. Here, you are asked to modify your program so that the child processes now use a shared variable (in shared memory) for counting character occurrences. Accesses to this variable must be synchronized using a semaphore in shared memory, similar to Question 1.2.1 of this exercise.</w:t>
      </w:r>
    </w:p>
    <w:p w:rsidR="00000000" w:rsidDel="00000000" w:rsidP="00000000" w:rsidRDefault="00000000" w:rsidRPr="00000000" w14:paraId="0000002A">
      <w:pPr>
        <w:spacing w:after="240" w:before="240" w:lineRule="auto"/>
        <w:rPr/>
      </w:pPr>
      <w:r w:rsidDel="00000000" w:rsidR="00000000" w:rsidRPr="00000000">
        <w:rPr>
          <w:rtl w:val="0"/>
        </w:rPr>
        <w:t xml:space="preserve">With this change, when your program receives </w:t>
      </w:r>
      <w:r w:rsidDel="00000000" w:rsidR="00000000" w:rsidRPr="00000000">
        <w:rPr>
          <w:rFonts w:ascii="Roboto Mono" w:cs="Roboto Mono" w:eastAsia="Roboto Mono" w:hAnsi="Roboto Mono"/>
          <w:color w:val="188038"/>
          <w:rtl w:val="0"/>
        </w:rPr>
        <w:t xml:space="preserve">Control+C</w:t>
      </w:r>
      <w:r w:rsidDel="00000000" w:rsidR="00000000" w:rsidRPr="00000000">
        <w:rPr>
          <w:rtl w:val="0"/>
        </w:rPr>
        <w:t xml:space="preserve"> (SIGINT) from the keyboard, it should print the current value of the shared counter, i.e., how many occurrences of the character have been detected up to that point.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hwzfnq5j2st" w:id="6"/>
      <w:bookmarkEnd w:id="6"/>
      <w:r w:rsidDel="00000000" w:rsidR="00000000" w:rsidRPr="00000000">
        <w:rPr>
          <w:b w:val="1"/>
          <w:bCs w:val="1"/>
          <w:color w:val="000000"/>
          <w:sz w:val="26"/>
          <w:szCs w:val="26"/>
          <w:rtl w:val="0"/>
        </w:rPr>
        <w:t xml:space="preserve">2 Exercise Report</w:t>
      </w:r>
    </w:p>
    <w:p w:rsidR="00000000" w:rsidDel="00000000" w:rsidP="00000000" w:rsidRDefault="00000000" w:rsidRPr="00000000" w14:paraId="0000002D">
      <w:pPr>
        <w:spacing w:after="240" w:before="240" w:lineRule="auto"/>
        <w:rPr/>
      </w:pPr>
      <w:r w:rsidDel="00000000" w:rsidR="00000000" w:rsidRPr="00000000">
        <w:rPr>
          <w:rtl w:val="0"/>
        </w:rPr>
        <w:t xml:space="preserve">The deadline for the exercise evaluation will be announced on the course page. After the evaluation, each team must prepare a (brief) report and submit it on the course page. The report deadline is one week after the exercise evaluation deadline.</w:t>
      </w:r>
    </w:p>
    <w:p w:rsidR="00000000" w:rsidDel="00000000" w:rsidP="00000000" w:rsidRDefault="00000000" w:rsidRPr="00000000" w14:paraId="0000002E">
      <w:pPr>
        <w:spacing w:after="240" w:before="240" w:lineRule="auto"/>
        <w:rPr/>
      </w:pPr>
      <w:r w:rsidDel="00000000" w:rsidR="00000000" w:rsidRPr="00000000">
        <w:rPr>
          <w:rtl w:val="0"/>
        </w:rPr>
        <w:t xml:space="preserve">The report must include: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The source code of the exercises.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The program execution output.</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Brief answers to the questions.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slab.ece.ntua.g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