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27" w:rsidRPr="00081A27" w:rsidRDefault="00081A27" w:rsidP="00081A2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Nomor 716 K/Pdt.Sus-HKI/2014</w:t>
      </w:r>
    </w:p>
    <w:p w:rsidR="00081A27" w:rsidRPr="00081A27" w:rsidRDefault="00081A27" w:rsidP="00081A2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1A27">
        <w:rPr>
          <w:rFonts w:ascii="Times New Roman" w:hAnsi="Times New Roman" w:cs="Times New Roman"/>
          <w:sz w:val="24"/>
          <w:szCs w:val="24"/>
        </w:rPr>
        <w:t>TOLAK</w:t>
      </w:r>
    </w:p>
    <w:p w:rsidR="00081A27" w:rsidRDefault="00081A27" w:rsidP="00081A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44D2">
        <w:rPr>
          <w:rFonts w:ascii="Courier New" w:hAnsi="Courier New" w:cs="Courier New"/>
          <w:sz w:val="24"/>
          <w:szCs w:val="24"/>
        </w:rPr>
        <w:t>Bahwa secara diam-diam dan tanpa sepengetahuan Penggugat, secara</w:t>
      </w:r>
      <w:r w:rsidRPr="00037E37">
        <w:rPr>
          <w:rFonts w:ascii="Courier New" w:hAnsi="Courier New" w:cs="Courier New"/>
          <w:sz w:val="24"/>
          <w:szCs w:val="24"/>
        </w:rPr>
        <w:t>melawan hak dan dengan iktikad tidak baik ternyata Tergugat telahmengajukan permohonan Pendaftaran Merek I BOX kepada Turut Tergugatdengan menggunakan alamat Perseroan Terbatas (PT) Padang DigitalIndonesia di luar negeri denganmaksud tertentu yang akan merugikan Pemerintah Republik Indonesiakarena diduga Tergugat akan menghindarkan diri dari kewajiban</w:t>
      </w:r>
      <w:r>
        <w:rPr>
          <w:rFonts w:ascii="Courier New" w:hAnsi="Courier New" w:cs="Courier New"/>
          <w:sz w:val="24"/>
          <w:szCs w:val="24"/>
        </w:rPr>
        <w:t xml:space="preserve"> kewajibannya</w:t>
      </w:r>
    </w:p>
    <w:p w:rsidR="00081A27" w:rsidRDefault="00081A27" w:rsidP="00081A2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</w:p>
    <w:p w:rsidR="00081A27" w:rsidRPr="00037E37" w:rsidRDefault="00081A27" w:rsidP="00081A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37E37">
        <w:rPr>
          <w:rFonts w:ascii="Courier New" w:hAnsi="Courier New" w:cs="Courier New"/>
          <w:sz w:val="24"/>
          <w:szCs w:val="24"/>
        </w:rPr>
        <w:t>Penggugat mempunyai alasan/dasar hukum yang sangat kuat untuk mengajukan gugatan pembatalan merek terhadap Pendaftaran Merek I BOX. Karena  Tergugat terbukti beriktikad tidak baik dengan mencantumkan alamat yang tidak jelas di luar negeri dengan tujuan yang tidak baik untuk menghindarkan diri dari kewajiban-kewajiban Tergugat</w:t>
      </w:r>
      <w:r>
        <w:rPr>
          <w:rFonts w:ascii="Courier New" w:hAnsi="Courier New" w:cs="Courier New"/>
          <w:sz w:val="24"/>
          <w:szCs w:val="24"/>
        </w:rPr>
        <w:t>.</w:t>
      </w:r>
    </w:p>
    <w:p w:rsidR="001556E4" w:rsidRDefault="001556E4"/>
    <w:sectPr w:rsidR="001556E4" w:rsidSect="0015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C5C5A"/>
    <w:multiLevelType w:val="hybridMultilevel"/>
    <w:tmpl w:val="A7F83E16"/>
    <w:lvl w:ilvl="0" w:tplc="F9C22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F45E87"/>
    <w:multiLevelType w:val="hybridMultilevel"/>
    <w:tmpl w:val="457AC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1A27"/>
    <w:rsid w:val="00081A27"/>
    <w:rsid w:val="0015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27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i-00</dc:creator>
  <cp:lastModifiedBy>i-00</cp:lastModifiedBy>
  <cp:revision>1</cp:revision>
  <dcterms:created xsi:type="dcterms:W3CDTF">2018-11-28T10:49:00Z</dcterms:created>
  <dcterms:modified xsi:type="dcterms:W3CDTF">2018-11-28T10:50:00Z</dcterms:modified>
</cp:coreProperties>
</file>