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4"/>
        </w:rPr>
        <w:t>UNIVERSITAS STIKUBANK (UNISBANK) SEMARANG</w:t>
      </w:r>
    </w:p>
    <w:p>
      <w:pPr>
        <w:spacing w:after="40"/>
        <w:jc w:val="center"/>
      </w:pPr>
      <w:r>
        <w:rPr>
          <w:b/>
          <w:sz w:val="24"/>
        </w:rPr>
        <w:t>FAKULTAS TEKNOLOGI INFORMASI DAN INDUSTRI (FTII)</w:t>
      </w:r>
    </w:p>
    <w:p>
      <w:pPr>
        <w:spacing w:after="240"/>
        <w:jc w:val="center"/>
      </w:pPr>
      <w:r>
        <w:rPr>
          <w:b/>
          <w:sz w:val="28"/>
        </w:rPr>
        <w:t>RANGKUMAN INDIKATOR STANDAR FTII PER PIHAK YANG BERTANGGUNG JAWAB</w:t>
      </w:r>
    </w:p>
    <w:p>
      <w:pPr>
        <w:spacing w:after="120"/>
      </w:pPr>
      <w:r>
        <w:rPr>
          <w:b/>
          <w:sz w:val="24"/>
        </w:rPr>
        <w:t>1. TUJUAN DAN METODE</w:t>
      </w:r>
    </w:p>
    <w:p>
      <w:pPr>
        <w:spacing w:after="120"/>
      </w:pPr>
      <w:r>
        <w:rPr>
          <w:b w:val="0"/>
          <w:i w:val="0"/>
          <w:sz w:val="21"/>
        </w:rPr>
        <w:t>Dokumen ini merangkum seluruh indikator kinerja (IKU/IKT) pada 29 standar/sub-standar FTII versi Unggul (14 dokumen sumber: 5 standar institusional dan 9 dokumen rumpun Masukan/Proses/Luaran Pendidikan, Penelitian, dan Pengabdian kepada Masyarakat/PkM), dikelompokkan menurut PIHAK/PEJABAT/UNIT STRUKTURAL UNISBANK yang bertanggung jawab pada masing-masing tahap siklus PPEPP (Penetapan, Pelaksanaan, Evaluasi, Pengendalian, Peningkatan).</w:t>
      </w:r>
    </w:p>
    <w:p>
      <w:pPr>
        <w:spacing w:after="120"/>
      </w:pPr>
      <w:r>
        <w:rPr>
          <w:b w:val="0"/>
          <w:i w:val="0"/>
          <w:sz w:val="21"/>
        </w:rPr>
        <w:t>Metode: setiap dokumen/sub-standar memuat bagian “2. Pihak yang Bertanggung Jawab” yang menyebutkan pejabat/unit per tahap PPEPP (atau per peran, pada dokumen hasil restrukturisasi). Data ini diekstrak satu kali per dokumen/sub-standar (bukan per baris indikator, mengikuti pendekatan agregat), kemudian direkapitulasi terbalik: untuk setiap pejabat/unit unik, didaftar standar/sub-standar yang menyebutnya beserta tahap PPEPP dan estimasi jumlah indikator (dihitung dari jumlah baris tabel Indikator Kinerja standar/sub-standar bersangkutan) yang berada dalam cakupan tanggung jawabnya.</w:t>
      </w:r>
    </w:p>
    <w:p>
      <w:pPr>
        <w:spacing w:after="120"/>
      </w:pPr>
      <w:r>
        <w:rPr>
          <w:b w:val="0"/>
          <w:i/>
          <w:sz w:val="21"/>
        </w:rPr>
        <w:t>CATATAN DATA (diperbarui): bagian "2. PIHAK YANG BERTANGGUNG JAWAB" pada ketiga dokumen "Luaran" (standarluaranpendidikanunggul.docx, standarluaranpenelitianunggul.docx, standarluaranpkmunggul.docx) semula tampak kosong saat dibaca via python-docx paragraf-saja, namun ternyata berisi TABEL "Tahap | Pihak yang Bertanggung Jawab" yang lengkap. Data pihak untuk ketiga standar Luaran kini telah diekstrak dari tabel tersebut dan dimasukkan ke rekapitulasi di bawah.</w:t>
      </w:r>
    </w:p>
    <w:p>
      <w:pPr>
        <w:spacing w:after="120"/>
      </w:pPr>
      <w:r>
        <w:rPr>
          <w:b/>
          <w:sz w:val="24"/>
        </w:rPr>
        <w:t>2. TABEL REKAPITULASI PER PIHAK/UNIT STRUKTURAL</w:t>
      </w:r>
    </w:p>
    <w:p>
      <w:pPr>
        <w:spacing w:after="160"/>
      </w:pPr>
      <w:r>
        <w:rPr>
          <w:b w:val="0"/>
          <w:i w:val="0"/>
          <w:sz w:val="21"/>
        </w:rPr>
        <w:t>Ditemukan 38 pihak/unit struktural unik yang disebut sebagai penanggung jawab (Penetapan/Pelaksanaan/Evaluasi/Pengendalian/Peningkatan) di seluruh standar FTII versi Unggul, termasuk ketiga standar Luaran.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Pihak/Unit Struktural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Jumlah Standar/Sub-Standar Terkait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Standar/Sub-Standar (Tahap PPEPP)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Estimasi Jumlah Indikator dalam Cakupan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Dekan FTII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Visi, Misi, Tujuan, dan Strategi (VMTS) [Pelaksanaan/Pengendalian/Peningkatan] (21 indikator); Standar Tata Pamong, Tata Kelola [Pelaksanaan/Pengendalian/Peningkatan] (21 indikator); Standar Kerjasama [Pelaksanaan/Evaluasi/Pengendalian/Peningkatan] (21 indikator); Standar Penjaminan Mutu Internal (SPMI) [Pengendalian/Peningkatan] (16 indikator); Standar Kemahasiswaan [Pelaksanaan/Pengendalian/Peningkatan] (20 indikator); Standar Masukan Pendidikan - Isi Pembelajaran [Pelaksanaan] (11 indikator); Standar Masukan Pendidikan - Dosen dan Tenaga Kependidikan [Pelaksanaan] (19 indikator); Standar Masukan Penelitian - Peneliti [Pelaksanaan] (9 indikator); Standar Proses Penelitian - Etika dan Pengelolaan Penelitian [Pengendalian] (6 indikator); Standar Masukan PkM - Pelaksana PkM [Pelaksanaan] (6 indikator); Standar Proses PkM - Perencanaan PkM [Pelaksanaan/Pengendalian/Peningkatan] (6 indikator); Standar Proses PkM - Pelaksanaan PkM [Pelaksanaan/Pengendalian/Peningkatan] (4 indikator); Standar Proses PkM - Etika dan Pengelolaan PkM [Pelaksanaan/Pengendalian/Peningkatan] (7 indikator); Standar Masukan Pendidikan - Sarana dan Prasarana Pembelajaran [Pelaksanaan] (9 indikator); Standar Masukan Pendidikan - Pembiayaan Pembelajaran [Pelaksanaan] (6 indikator); Standar Proses Pendidikan - Proses Pembelajaran [Pelaksanaan] (17 indikator); Standar Proses Pendidikan - Penilaian Pembelajaran [Pelaksanaan] (4 indikator); Standar Masukan Penelitian - Sarana dan Prasarana Penelitian [Pelaksanaan] (4 indikator); Standar Masukan Penelitian - Pengelolaan Penelitian [Pelaksanaan] (5 indikator); Standar Masukan Penelitian - Pendanaan dan Pembiayaan Penelitian [Pelaksanaan] (4 indikator); Standar Masukan PkM - Sarana dan Prasarana PkM [Pelaksanaan] (4 indikator); Standar Masukan PkM - Pengelolaan PkM [Pelaksanaan] (6 indikator); Standar Masukan PkM - Pendanaan dan Pembiayaan PkM [Pelaksanaan] (4 indikator); Standar Proses Pendidikan - Pengelolaan Pembelajaran [Pelaksanaan] (9 indikator); Standar Proses Penelitian - Perencanaan Penelitian [Pelaksanaan] (3 indikator); Standar Proses Penelitian - Pelaksanaan Penelitian [Pelaksanaan] (10 indikator); Standar Luaran Pendidikan [Pelaksanaan/Pengendalian/Peningkatan] (28 indikator); Standar Luaran Penelitian [Pelaksanaan/Pengendalian/Peningkatan] (19 indikator); Standar Luaran PkM [Pelaksanaan/Pengendalian/Peningkatan] (19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318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Ketua Program Studi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Visi, Misi, Tujuan, dan Strategi (VMTS) [Pelaksanaan/Peningkatan] (21 indikator); Standar Tata Pamong, Tata Kelola [Pelaksanaan/Peningkatan] (21 indikator); Standar Kerjasama [Pelaksanaan/Pengendalian/Peningkatan] (21 indikator); Standar Penjaminan Mutu Internal (SPMI) [Peningkatan] (16 indikator); Standar Kemahasiswaan [Pelaksanaan/Pengendalian/Peningkatan] (20 indikator); Standar Masukan Pendidikan - Isi Pembelajaran [Pelaksanaan] (11 indikator); Standar Masukan Pendidikan - Dosen dan Tenaga Kependidikan [Pelaksanaan] (19 indikator); Standar Masukan Penelitian - Peneliti [Pelaksanaan] (9 indikator); Standar Proses Penelitian - Perencanaan Penelitian [Pelaksanaan] (3 indikator); Standar Proses Penelitian - Pelaksanaan Penelitian [Pelaksanaan] (10 indikator); Standar Masukan PkM - Pelaksana PkM [Pelaksanaan] (6 indikator); Standar Proses PkM - Perencanaan PkM [Pelaksanaan/Pengendalian/Peningkatan] (6 indikator); Standar Proses PkM - Pelaksanaan PkM [Pelaksanaan/Pengendalian/Peningkatan] (4 indikator); Standar Proses PkM - Etika dan Pengelolaan PkM [Pelaksanaan/Pengendalian/Peningkatan] (7 indikator); Standar Masukan Pendidikan - Sarana dan Prasarana Pembelajaran [Pelaksanaan] (9 indikator); Standar Masukan Pendidikan - Pembiayaan Pembelajaran [Pelaksanaan] (6 indikator); Standar Proses Pendidikan - Proses Pembelajaran [Pelaksanaan] (17 indikator); Standar Proses Pendidikan - Penilaian Pembelajaran [Pelaksanaan] (4 indikator); Standar Masukan Penelitian - Sarana dan Prasarana Penelitian [Pelaksanaan] (4 indikator); Standar Masukan Penelitian - Pengelolaan Penelitian [Pelaksanaan] (5 indikator); Standar Masukan Penelitian - Pendanaan dan Pembiayaan Penelitian [Pelaksanaan] (4 indikator); Standar Masukan PkM - Sarana dan Prasarana PkM [Pelaksanaan] (4 indikator); Standar Masukan PkM - Pengelolaan PkM [Pelaksanaan] (6 indikator); Standar Masukan PkM - Pendanaan dan Pembiayaan PkM [Pelaksanaan] (4 indikator); Standar Luaran Pendidikan [Pelaksanaan/Evaluasi/Pengendalian/Peningkatan] (28 indikator); Standar Luaran Penelitian [Pelaksanaan/Pengendalian/Peningkatan] (19 indikator); Standar Luaran PkM [Pelaksanaan/Pengendalian/Peningkatan] (19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Rektor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Visi, Misi, Tujuan, dan Strategi (VMTS) [Penetapan/Pelaksanaan/Pengendalian/Peningkatan] (21 indikator); Standar Tata Pamong, Tata Kelola [Penetapan/Pelaksanaan/Pengendalian/Peningkatan] (21 indikator); Standar Kerjasama [Penetapan/Peningkatan] (21 indikator); Standar Penjaminan Mutu Internal (SPMI) [Penetapan/Pengendalian/Peningkatan] (16 indikator); Standar Kemahasiswaan [Penetapan] (20 indikator); Standar Masukan Pendidikan - Isi Pembelajaran [Pelaksanaan] (11 indikator); Standar Masukan Pendidikan - Dosen dan Tenaga Kependidikan [Pelaksanaan] (19 indikator); Standar Masukan Pendidikan - Sarana dan Prasarana Pembelajaran [Pelaksanaan] (9 indikator); Standar Masukan Pendidikan - Pembiayaan Pembelajaran [Pelaksanaan] (6 indikator); Standar Proses Pendidikan - Proses Pembelajaran [Pelaksanaan] (17 indikator); Standar Proses Pendidikan - Pengelolaan Pembelajaran [Pelaksanaan] (9 indikator); Standar Masukan Penelitian - Peneliti [Pelaksanaan] (9 indikator); Standar Masukan Penelitian - Pengelolaan Penelitian [Pelaksanaan] (5 indikator); Standar Proses Penelitian - Perencanaan Penelitian [Pelaksanaan] (3 indikator); Standar Proses Penelitian - Pelaksanaan Penelitian [Pelaksanaan] (10 indikator); Standar Proses Penelitian - Etika dan Pengelolaan Penelitian [Pelaksanaan] (6 indikator); Standar Masukan PkM - Pelaksana PkM [Pelaksanaan] (6 indikator); Standar Masukan PkM - Pengelolaan PkM [Pelaksanaan] (6 indikator); Standar Proses PkM - Perencanaan PkM [Penetapan/Pengendalian/Peningkatan] (6 indikator); Standar Proses PkM - Pelaksanaan PkM [Penetapan/Pengendalian/Peningkatan] (4 indikator); Standar Proses PkM - Etika dan Pengelolaan PkM [Penetapan/Pengendalian/Peningkatan] (7 indikator); Standar Luaran Pendidikan [Penetapan/Pengendalian/Peningkatan] (28 indikator); Standar Luaran Penelitian [Penetapan/Pengendalian/Peningkatan] (19 indikator); Standar Luaran PkM [Penetapan/Pengendalian/Peningkatan] (19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298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Gugus Kendali Mutu (GKM) Program Studi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Visi, Misi, Tujuan, dan Strategi (VMTS) [Evaluasi/Peningkatan] (21 indikator); Standar Tata Pamong, Tata Kelola [Evaluasi] (21 indikator); Standar Kerjasama [Evaluasi] (21 indikator); Standar Penjaminan Mutu Internal (SPMI) [Pelaksanaan/Pengendalian/Peningkatan] (16 indikator); Standar Kemahasiswaan [Evaluasi/Peningkatan] (20 indikator); Standar Masukan Pendidikan - Isi Pembelajaran [Pelaksanaan/Evaluasi] (11 indikator); Standar Masukan Pendidikan - Dosen dan Tenaga Kependidikan [Pelaksanaan/Evaluasi] (19 indikator); Standar Proses Pendidikan - Proses Pembelajaran [Pelaksanaan/Evaluasi] (17 indikator); Standar Masukan Penelitian - Peneliti [Pelaksanaan/Evaluasi] (9 indikator); Standar Proses Penelitian - Perencanaan Penelitian [Evaluasi] (3 indikator); Standar Proses Penelitian - Etika dan Pengelolaan Penelitian [Evaluasi] (6 indikator); Standar Masukan PkM - Pelaksana PkM [Pelaksanaan/Evaluasi] (6 indikator); Standar Proses PkM - Perencanaan PkM [Pelaksanaan/Evaluasi/Pengendalian/Peningkatan] (6 indikator); Standar Proses PkM - Pelaksanaan PkM [Pelaksanaan/Evaluasi/Pengendalian/Peningkatan] (4 indikator); Standar Proses PkM - Etika dan Pengelolaan PkM [Pelaksanaan/Evaluasi/Pengendalian/Peningkatan] (7 indikator); Standar Proses Pendidikan - Pengelolaan Pembelajaran [Pelaksanaan] (9 indikator); Standar Masukan Penelitian - Pengelolaan Penelitian [Evaluasi] (5 indikator); Standar Masukan PkM - Pengelolaan PkM [Evaluasi] (6 indikator); Standar Luaran Pendidikan [Pelaksanaan/Evaluasi/Pengendalian/Peningkatan] (28 indikator); Standar Luaran Penelitian [Pelaksanaan/Evaluasi/Pengendalian/Peningkatan] (19 indikator); Standar Luaran PkM [Pelaksanaan/Evaluasi/Pengendalian/Peningkatan] (19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273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Direktorat Jaminan Mutu (DJM)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Visi, Misi, Tujuan, dan Strategi (VMTS) [Evaluasi/Peningkatan] (21 indikator); Standar Tata Pamong, Tata Kelola [Evaluasi/Pengendalian/Peningkatan] (21 indikator); Standar Kerjasama [Evaluasi/Pengendalian/Peningkatan] (21 indikator); Standar Penjaminan Mutu Internal (SPMI) [Pelaksanaan/Evaluasi/Pengendalian/Peningkatan] (16 indikator); Standar Kemahasiswaan [Evaluasi/Pengendalian/Peningkatan] (20 indikator); Standar Proses PkM - Perencanaan PkM [Evaluasi/Pengendalian/Peningkatan] (6 indikator); Standar Proses PkM - Pelaksanaan PkM [Evaluasi/Pengendalian/Peningkatan] (4 indikator); Standar Proses PkM - Etika dan Pengelolaan PkM [Evaluasi/Pengendalian/Peningkatan] (7 indikator); Standar Proses Pendidikan - Penilaian Pembelajaran [Evaluasi] (4 indikator); Standar Proses Pendidikan - Pengelolaan Pembelajaran [Pelaksanaan/Evaluasi] (9 indikator); Standar Masukan Penelitian - Pengelolaan Penelitian [Evaluasi] (5 indikator); Standar Masukan PkM - Pengelolaan PkM [Evaluasi] (6 indikator); Standar Proses Penelitian - Etika dan Pengelolaan Penelitian [Evaluasi] (6 indikator); Standar Luaran Pendidikan [Evaluasi/Pengendalian/Peningkatan] (28 indikator); Standar Luaran Penelitian [Evaluasi/Pengendalian/Peningkatan] (19 indikator); Standar Luaran PkM [Evaluasi/Pengendalian/Peningkatan] (19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Wakil Rektor Bidang Akademik dan Kemahasiswaan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Visi, Misi, Tujuan, dan Strategi (VMTS) [Pengendalian] (21 indikator); Standar Tata Pamong, Tata Kelola [Pengendalian] (21 indikator); Standar Kemahasiswaan [Pelaksanaan] (20 indikator); Standar Masukan Pendidikan - Isi Pembelajaran [Pelaksanaan] (11 indikator); Standar Masukan Pendidikan - Dosen dan Tenaga Kependidikan [Pelaksanaan] (19 indikator); Standar Proses Pendidikan - Proses Pembelajaran [Pelaksanaan] (17 indikator); Standar Proses PkM - Perencanaan PkM [Pelaksanaan] (6 indikator); Standar Proses PkM - Pelaksanaan PkM [Pelaksanaan] (4 indikator); Standar Proses PkM - Etika dan Pengelolaan PkM [Pelaksanaan] (7 indikator); Standar Proses Pendidikan - Penilaian Pembelajaran [Pelaksanaan] (4 indikator); Standar Luaran Pendidikan [Pelaksanaan] (28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Unit Jaminan Mutu (UJM) Fakultas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Visi, Misi, Tujuan, dan Strategi (VMTS) [Evaluasi/Peningkatan] (21 indikator); Standar Tata Pamong, Tata Kelola [Evaluasi] (21 indikator); Standar Penjaminan Mutu Internal (SPMI) [Pelaksanaan/Pengendalian/Peningkatan] (16 indikator); Standar Proses PkM - Perencanaan PkM [Evaluasi/Pengendalian/Peningkatan] (6 indikator); Standar Proses PkM - Pelaksanaan PkM [Evaluasi/Pengendalian/Peningkatan] (4 indikator); Standar Proses PkM - Etika dan Pengelolaan PkM [Evaluasi/Pengendalian/Peningkatan] (7 indikator); Standar Kemahasiswaan [Evaluasi/Pengendalian/Peningkatan] (20 indikator); Standar Proses Pendidikan - Penilaian Pembelajaran [Evaluasi] (4 indikator); Standar Proses Pendidikan - Pengelolaan Pembelajaran [Pelaksanaan/Evaluasi] (9 indikator); Standar Masukan Penelitian - Pengelolaan Penelitian [Evaluasi] (5 indikator); Standar Masukan PkM - Pengelolaan PkM [Evaluasi] (6 indikator); Standar Proses Penelitian - Etika dan Pengelolaan Penelitian [Evaluasi] (6 indikator); Standar Luaran Pendidikan [Evaluasi/Pengendalian] (28 indikator); Standar Luaran Penelitian [Evaluasi/Pengendalian] (19 indikator); Standar Luaran PkM [Evaluasi/Pengendalian] (19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191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Dosen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Visi, Misi, Tujuan, dan Strategi (VMTS) [Pelaksanaan] (21 indikator); Standar Tata Pamong, Tata Kelola [Pelaksanaan] (21 indikator); Standar Kerjasama [Pelaksanaan] (21 indikator); Standar Masukan Pendidikan - Isi Pembelajaran [Pelaksanaan] (11 indikator); Standar Proses Pendidikan - Penilaian Pembelajaran [Pelaksanaan] (4 indikator); Standar Proses Penelitian - Pelaksanaan Penelitian [Pelaksanaan] (10 indikator); Standar Proses PkM - Perencanaan PkM [Pelaksanaan] (6 indikator); Standar Proses PkM - Pelaksanaan PkM [Pelaksanaan] (4 indikator); Standar Proses PkM - Etika dan Pengelolaan PkM [Pelaksanaan] (7 indikator); Standar Luaran Pendidikan [Pelaksanaan] (28 indikator); Standar Luaran Penelitian [Pelaksanaan/Peningkatan] (19 indikator); Standar Luaran PkM [Pelaksanaan/Peningkatan] (19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171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Mahasiswa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Visi, Misi, Tujuan, dan Strategi (VMTS) [Pelaksanaan] (21 indikator); Standar Tata Pamong, Tata Kelola [Pelaksanaan] (21 indikator); Standar Kemahasiswaan [Pelaksanaan] (20 indikator); Standar Masukan Pendidikan - Isi Pembelajaran [Pelaksanaan] (11 indikator); Standar Proses Penelitian - Pelaksanaan Penelitian [Pelaksanaan] (10 indikator); Standar Proses PkM - Perencanaan PkM [Pelaksanaan] (6 indikator); Standar Proses PkM - Pelaksanaan PkM [Pelaksanaan] (4 indikator); Standar Proses PkM - Etika dan Pengelolaan PkM [Pelaksanaan] (7 indikator); Standar Luaran Pendidikan [Pelaksanaan] (28 indikator); Standar Luaran Penelitian [Pelaksanaan] (19 indikator); Standar Luaran PkM [Pelaksanaan] (19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Direktorat Penelitian, Pengabdian kepada Masyarakat dan Publikasi (DPPMP)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Masukan Penelitian - Peneliti [Pelaksanaan] (9 indikator); Standar Masukan Penelitian - Pengelolaan Penelitian [Pelaksanaan] (5 indikator); Standar Masukan Penelitian - Pendanaan dan Pembiayaan Penelitian [Pelaksanaan] (4 indikator); Standar Proses Penelitian - Pelaksanaan Penelitian [Pelaksanaan] (10 indikator); Standar Proses Penelitian - Etika dan Pengelolaan Penelitian [Pelaksanaan] (6 indikator); Standar Masukan PkM - Pelaksana PkM [Pelaksanaan] (6 indikator); Standar Masukan PkM - Pengelolaan PkM [Pelaksanaan] (6 indikator); Standar Masukan PkM - Pendanaan dan Pembiayaan PkM [Pelaksanaan] (4 indikator); Standar Proses PkM - Perencanaan PkM [Pelaksanaan/Evaluasi/Peningkatan] (6 indikator); Standar Proses PkM - Pelaksanaan PkM [Pelaksanaan/Evaluasi/Peningkatan] (4 indikator); Standar Proses PkM - Etika dan Pengelolaan PkM [Pelaksanaan/Evaluasi/Peningkatan] (7 indikator); Standar Proses Penelitian - Perencanaan Penelitian [Pelaksanaan] (3 indikator); Standar Luaran Penelitian [Pelaksanaan/Evaluasi/Peningkatan] (19 indikator); Standar Luaran PkM [Pelaksanaan/Evaluasi/Peningkatan] (19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Wakil Rektor Bidang Pengembangan Institusi dan Sumber Daya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Visi, Misi, Tujuan, dan Strategi (VMTS) [Pengendalian] (21 indikator); Standar Tata Pamong, Tata Kelola [Pengendalian] (21 indikator); Standar Masukan Pendidikan - Sarana dan Prasarana Pembelajaran [Pelaksanaan] (9 indikator); Standar Masukan Penelitian - Sarana dan Prasarana Penelitian [Pelaksanaan] (4 indikator); Standar Masukan Penelitian - Pendanaan dan Pembiayaan Penelitian [Pelaksanaan] (4 indikator); Standar Masukan PkM - Sarana dan Prasarana PkM [Pelaksanaan] (4 indikator); Standar Masukan PkM - Pendanaan dan Pembiayaan PkM [Pelaksanaan] (4 indikator); Standar Luaran Pendidikan [Pelaksanaan] (28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Wakil Rektor (generik/lintas bidang)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Standar Visi, Misi, Tujuan, dan Strategi (VMTS) [Pelaksanaan] (21 indikator); Standar Tata Pamong, Tata Kelola [Pelaksanaan/Peningkatan] (21 indikator)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42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Tenaga Kependidikan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Standar Visi, Misi, Tujuan, dan Strategi (VMTS) [Pelaksanaan] (21 indikator); Standar Tata Pamong, Tata Kelola [Pelaksanaan] (21 indikator)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42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Dosen (termasuk Dosen Pembimbing Akademik/MBKM)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Kemahasiswaan [Pelaksanaan] (20 indikator); Standar Proses Pendidikan - Proses Pembelajaran [Pelaksanaan] (17 indikator); Standar Proses Pendidikan - Penilaian Pembelajaran [Pelaksanaan] (4 indikator); Standar Luaran Pendidikan [Pelaksanaan] (28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Seluruh Unit Kerja FTII (generik)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Standar Visi, Misi, Tujuan, dan Strategi (VMTS) [Pelaksanaan] (21 indikator); Standar Penjaminan Mutu Internal (SPMI) [Pelaksanaan] (16 indikator)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Direktorat Pengembangan Kurikulum dan Pembelajaran Digital (DPKPD)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Masukan Pendidikan - Isi Pembelajaran [Pelaksanaan] (11 indikator); Standar Proses Pendidikan - Proses Pembelajaran [Pelaksanaan] (17 indikator); Standar Proses Pendidikan - Pengelolaan Pembelajaran [Pelaksanaan] (9 indikator); Standar Luaran Pendidikan [Pelaksanaan/Evaluasi/Peningkatan] (28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Direktorat Sumber Daya Manusia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Standar Masukan Pendidikan - Dosen dan Tenaga Kependidikan [Pelaksanaan] (19 indikator); Standar Masukan Penelitian - Peneliti [Pelaksanaan] (9 indikator); Standar Masukan PkM - Pelaksana PkM [Pelaksanaan] (6 indikator)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Wakil Rektor Bidang Kerja Sama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Standar Kerjasama [Pelaksanaan/Pengendalian/Peningkatan] (21 indikator)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Direktorat/Unit Pengelola Kerja Sama Universitas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Standar Kerjasama [Pelaksanaan/Evaluasi/Pengendalian/Peningkatan] (21 indikator)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Unit Terkait FTII (generik)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Standar Kerjasama [Pelaksanaan] (21 indikator)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Wakil Dekan Bidang Kemahasiswaan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Standar Kemahasiswaan [Pelaksanaan] (20 indikator)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Unit Kemahasiswaan Universitas/Fakultas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Kemahasiswaan [Pelaksanaan] (20 indikator); Standar Luaran Pendidikan [Pelaksanaan/Peningkatan] (28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Divisi Pengelolaan Prasarana dan Aset (DPPA)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Standar Masukan Pendidikan - Sarana dan Prasarana Pembelajaran [Pelaksanaan] (9 indikator); Standar Masukan Penelitian - Sarana dan Prasarana Penelitian [Pelaksanaan] (4 indikator); Standar Masukan PkM - Sarana dan Prasarana PkM [Pelaksanaan] (4 indikator)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Divisi/Direktorat Teknologi Sistem Informasi (DTSI)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Standar Masukan Pendidikan - Sarana dan Prasarana Pembelajaran [Pelaksanaan] (9 indikator); Standar Masukan Penelitian - Sarana dan Prasarana Penelitian [Pelaksanaan] (4 indikator); Standar Masukan PkM - Sarana dan Prasarana PkM [Pelaksanaan] (4 indikator)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Unit Pengelola MBKM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Standar Proses Pendidikan - Proses Pembelajaran [Pelaksanaan] (17 indikator)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Reviewer Internal (PkM)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Standar Proses PkM - Perencanaan PkM [Pelaksanaan] (6 indikator); Standar Proses PkM - Pelaksanaan PkM [Pelaksanaan] (4 indikator); Standar Proses PkM - Etika dan Pengelolaan PkM [Pelaksanaan] (7 indikator)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Mitra Eksternal (DUDIKA/PT/pemerintah)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Proses PkM - Perencanaan PkM [Pelaksanaan] (6 indikator); Standar Proses PkM - Pelaksanaan PkM [Pelaksanaan] (4 indikator); Standar Proses PkM - Etika dan Pengelolaan PkM [Pelaksanaan] (7 indikator); Standar Luaran Pendidikan [Pelaksanaan] (28 indikator); Standar Luaran Penelitian [Pelaksanaan] (19 indikator); Standar Luaran PkM [Pelaksanaan] (19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Auditor Mutu Internal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Proses PkM - Perencanaan PkM [Evaluasi] (6 indikator); Standar Proses PkM - Pelaksanaan PkM [Evaluasi] (4 indikator); Standar Proses PkM - Etika dan Pengelolaan PkM [Evaluasi] (7 indikator); Standar Luaran Pendidikan [Evaluasi] (28 indikator); Standar Luaran Penelitian [Evaluasi] (19 indikator); Standar Luaran PkM [Evaluasi] (19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Pimpinan Fakultas dan Program Studi (generik)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Standar Penjaminan Mutu Internal (SPMI) [Pelaksanaan] (16 indikator)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Direktorat Keuangan (DKEU)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Standar Masukan Pendidikan - Pembiayaan Pembelajaran [Pelaksanaan] (6 indikator); Standar Masukan Penelitian - Pendanaan dan Pembiayaan Penelitian [Pelaksanaan] (4 indikator); Standar Masukan PkM - Pendanaan dan Pembiayaan PkM [Pelaksanaan] (4 indikator)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Direktorat Administrasi Akademik (DAA)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Proses Pendidikan - Penilaian Pembelajaran [Pelaksanaan] (4 indikator); Standar Proses Pendidikan - Pengelolaan Pembelajaran [Pelaksanaan] (9 indikator); Standar Luaran Pendidikan [Pelaksanaan] (28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Direktorat Kemahasiswaan dan Pengembangan Bakat Kewirausahaan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Proses Pendidikan - Pengelolaan Pembelajaran [Pelaksanaan] (9 indikator); Standar Luaran PkM [Pelaksanaan] (19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Wakil Rektor Bidang Keuangan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Standar Masukan Pendidikan - Pembiayaan Pembelajaran [Pelaksanaan] (6 indikator)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Kepala Perpustakaan dan Literasi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Standar Masukan PkM - Sarana dan Prasarana PkM [Pelaksanaan] (4 indikator)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Unit Pengembangan Karier dan Alumni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Luaran Pendidikan [Pelaksanaan/Evaluasi/Peningkatan] (28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Unit Sertifikasi Kompetensi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Luaran Pendidikan [Pelaksanaan/Peningkatan] (28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Alumni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Luaran Pendidikan [Pelaksanaan] (28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Unit Sistem Informasi Penelitian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Standar Luaran Penelitian [Pelaksanaan] (19 indikator).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19</w:t>
            </w:r>
          </w:p>
        </w:tc>
      </w:tr>
    </w:tbl>
    <w:p>
      <w:pPr>
        <w:spacing w:after="120"/>
      </w:pPr>
      <w:r>
        <w:rPr>
          <w:b/>
          <w:sz w:val="24"/>
        </w:rPr>
        <w:t>3. RINGKASAN STATISTIK</w:t>
      </w:r>
    </w:p>
    <w:p>
      <w:pPr>
        <w:spacing w:after="120"/>
      </w:pPr>
      <w:r>
        <w:rPr>
          <w:b w:val="0"/>
          <w:i w:val="0"/>
          <w:sz w:val="21"/>
        </w:rPr>
        <w:t>Total standar/sub-standar dianalisis: 32 (termasuk ketiga standar Luaran). Total indikator (IKU/IKT) di seluruh standar: 384. Total pihak/unit struktural unik teridentifikasi: 38.</w:t>
      </w:r>
    </w:p>
    <w:p>
      <w:pPr>
        <w:spacing w:after="120"/>
      </w:pPr>
      <w:r>
        <w:rPr>
          <w:b/>
          <w:i w:val="0"/>
          <w:sz w:val="21"/>
        </w:rPr>
        <w:t>Lima pihak/unit dengan cakupan tanggung jawab terluas (berdasarkan jumlah standar/sub-standar yang menyebutnya):</w:t>
      </w:r>
    </w:p>
    <w:p>
      <w:pPr>
        <w:spacing w:after="120"/>
      </w:pPr>
      <w:r>
        <w:rPr>
          <w:b w:val="0"/>
          <w:i w:val="0"/>
          <w:sz w:val="21"/>
        </w:rPr>
        <w:t>1. Dekan FTII — 29 standar/sub-standar, estimasi 318 indikator dalam cakupan.</w:t>
      </w:r>
    </w:p>
    <w:p>
      <w:pPr>
        <w:spacing w:after="120"/>
      </w:pPr>
      <w:r>
        <w:rPr>
          <w:b w:val="0"/>
          <w:i w:val="0"/>
          <w:sz w:val="21"/>
        </w:rPr>
        <w:t>2. Ketua Program Studi — 27 standar/sub-standar, estimasi 303 indikator dalam cakupan.</w:t>
      </w:r>
    </w:p>
    <w:p>
      <w:pPr>
        <w:spacing w:after="120"/>
      </w:pPr>
      <w:r>
        <w:rPr>
          <w:b w:val="0"/>
          <w:i w:val="0"/>
          <w:sz w:val="21"/>
        </w:rPr>
        <w:t>3. Rektor — 24 standar/sub-standar, estimasi 298 indikator dalam cakupan.</w:t>
      </w:r>
    </w:p>
    <w:p>
      <w:pPr>
        <w:spacing w:after="120"/>
      </w:pPr>
      <w:r>
        <w:rPr>
          <w:b w:val="0"/>
          <w:i w:val="0"/>
          <w:sz w:val="21"/>
        </w:rPr>
        <w:t>4. Gugus Kendali Mutu (GKM) Program Studi — 21 standar/sub-standar, estimasi 273 indikator dalam cakupan.</w:t>
      </w:r>
    </w:p>
    <w:p>
      <w:pPr>
        <w:spacing w:after="120"/>
      </w:pPr>
      <w:r>
        <w:rPr>
          <w:b w:val="0"/>
          <w:i w:val="0"/>
          <w:sz w:val="21"/>
        </w:rPr>
        <w:t>5. Direktorat Jaminan Mutu (DJM) — 16 standar/sub-standar, estimasi 212 indikator dalam cakupan.</w:t>
      </w:r>
    </w:p>
    <w:p>
      <w:pPr>
        <w:spacing w:after="120"/>
      </w:pPr>
      <w:r>
        <w:rPr>
          <w:b w:val="0"/>
          <w:i w:val="0"/>
          <w:sz w:val="21"/>
        </w:rPr>
        <w:t>Pola yang teramati: Dekan FTII, Ketua Program Studi, dan Rektor konsisten muncul di hampir seluruh standar (peran generik Penetapan/Pelaksanaan lintas dokumen), sedangkan Direktorat Jaminan Mutu (DJM), Unit Jaminan Mutu (UJM) Fakultas, dan Gugus Kendali Mutu (GKM) Program Studi mendominasi tahap Evaluasi — mencerminkan struktur SPMI FTII yang memisahkan fungsi pelaksana operasional dari fungsi audit/evaluasi mutu independen. Unit teknis-fungsional (DPPMP, DPPA, DTSI, DKEU, Direktorat SDM, DPKPD, DAA) masing-masing bertanggung jawab pada domain spesifik (penelitian-PkM, sarana-prasarana, sistem informasi, keuangan, SDM, kurikulum, administrasi akademik).</w:t>
      </w:r>
    </w:p>
    <w:p>
      <w:pPr>
        <w:spacing w:after="120"/>
      </w:pPr>
      <w:r>
        <w:rPr>
          <w:b/>
          <w:sz w:val="24"/>
        </w:rPr>
        <w:t>4. REFERENSI</w:t>
      </w:r>
    </w:p>
    <w:p>
      <w:pPr>
        <w:spacing w:after="40"/>
      </w:pPr>
      <w:r>
        <w:rPr>
          <w:b w:val="0"/>
          <w:i w:val="0"/>
          <w:sz w:val="19"/>
        </w:rPr>
        <w:t>Standar_Visi_Misi_Unggul_FTII.docx (FTII UNISBANK).</w:t>
      </w:r>
    </w:p>
    <w:p>
      <w:pPr>
        <w:spacing w:after="40"/>
      </w:pPr>
      <w:r>
        <w:rPr>
          <w:b w:val="0"/>
          <w:i w:val="0"/>
          <w:sz w:val="19"/>
        </w:rPr>
        <w:t>Standar_Tata_Kelola_Unggul_FTII.docx (FTII UNISBANK).</w:t>
      </w:r>
    </w:p>
    <w:p>
      <w:pPr>
        <w:spacing w:after="40"/>
      </w:pPr>
      <w:r>
        <w:rPr>
          <w:b w:val="0"/>
          <w:i w:val="0"/>
          <w:sz w:val="19"/>
        </w:rPr>
        <w:t>Standar_Kerjasama_Unggul_FTII.docx (FTII UNISBANK).</w:t>
      </w:r>
    </w:p>
    <w:p>
      <w:pPr>
        <w:spacing w:after="40"/>
      </w:pPr>
      <w:r>
        <w:rPr>
          <w:b w:val="0"/>
          <w:i w:val="0"/>
          <w:sz w:val="19"/>
        </w:rPr>
        <w:t>Standar_Penjaminan_Mutu_Internal_Unggul_FTII.docx (FTII UNISBANK).</w:t>
      </w:r>
    </w:p>
    <w:p>
      <w:pPr>
        <w:spacing w:after="40"/>
      </w:pPr>
      <w:r>
        <w:rPr>
          <w:b w:val="0"/>
          <w:i w:val="0"/>
          <w:sz w:val="19"/>
        </w:rPr>
        <w:t>Standar_Kemahasiswaan_Unggul_FTII.docx (FTII UNISBANK).</w:t>
      </w:r>
    </w:p>
    <w:p>
      <w:pPr>
        <w:spacing w:after="40"/>
      </w:pPr>
      <w:r>
        <w:rPr>
          <w:b w:val="0"/>
          <w:i w:val="0"/>
          <w:sz w:val="19"/>
        </w:rPr>
        <w:t>standarmasukanpendidikanunggul.docx (FTII UNISBANK).</w:t>
      </w:r>
    </w:p>
    <w:p>
      <w:pPr>
        <w:spacing w:after="40"/>
      </w:pPr>
      <w:r>
        <w:rPr>
          <w:b w:val="0"/>
          <w:i w:val="0"/>
          <w:sz w:val="19"/>
        </w:rPr>
        <w:t>standarprosespendidikanunggul.docx (FTII UNISBANK).</w:t>
      </w:r>
    </w:p>
    <w:p>
      <w:pPr>
        <w:spacing w:after="40"/>
      </w:pPr>
      <w:r>
        <w:rPr>
          <w:b w:val="0"/>
          <w:i w:val="0"/>
          <w:sz w:val="19"/>
        </w:rPr>
        <w:t>standarluaranpendidikanunggul.docx (FTII UNISBANK).</w:t>
      </w:r>
    </w:p>
    <w:p>
      <w:pPr>
        <w:spacing w:after="40"/>
      </w:pPr>
      <w:r>
        <w:rPr>
          <w:b w:val="0"/>
          <w:i w:val="0"/>
          <w:sz w:val="19"/>
        </w:rPr>
        <w:t>standarmasukanpenelitianunggul.docx (FTII UNISBANK).</w:t>
      </w:r>
    </w:p>
    <w:p>
      <w:pPr>
        <w:spacing w:after="40"/>
      </w:pPr>
      <w:r>
        <w:rPr>
          <w:b w:val="0"/>
          <w:i w:val="0"/>
          <w:sz w:val="19"/>
        </w:rPr>
        <w:t>standarprosespenelitianunggul.docx (FTII UNISBANK).</w:t>
      </w:r>
    </w:p>
    <w:p>
      <w:pPr>
        <w:spacing w:after="40"/>
      </w:pPr>
      <w:r>
        <w:rPr>
          <w:b w:val="0"/>
          <w:i w:val="0"/>
          <w:sz w:val="19"/>
        </w:rPr>
        <w:t>standarluaranpenelitianunggul.docx (FTII UNISBANK).</w:t>
      </w:r>
    </w:p>
    <w:p>
      <w:pPr>
        <w:spacing w:after="40"/>
      </w:pPr>
      <w:r>
        <w:rPr>
          <w:b w:val="0"/>
          <w:i w:val="0"/>
          <w:sz w:val="19"/>
        </w:rPr>
        <w:t>standarmasukanpkmunggul.docx (FTII UNISBANK).</w:t>
      </w:r>
    </w:p>
    <w:p>
      <w:pPr>
        <w:spacing w:after="40"/>
      </w:pPr>
      <w:r>
        <w:rPr>
          <w:b w:val="0"/>
          <w:i w:val="0"/>
          <w:sz w:val="19"/>
        </w:rPr>
        <w:t>standarprosespkmunggul.docx (FTII UNISBANK).</w:t>
      </w:r>
    </w:p>
    <w:p>
      <w:pPr>
        <w:spacing w:after="40"/>
      </w:pPr>
      <w:r>
        <w:rPr>
          <w:b w:val="0"/>
          <w:i w:val="0"/>
          <w:sz w:val="19"/>
        </w:rPr>
        <w:t>standarluaranpkmunggul.docx (FTII UNISBANK).</w:t>
      </w:r>
    </w:p>
    <w:p>
      <w:pPr>
        <w:spacing w:after="120"/>
      </w:pPr>
      <w:r>
        <w:rPr>
          <w:b w:val="0"/>
          <w:i w:val="0"/>
          <w:sz w:val="21"/>
        </w:rPr>
      </w:r>
    </w:p>
    <w:p>
      <w:r>
        <w:rPr>
          <w:i/>
          <w:sz w:val="19"/>
        </w:rPr>
        <w:t>Disusun di Semarang pada tanggal 1 Agustus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