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3E80CF" w14:textId="77777777" w:rsidR="0022362D" w:rsidRPr="0022362D" w:rsidRDefault="0022362D" w:rsidP="0022362D">
      <w:pPr>
        <w:widowControl/>
        <w:pBdr>
          <w:bottom w:val="single" w:sz="6" w:space="0" w:color="118899"/>
        </w:pBdr>
        <w:shd w:val="clear" w:color="auto" w:fill="FFFFFF"/>
        <w:spacing w:after="150" w:line="336" w:lineRule="atLeast"/>
        <w:outlineLvl w:val="2"/>
        <w:rPr>
          <w:rFonts w:ascii="Helvetica" w:eastAsia="Times New Roman" w:hAnsi="Helvetica" w:cs="Helvetica"/>
          <w:b/>
          <w:bCs/>
          <w:color w:val="313131"/>
          <w:kern w:val="0"/>
          <w:sz w:val="29"/>
          <w:szCs w:val="29"/>
        </w:rPr>
      </w:pPr>
      <w:r w:rsidRPr="0022362D">
        <w:rPr>
          <w:rFonts w:ascii="Helvetica" w:eastAsia="Times New Roman" w:hAnsi="Helvetica" w:cs="Helvetica"/>
          <w:b/>
          <w:bCs/>
          <w:color w:val="313131"/>
          <w:kern w:val="0"/>
          <w:sz w:val="29"/>
          <w:szCs w:val="29"/>
        </w:rPr>
        <w:t>Key points</w:t>
      </w:r>
    </w:p>
    <w:p w14:paraId="13E07239" w14:textId="77777777" w:rsidR="0022362D" w:rsidRPr="0022362D" w:rsidRDefault="0022362D" w:rsidP="0022362D">
      <w:pPr>
        <w:widowControl/>
        <w:numPr>
          <w:ilvl w:val="0"/>
          <w:numId w:val="4"/>
        </w:numPr>
        <w:shd w:val="clear" w:color="auto" w:fill="FFFFFF"/>
        <w:spacing w:beforeAutospacing="1" w:line="336" w:lineRule="atLeast"/>
        <w:rPr>
          <w:rFonts w:ascii="Helvetica" w:eastAsia="Times New Roman" w:hAnsi="Helvetica" w:cs="Helvetica"/>
          <w:color w:val="313131"/>
          <w:kern w:val="0"/>
          <w:szCs w:val="24"/>
        </w:rPr>
      </w:pPr>
      <w:r w:rsidRPr="0022362D">
        <w:rPr>
          <w:rFonts w:ascii="Helvetica" w:eastAsia="Times New Roman" w:hAnsi="Helvetica" w:cs="Helvetica"/>
          <w:color w:val="313131"/>
          <w:kern w:val="0"/>
          <w:szCs w:val="24"/>
        </w:rPr>
        <w:t>When interpreting values of </w:t>
      </w:r>
      <w:r w:rsidRPr="0022362D">
        <w:rPr>
          <w:rFonts w:ascii="MathJax_Math-italic" w:eastAsia="Times New Roman" w:hAnsi="MathJax_Math-italic" w:cs="Helvetica"/>
          <w:color w:val="313131"/>
          <w:kern w:val="0"/>
          <w:sz w:val="30"/>
          <w:szCs w:val="30"/>
          <w:bdr w:val="none" w:sz="0" w:space="0" w:color="auto" w:frame="1"/>
        </w:rPr>
        <w:t>X</w:t>
      </w:r>
      <w:r w:rsidRPr="0022362D">
        <w:rPr>
          <w:rFonts w:ascii="MathJax_Main" w:eastAsia="Times New Roman" w:hAnsi="MathJax_Main" w:cs="Helvetica"/>
          <w:color w:val="313131"/>
          <w:kern w:val="0"/>
          <w:sz w:val="30"/>
          <w:szCs w:val="30"/>
          <w:bdr w:val="none" w:sz="0" w:space="0" w:color="auto" w:frame="1"/>
        </w:rPr>
        <w:t>¯</w:t>
      </w:r>
      <w:r w:rsidRPr="0022362D">
        <w:rPr>
          <w:rFonts w:ascii="Helvetica" w:eastAsia="Times New Roman" w:hAnsi="Helvetica" w:cs="Helvetica"/>
          <w:color w:val="313131"/>
          <w:kern w:val="0"/>
          <w:szCs w:val="24"/>
        </w:rPr>
        <w:t>, it is important to remember that </w:t>
      </w:r>
      <w:r w:rsidRPr="0022362D">
        <w:rPr>
          <w:rFonts w:ascii="MathJax_Math-italic" w:eastAsia="Times New Roman" w:hAnsi="MathJax_Math-italic" w:cs="Helvetica"/>
          <w:color w:val="313131"/>
          <w:kern w:val="0"/>
          <w:sz w:val="30"/>
          <w:szCs w:val="30"/>
          <w:bdr w:val="none" w:sz="0" w:space="0" w:color="auto" w:frame="1"/>
        </w:rPr>
        <w:t>X</w:t>
      </w:r>
      <w:r w:rsidRPr="0022362D">
        <w:rPr>
          <w:rFonts w:ascii="MathJax_Main" w:eastAsia="Times New Roman" w:hAnsi="MathJax_Main" w:cs="Helvetica"/>
          <w:color w:val="313131"/>
          <w:kern w:val="0"/>
          <w:sz w:val="30"/>
          <w:szCs w:val="30"/>
          <w:bdr w:val="none" w:sz="0" w:space="0" w:color="auto" w:frame="1"/>
        </w:rPr>
        <w:t>¯</w:t>
      </w:r>
      <w:r w:rsidRPr="0022362D">
        <w:rPr>
          <w:rFonts w:ascii="Helvetica" w:eastAsia="Times New Roman" w:hAnsi="Helvetica" w:cs="Helvetica"/>
          <w:color w:val="313131"/>
          <w:kern w:val="0"/>
          <w:szCs w:val="24"/>
        </w:rPr>
        <w:t> is a random variable with an expected value and standard error that represents the sample proportion of positive events.</w:t>
      </w:r>
    </w:p>
    <w:p w14:paraId="248AB333" w14:textId="77777777" w:rsidR="0022362D" w:rsidRPr="0022362D" w:rsidRDefault="0022362D" w:rsidP="0022362D">
      <w:pPr>
        <w:widowControl/>
        <w:numPr>
          <w:ilvl w:val="0"/>
          <w:numId w:val="4"/>
        </w:numPr>
        <w:shd w:val="clear" w:color="auto" w:fill="FFFFFF"/>
        <w:spacing w:beforeAutospacing="1" w:line="336" w:lineRule="atLeast"/>
        <w:rPr>
          <w:rFonts w:ascii="Helvetica" w:eastAsia="Times New Roman" w:hAnsi="Helvetica" w:cs="Helvetica"/>
          <w:color w:val="313131"/>
          <w:kern w:val="0"/>
          <w:szCs w:val="24"/>
        </w:rPr>
      </w:pPr>
      <w:r w:rsidRPr="0022362D">
        <w:rPr>
          <w:rFonts w:ascii="Helvetica" w:eastAsia="Times New Roman" w:hAnsi="Helvetica" w:cs="Helvetica"/>
          <w:color w:val="313131"/>
          <w:kern w:val="0"/>
          <w:szCs w:val="24"/>
        </w:rPr>
        <w:t>The expected value of </w:t>
      </w:r>
      <w:r w:rsidRPr="0022362D">
        <w:rPr>
          <w:rFonts w:ascii="MathJax_Math-italic" w:eastAsia="Times New Roman" w:hAnsi="MathJax_Math-italic" w:cs="Helvetica"/>
          <w:color w:val="313131"/>
          <w:kern w:val="0"/>
          <w:sz w:val="30"/>
          <w:szCs w:val="30"/>
          <w:bdr w:val="none" w:sz="0" w:space="0" w:color="auto" w:frame="1"/>
        </w:rPr>
        <w:t>X</w:t>
      </w:r>
      <w:r w:rsidRPr="0022362D">
        <w:rPr>
          <w:rFonts w:ascii="MathJax_Main" w:eastAsia="Times New Roman" w:hAnsi="MathJax_Main" w:cs="Helvetica"/>
          <w:color w:val="313131"/>
          <w:kern w:val="0"/>
          <w:sz w:val="30"/>
          <w:szCs w:val="30"/>
          <w:bdr w:val="none" w:sz="0" w:space="0" w:color="auto" w:frame="1"/>
        </w:rPr>
        <w:t>¯</w:t>
      </w:r>
      <w:r w:rsidRPr="0022362D">
        <w:rPr>
          <w:rFonts w:ascii="Helvetica" w:eastAsia="Times New Roman" w:hAnsi="Helvetica" w:cs="Helvetica"/>
          <w:color w:val="313131"/>
          <w:kern w:val="0"/>
          <w:szCs w:val="24"/>
        </w:rPr>
        <w:t> is the parameter of interest </w:t>
      </w:r>
      <w:r w:rsidRPr="0022362D">
        <w:rPr>
          <w:rFonts w:ascii="MathJax_Math-italic" w:eastAsia="Times New Roman" w:hAnsi="MathJax_Math-italic" w:cs="Helvetica"/>
          <w:color w:val="313131"/>
          <w:kern w:val="0"/>
          <w:sz w:val="30"/>
          <w:szCs w:val="30"/>
          <w:bdr w:val="none" w:sz="0" w:space="0" w:color="auto" w:frame="1"/>
        </w:rPr>
        <w:t>p</w:t>
      </w:r>
      <w:r w:rsidRPr="0022362D">
        <w:rPr>
          <w:rFonts w:ascii="Helvetica" w:eastAsia="Times New Roman" w:hAnsi="Helvetica" w:cs="Helvetica"/>
          <w:color w:val="313131"/>
          <w:kern w:val="0"/>
          <w:szCs w:val="24"/>
        </w:rPr>
        <w:t>. This follows from the fact that </w:t>
      </w:r>
      <w:r w:rsidRPr="0022362D">
        <w:rPr>
          <w:rFonts w:ascii="MathJax_Math-italic" w:eastAsia="Times New Roman" w:hAnsi="MathJax_Math-italic" w:cs="Helvetica"/>
          <w:color w:val="313131"/>
          <w:kern w:val="0"/>
          <w:sz w:val="30"/>
          <w:szCs w:val="30"/>
          <w:bdr w:val="none" w:sz="0" w:space="0" w:color="auto" w:frame="1"/>
        </w:rPr>
        <w:t>X</w:t>
      </w:r>
      <w:r w:rsidRPr="0022362D">
        <w:rPr>
          <w:rFonts w:ascii="MathJax_Main" w:eastAsia="Times New Roman" w:hAnsi="MathJax_Main" w:cs="Helvetica"/>
          <w:color w:val="313131"/>
          <w:kern w:val="0"/>
          <w:sz w:val="30"/>
          <w:szCs w:val="30"/>
          <w:bdr w:val="none" w:sz="0" w:space="0" w:color="auto" w:frame="1"/>
        </w:rPr>
        <w:t>¯</w:t>
      </w:r>
      <w:r w:rsidRPr="0022362D">
        <w:rPr>
          <w:rFonts w:ascii="Helvetica" w:eastAsia="Times New Roman" w:hAnsi="Helvetica" w:cs="Helvetica"/>
          <w:color w:val="313131"/>
          <w:kern w:val="0"/>
          <w:szCs w:val="24"/>
        </w:rPr>
        <w:t> is the sum of independent draws of a random variable times a constant </w:t>
      </w:r>
      <w:r w:rsidRPr="0022362D">
        <w:rPr>
          <w:rFonts w:ascii="MathJax_Main" w:eastAsia="Times New Roman" w:hAnsi="MathJax_Main" w:cs="Helvetica"/>
          <w:color w:val="313131"/>
          <w:kern w:val="0"/>
          <w:sz w:val="30"/>
          <w:szCs w:val="30"/>
          <w:bdr w:val="none" w:sz="0" w:space="0" w:color="auto" w:frame="1"/>
        </w:rPr>
        <w:t>1/</w:t>
      </w:r>
      <w:r w:rsidRPr="0022362D">
        <w:rPr>
          <w:rFonts w:ascii="MathJax_Math-italic" w:eastAsia="Times New Roman" w:hAnsi="MathJax_Math-italic" w:cs="Helvetica"/>
          <w:color w:val="313131"/>
          <w:kern w:val="0"/>
          <w:sz w:val="30"/>
          <w:szCs w:val="30"/>
          <w:bdr w:val="none" w:sz="0" w:space="0" w:color="auto" w:frame="1"/>
        </w:rPr>
        <w:t>N</w:t>
      </w:r>
      <w:r w:rsidRPr="0022362D">
        <w:rPr>
          <w:rFonts w:ascii="Helvetica" w:eastAsia="Times New Roman" w:hAnsi="Helvetica" w:cs="Helvetica"/>
          <w:color w:val="313131"/>
          <w:kern w:val="0"/>
          <w:szCs w:val="24"/>
        </w:rPr>
        <w:t>.</w:t>
      </w:r>
    </w:p>
    <w:p w14:paraId="780971BB" w14:textId="77777777" w:rsidR="0022362D" w:rsidRPr="0022362D" w:rsidRDefault="0022362D" w:rsidP="0022362D">
      <w:pPr>
        <w:widowControl/>
        <w:shd w:val="clear" w:color="auto" w:fill="FFFFFF"/>
        <w:jc w:val="center"/>
        <w:rPr>
          <w:rFonts w:ascii="Helvetica" w:eastAsia="Times New Roman" w:hAnsi="Helvetica" w:cs="Helvetica"/>
          <w:color w:val="313131"/>
          <w:kern w:val="0"/>
          <w:szCs w:val="24"/>
        </w:rPr>
      </w:pPr>
      <w:r w:rsidRPr="0022362D">
        <w:rPr>
          <w:rFonts w:ascii="MathJax_Main" w:eastAsia="Times New Roman" w:hAnsi="MathJax_Main" w:cs="Helvetica"/>
          <w:color w:val="313131"/>
          <w:kern w:val="0"/>
          <w:sz w:val="30"/>
          <w:szCs w:val="30"/>
          <w:bdr w:val="none" w:sz="0" w:space="0" w:color="auto" w:frame="1"/>
        </w:rPr>
        <w:t>E(</w:t>
      </w:r>
      <w:r w:rsidRPr="0022362D">
        <w:rPr>
          <w:rFonts w:ascii="MathJax_Math-italic" w:eastAsia="Times New Roman" w:hAnsi="MathJax_Math-italic" w:cs="Helvetica"/>
          <w:color w:val="313131"/>
          <w:kern w:val="0"/>
          <w:sz w:val="30"/>
          <w:szCs w:val="30"/>
          <w:bdr w:val="none" w:sz="0" w:space="0" w:color="auto" w:frame="1"/>
        </w:rPr>
        <w:t>X</w:t>
      </w:r>
      <w:r w:rsidRPr="0022362D">
        <w:rPr>
          <w:rFonts w:ascii="MathJax_Main" w:eastAsia="Times New Roman" w:hAnsi="MathJax_Main" w:cs="Helvetica"/>
          <w:color w:val="313131"/>
          <w:kern w:val="0"/>
          <w:sz w:val="30"/>
          <w:szCs w:val="30"/>
          <w:bdr w:val="none" w:sz="0" w:space="0" w:color="auto" w:frame="1"/>
        </w:rPr>
        <w:t>¯)=</w:t>
      </w:r>
      <w:r w:rsidRPr="0022362D">
        <w:rPr>
          <w:rFonts w:ascii="MathJax_Math-italic" w:eastAsia="Times New Roman" w:hAnsi="MathJax_Math-italic" w:cs="Helvetica"/>
          <w:color w:val="313131"/>
          <w:kern w:val="0"/>
          <w:sz w:val="30"/>
          <w:szCs w:val="30"/>
          <w:bdr w:val="none" w:sz="0" w:space="0" w:color="auto" w:frame="1"/>
        </w:rPr>
        <w:t>p</w:t>
      </w:r>
    </w:p>
    <w:p w14:paraId="1D5D1AB5" w14:textId="77777777" w:rsidR="0022362D" w:rsidRPr="0022362D" w:rsidRDefault="0022362D" w:rsidP="0022362D">
      <w:pPr>
        <w:widowControl/>
        <w:numPr>
          <w:ilvl w:val="0"/>
          <w:numId w:val="5"/>
        </w:numPr>
        <w:shd w:val="clear" w:color="auto" w:fill="FFFFFF"/>
        <w:spacing w:beforeAutospacing="1" w:line="336" w:lineRule="atLeast"/>
        <w:rPr>
          <w:rFonts w:ascii="Helvetica" w:eastAsia="Times New Roman" w:hAnsi="Helvetica" w:cs="Helvetica"/>
          <w:color w:val="313131"/>
          <w:kern w:val="0"/>
          <w:szCs w:val="24"/>
        </w:rPr>
      </w:pPr>
      <w:r w:rsidRPr="0022362D">
        <w:rPr>
          <w:rFonts w:ascii="Helvetica" w:eastAsia="Times New Roman" w:hAnsi="Helvetica" w:cs="Helvetica"/>
          <w:color w:val="313131"/>
          <w:kern w:val="0"/>
          <w:szCs w:val="24"/>
        </w:rPr>
        <w:t>As the number of draws </w:t>
      </w:r>
      <w:r w:rsidRPr="0022362D">
        <w:rPr>
          <w:rFonts w:ascii="MathJax_Math-italic" w:eastAsia="Times New Roman" w:hAnsi="MathJax_Math-italic" w:cs="Helvetica"/>
          <w:color w:val="313131"/>
          <w:kern w:val="0"/>
          <w:sz w:val="30"/>
          <w:szCs w:val="30"/>
          <w:bdr w:val="none" w:sz="0" w:space="0" w:color="auto" w:frame="1"/>
        </w:rPr>
        <w:t>N</w:t>
      </w:r>
      <w:r w:rsidRPr="0022362D">
        <w:rPr>
          <w:rFonts w:ascii="Helvetica" w:eastAsia="Times New Roman" w:hAnsi="Helvetica" w:cs="Helvetica"/>
          <w:color w:val="313131"/>
          <w:kern w:val="0"/>
          <w:szCs w:val="24"/>
        </w:rPr>
        <w:t> increases, the standard error of our estimate </w:t>
      </w:r>
      <w:r w:rsidRPr="0022362D">
        <w:rPr>
          <w:rFonts w:ascii="MathJax_Math-italic" w:eastAsia="Times New Roman" w:hAnsi="MathJax_Math-italic" w:cs="Helvetica"/>
          <w:color w:val="313131"/>
          <w:kern w:val="0"/>
          <w:sz w:val="30"/>
          <w:szCs w:val="30"/>
          <w:bdr w:val="none" w:sz="0" w:space="0" w:color="auto" w:frame="1"/>
        </w:rPr>
        <w:t>X</w:t>
      </w:r>
      <w:r w:rsidRPr="0022362D">
        <w:rPr>
          <w:rFonts w:ascii="MathJax_Main" w:eastAsia="Times New Roman" w:hAnsi="MathJax_Main" w:cs="Helvetica"/>
          <w:color w:val="313131"/>
          <w:kern w:val="0"/>
          <w:sz w:val="30"/>
          <w:szCs w:val="30"/>
          <w:bdr w:val="none" w:sz="0" w:space="0" w:color="auto" w:frame="1"/>
        </w:rPr>
        <w:t>¯</w:t>
      </w:r>
      <w:r w:rsidRPr="0022362D">
        <w:rPr>
          <w:rFonts w:ascii="Helvetica" w:eastAsia="Times New Roman" w:hAnsi="Helvetica" w:cs="Helvetica"/>
          <w:color w:val="313131"/>
          <w:kern w:val="0"/>
          <w:szCs w:val="24"/>
        </w:rPr>
        <w:t> decreases. The standard error of the average of </w:t>
      </w:r>
      <w:r w:rsidRPr="0022362D">
        <w:rPr>
          <w:rFonts w:ascii="MathJax_Math-italic" w:eastAsia="Times New Roman" w:hAnsi="MathJax_Math-italic" w:cs="Helvetica"/>
          <w:color w:val="313131"/>
          <w:kern w:val="0"/>
          <w:sz w:val="30"/>
          <w:szCs w:val="30"/>
          <w:bdr w:val="none" w:sz="0" w:space="0" w:color="auto" w:frame="1"/>
        </w:rPr>
        <w:t>X</w:t>
      </w:r>
      <w:r w:rsidRPr="0022362D">
        <w:rPr>
          <w:rFonts w:ascii="MathJax_Main" w:eastAsia="Times New Roman" w:hAnsi="MathJax_Main" w:cs="Helvetica"/>
          <w:color w:val="313131"/>
          <w:kern w:val="0"/>
          <w:sz w:val="30"/>
          <w:szCs w:val="30"/>
          <w:bdr w:val="none" w:sz="0" w:space="0" w:color="auto" w:frame="1"/>
        </w:rPr>
        <w:t>¯</w:t>
      </w:r>
      <w:r w:rsidRPr="0022362D">
        <w:rPr>
          <w:rFonts w:ascii="Helvetica" w:eastAsia="Times New Roman" w:hAnsi="Helvetica" w:cs="Helvetica"/>
          <w:color w:val="313131"/>
          <w:kern w:val="0"/>
          <w:szCs w:val="24"/>
        </w:rPr>
        <w:t> over </w:t>
      </w:r>
      <w:r w:rsidRPr="0022362D">
        <w:rPr>
          <w:rFonts w:ascii="MathJax_Math-italic" w:eastAsia="Times New Roman" w:hAnsi="MathJax_Math-italic" w:cs="Helvetica"/>
          <w:color w:val="313131"/>
          <w:kern w:val="0"/>
          <w:sz w:val="30"/>
          <w:szCs w:val="30"/>
          <w:bdr w:val="none" w:sz="0" w:space="0" w:color="auto" w:frame="1"/>
        </w:rPr>
        <w:t>N</w:t>
      </w:r>
      <w:r w:rsidRPr="0022362D">
        <w:rPr>
          <w:rFonts w:ascii="Helvetica" w:eastAsia="Times New Roman" w:hAnsi="Helvetica" w:cs="Helvetica"/>
          <w:color w:val="313131"/>
          <w:kern w:val="0"/>
          <w:szCs w:val="24"/>
        </w:rPr>
        <w:t> draws is:</w:t>
      </w:r>
    </w:p>
    <w:p w14:paraId="17D64A54" w14:textId="3A05143F" w:rsidR="0022362D" w:rsidRPr="0022362D" w:rsidRDefault="0022362D" w:rsidP="0022362D">
      <w:pPr>
        <w:widowControl/>
        <w:shd w:val="clear" w:color="auto" w:fill="FFFFFF"/>
        <w:jc w:val="center"/>
        <w:rPr>
          <w:rFonts w:ascii="Helvetica" w:eastAsia="Times New Roman" w:hAnsi="Helvetica" w:cs="Helvetica"/>
          <w:color w:val="313131"/>
          <w:kern w:val="0"/>
          <w:szCs w:val="24"/>
        </w:rPr>
      </w:pPr>
      <w:r w:rsidRPr="0022362D">
        <w:rPr>
          <w:rFonts w:ascii="MathJax_Main" w:eastAsia="Times New Roman" w:hAnsi="MathJax_Main" w:cs="Helvetica"/>
          <w:color w:val="313131"/>
          <w:kern w:val="0"/>
          <w:sz w:val="30"/>
          <w:szCs w:val="30"/>
          <w:bdr w:val="none" w:sz="0" w:space="0" w:color="auto" w:frame="1"/>
        </w:rPr>
        <w:t>SE(</w:t>
      </w:r>
      <w:r w:rsidRPr="0022362D">
        <w:rPr>
          <w:rFonts w:ascii="MathJax_Math-italic" w:eastAsia="Times New Roman" w:hAnsi="MathJax_Math-italic" w:cs="Helvetica"/>
          <w:color w:val="313131"/>
          <w:kern w:val="0"/>
          <w:sz w:val="30"/>
          <w:szCs w:val="30"/>
          <w:bdr w:val="none" w:sz="0" w:space="0" w:color="auto" w:frame="1"/>
        </w:rPr>
        <w:t>X</w:t>
      </w:r>
      <w:r w:rsidRPr="0022362D">
        <w:rPr>
          <w:rFonts w:ascii="MathJax_Main" w:eastAsia="Times New Roman" w:hAnsi="MathJax_Main" w:cs="Helvetica"/>
          <w:color w:val="313131"/>
          <w:kern w:val="0"/>
          <w:sz w:val="30"/>
          <w:szCs w:val="30"/>
          <w:bdr w:val="none" w:sz="0" w:space="0" w:color="auto" w:frame="1"/>
        </w:rPr>
        <w:t>¯)=</w:t>
      </w:r>
      <w:r>
        <w:rPr>
          <w:rFonts w:ascii="MathJax_Main" w:eastAsia="Times New Roman" w:hAnsi="MathJax_Main" w:cs="Helvetica"/>
          <w:color w:val="313131"/>
          <w:kern w:val="0"/>
          <w:sz w:val="30"/>
          <w:szCs w:val="30"/>
          <w:bdr w:val="none" w:sz="0" w:space="0" w:color="auto" w:frame="1"/>
        </w:rPr>
        <w:t xml:space="preserve"> </w:t>
      </w:r>
      <w:r w:rsidRPr="0022362D">
        <w:rPr>
          <w:rFonts w:ascii="MathJax_Size1" w:eastAsia="Times New Roman" w:hAnsi="MathJax_Size1" w:cs="Helvetica"/>
          <w:color w:val="313131"/>
          <w:kern w:val="0"/>
          <w:sz w:val="30"/>
          <w:szCs w:val="30"/>
          <w:bdr w:val="none" w:sz="0" w:space="0" w:color="auto" w:frame="1"/>
        </w:rPr>
        <w:t>√</w:t>
      </w:r>
      <w:r w:rsidRPr="0022362D">
        <w:rPr>
          <w:rFonts w:ascii="MathJax_Math-italic" w:eastAsia="Times New Roman" w:hAnsi="MathJax_Math-italic" w:cs="Helvetica"/>
          <w:color w:val="313131"/>
          <w:kern w:val="0"/>
          <w:sz w:val="30"/>
          <w:szCs w:val="30"/>
          <w:bdr w:val="none" w:sz="0" w:space="0" w:color="auto" w:frame="1"/>
        </w:rPr>
        <w:t>p</w:t>
      </w:r>
      <w:r w:rsidRPr="0022362D">
        <w:rPr>
          <w:rFonts w:ascii="MathJax_Main" w:eastAsia="Times New Roman" w:hAnsi="MathJax_Main" w:cs="Helvetica"/>
          <w:color w:val="313131"/>
          <w:kern w:val="0"/>
          <w:sz w:val="30"/>
          <w:szCs w:val="30"/>
          <w:bdr w:val="none" w:sz="0" w:space="0" w:color="auto" w:frame="1"/>
        </w:rPr>
        <w:t>(1−</w:t>
      </w:r>
      <w:r w:rsidRPr="0022362D">
        <w:rPr>
          <w:rFonts w:ascii="MathJax_Math-italic" w:eastAsia="Times New Roman" w:hAnsi="MathJax_Math-italic" w:cs="Helvetica"/>
          <w:color w:val="313131"/>
          <w:kern w:val="0"/>
          <w:sz w:val="30"/>
          <w:szCs w:val="30"/>
          <w:bdr w:val="none" w:sz="0" w:space="0" w:color="auto" w:frame="1"/>
        </w:rPr>
        <w:t>p</w:t>
      </w:r>
      <w:r w:rsidRPr="0022362D">
        <w:rPr>
          <w:rFonts w:ascii="MathJax_Main" w:eastAsia="Times New Roman" w:hAnsi="MathJax_Main" w:cs="Helvetica"/>
          <w:color w:val="313131"/>
          <w:kern w:val="0"/>
          <w:sz w:val="30"/>
          <w:szCs w:val="30"/>
          <w:bdr w:val="none" w:sz="0" w:space="0" w:color="auto" w:frame="1"/>
        </w:rPr>
        <w:t>)/</w:t>
      </w:r>
      <w:r w:rsidRPr="0022362D">
        <w:rPr>
          <w:rFonts w:ascii="MathJax_Math-italic" w:eastAsia="Times New Roman" w:hAnsi="MathJax_Math-italic" w:cs="Helvetica"/>
          <w:color w:val="313131"/>
          <w:kern w:val="0"/>
          <w:sz w:val="30"/>
          <w:szCs w:val="30"/>
          <w:bdr w:val="none" w:sz="0" w:space="0" w:color="auto" w:frame="1"/>
        </w:rPr>
        <w:t>N</w:t>
      </w:r>
    </w:p>
    <w:p w14:paraId="12EE3150" w14:textId="77777777" w:rsidR="0022362D" w:rsidRPr="0022362D" w:rsidRDefault="0022362D" w:rsidP="0022362D">
      <w:pPr>
        <w:widowControl/>
        <w:numPr>
          <w:ilvl w:val="1"/>
          <w:numId w:val="6"/>
        </w:numPr>
        <w:shd w:val="clear" w:color="auto" w:fill="FFFFFF"/>
        <w:spacing w:beforeAutospacing="1" w:line="336" w:lineRule="atLeast"/>
        <w:rPr>
          <w:rFonts w:ascii="Helvetica" w:eastAsia="Times New Roman" w:hAnsi="Helvetica" w:cs="Helvetica"/>
          <w:color w:val="313131"/>
          <w:kern w:val="0"/>
          <w:szCs w:val="24"/>
        </w:rPr>
      </w:pPr>
      <w:r w:rsidRPr="0022362D">
        <w:rPr>
          <w:rFonts w:ascii="Helvetica" w:eastAsia="Times New Roman" w:hAnsi="Helvetica" w:cs="Helvetica"/>
          <w:color w:val="313131"/>
          <w:kern w:val="0"/>
          <w:szCs w:val="24"/>
        </w:rPr>
        <w:t>In theory, we can get more accurate estimates of </w:t>
      </w:r>
      <w:r w:rsidRPr="0022362D">
        <w:rPr>
          <w:rFonts w:ascii="MathJax_Math-italic" w:eastAsia="Times New Roman" w:hAnsi="MathJax_Math-italic" w:cs="Helvetica"/>
          <w:color w:val="313131"/>
          <w:kern w:val="0"/>
          <w:sz w:val="30"/>
          <w:szCs w:val="30"/>
          <w:bdr w:val="none" w:sz="0" w:space="0" w:color="auto" w:frame="1"/>
        </w:rPr>
        <w:t>p</w:t>
      </w:r>
      <w:r w:rsidRPr="0022362D">
        <w:rPr>
          <w:rFonts w:ascii="Helvetica" w:eastAsia="Times New Roman" w:hAnsi="Helvetica" w:cs="Helvetica"/>
          <w:color w:val="313131"/>
          <w:kern w:val="0"/>
          <w:szCs w:val="24"/>
        </w:rPr>
        <w:t> by increasing </w:t>
      </w:r>
      <w:r w:rsidRPr="0022362D">
        <w:rPr>
          <w:rFonts w:ascii="MathJax_Math-italic" w:eastAsia="Times New Roman" w:hAnsi="MathJax_Math-italic" w:cs="Helvetica"/>
          <w:color w:val="313131"/>
          <w:kern w:val="0"/>
          <w:sz w:val="30"/>
          <w:szCs w:val="30"/>
          <w:bdr w:val="none" w:sz="0" w:space="0" w:color="auto" w:frame="1"/>
        </w:rPr>
        <w:t>N</w:t>
      </w:r>
      <w:r w:rsidRPr="0022362D">
        <w:rPr>
          <w:rFonts w:ascii="Helvetica" w:eastAsia="Times New Roman" w:hAnsi="Helvetica" w:cs="Helvetica"/>
          <w:color w:val="313131"/>
          <w:kern w:val="0"/>
          <w:szCs w:val="24"/>
        </w:rPr>
        <w:t>. In practice, there are limits on the size of </w:t>
      </w:r>
      <w:r w:rsidRPr="0022362D">
        <w:rPr>
          <w:rFonts w:ascii="MathJax_Math-italic" w:eastAsia="Times New Roman" w:hAnsi="MathJax_Math-italic" w:cs="Helvetica"/>
          <w:color w:val="313131"/>
          <w:kern w:val="0"/>
          <w:sz w:val="30"/>
          <w:szCs w:val="30"/>
          <w:bdr w:val="none" w:sz="0" w:space="0" w:color="auto" w:frame="1"/>
        </w:rPr>
        <w:t>N</w:t>
      </w:r>
      <w:r w:rsidRPr="0022362D">
        <w:rPr>
          <w:rFonts w:ascii="Helvetica" w:eastAsia="Times New Roman" w:hAnsi="Helvetica" w:cs="Helvetica"/>
          <w:color w:val="313131"/>
          <w:kern w:val="0"/>
          <w:szCs w:val="24"/>
        </w:rPr>
        <w:t> due to costs, as well as other factors we discuss later.</w:t>
      </w:r>
    </w:p>
    <w:p w14:paraId="56E697C3" w14:textId="77777777" w:rsidR="0022362D" w:rsidRPr="0022362D" w:rsidRDefault="0022362D" w:rsidP="0022362D">
      <w:pPr>
        <w:widowControl/>
        <w:numPr>
          <w:ilvl w:val="1"/>
          <w:numId w:val="6"/>
        </w:numPr>
        <w:shd w:val="clear" w:color="auto" w:fill="FFFFFF"/>
        <w:spacing w:beforeAutospacing="1" w:line="336" w:lineRule="atLeast"/>
        <w:rPr>
          <w:rFonts w:ascii="Helvetica" w:eastAsia="Times New Roman" w:hAnsi="Helvetica" w:cs="Helvetica"/>
          <w:color w:val="313131"/>
          <w:kern w:val="0"/>
          <w:szCs w:val="24"/>
        </w:rPr>
      </w:pPr>
      <w:r w:rsidRPr="0022362D">
        <w:rPr>
          <w:rFonts w:ascii="Helvetica" w:eastAsia="Times New Roman" w:hAnsi="Helvetica" w:cs="Helvetica"/>
          <w:color w:val="313131"/>
          <w:kern w:val="0"/>
          <w:szCs w:val="24"/>
        </w:rPr>
        <w:t>We can also use other random variable equations to determine the expected value of the sum of draws </w:t>
      </w:r>
      <w:r w:rsidRPr="0022362D">
        <w:rPr>
          <w:rFonts w:ascii="MathJax_Main" w:eastAsia="Times New Roman" w:hAnsi="MathJax_Main" w:cs="Helvetica"/>
          <w:color w:val="313131"/>
          <w:kern w:val="0"/>
          <w:sz w:val="30"/>
          <w:szCs w:val="30"/>
          <w:bdr w:val="none" w:sz="0" w:space="0" w:color="auto" w:frame="1"/>
        </w:rPr>
        <w:t>E(</w:t>
      </w:r>
      <w:r w:rsidRPr="0022362D">
        <w:rPr>
          <w:rFonts w:ascii="MathJax_Math-italic" w:eastAsia="Times New Roman" w:hAnsi="MathJax_Math-italic" w:cs="Helvetica"/>
          <w:color w:val="313131"/>
          <w:kern w:val="0"/>
          <w:sz w:val="30"/>
          <w:szCs w:val="30"/>
          <w:bdr w:val="none" w:sz="0" w:space="0" w:color="auto" w:frame="1"/>
        </w:rPr>
        <w:t>S</w:t>
      </w:r>
      <w:r w:rsidRPr="0022362D">
        <w:rPr>
          <w:rFonts w:ascii="MathJax_Main" w:eastAsia="Times New Roman" w:hAnsi="MathJax_Main" w:cs="Helvetica"/>
          <w:color w:val="313131"/>
          <w:kern w:val="0"/>
          <w:sz w:val="30"/>
          <w:szCs w:val="30"/>
          <w:bdr w:val="none" w:sz="0" w:space="0" w:color="auto" w:frame="1"/>
        </w:rPr>
        <w:t>)</w:t>
      </w:r>
      <w:r w:rsidRPr="0022362D">
        <w:rPr>
          <w:rFonts w:ascii="Helvetica" w:eastAsia="Times New Roman" w:hAnsi="Helvetica" w:cs="Helvetica"/>
          <w:color w:val="313131"/>
          <w:kern w:val="0"/>
          <w:szCs w:val="24"/>
        </w:rPr>
        <w:t> and standard error of the sum of draws </w:t>
      </w:r>
      <w:r w:rsidRPr="0022362D">
        <w:rPr>
          <w:rFonts w:ascii="MathJax_Main" w:eastAsia="Times New Roman" w:hAnsi="MathJax_Main" w:cs="Helvetica"/>
          <w:color w:val="313131"/>
          <w:kern w:val="0"/>
          <w:sz w:val="30"/>
          <w:szCs w:val="30"/>
          <w:bdr w:val="none" w:sz="0" w:space="0" w:color="auto" w:frame="1"/>
        </w:rPr>
        <w:t>SE(</w:t>
      </w:r>
      <w:r w:rsidRPr="0022362D">
        <w:rPr>
          <w:rFonts w:ascii="MathJax_Math-italic" w:eastAsia="Times New Roman" w:hAnsi="MathJax_Math-italic" w:cs="Helvetica"/>
          <w:color w:val="313131"/>
          <w:kern w:val="0"/>
          <w:sz w:val="30"/>
          <w:szCs w:val="30"/>
          <w:bdr w:val="none" w:sz="0" w:space="0" w:color="auto" w:frame="1"/>
        </w:rPr>
        <w:t>S</w:t>
      </w:r>
      <w:r w:rsidRPr="0022362D">
        <w:rPr>
          <w:rFonts w:ascii="MathJax_Main" w:eastAsia="Times New Roman" w:hAnsi="MathJax_Main" w:cs="Helvetica"/>
          <w:color w:val="313131"/>
          <w:kern w:val="0"/>
          <w:sz w:val="30"/>
          <w:szCs w:val="30"/>
          <w:bdr w:val="none" w:sz="0" w:space="0" w:color="auto" w:frame="1"/>
        </w:rPr>
        <w:t>)</w:t>
      </w:r>
      <w:r w:rsidRPr="0022362D">
        <w:rPr>
          <w:rFonts w:ascii="Helvetica" w:eastAsia="Times New Roman" w:hAnsi="Helvetica" w:cs="Helvetica"/>
          <w:color w:val="313131"/>
          <w:kern w:val="0"/>
          <w:szCs w:val="24"/>
        </w:rPr>
        <w:t>.</w:t>
      </w:r>
    </w:p>
    <w:p w14:paraId="6758FB8A" w14:textId="77777777" w:rsidR="0022362D" w:rsidRPr="0022362D" w:rsidRDefault="0022362D" w:rsidP="0022362D">
      <w:pPr>
        <w:widowControl/>
        <w:shd w:val="clear" w:color="auto" w:fill="FFFFFF"/>
        <w:jc w:val="center"/>
        <w:rPr>
          <w:rFonts w:ascii="Helvetica" w:eastAsia="Times New Roman" w:hAnsi="Helvetica" w:cs="Helvetica"/>
          <w:color w:val="313131"/>
          <w:kern w:val="0"/>
          <w:szCs w:val="24"/>
        </w:rPr>
      </w:pPr>
      <w:r w:rsidRPr="0022362D">
        <w:rPr>
          <w:rFonts w:ascii="MathJax_Main" w:eastAsia="Times New Roman" w:hAnsi="MathJax_Main" w:cs="Helvetica"/>
          <w:color w:val="313131"/>
          <w:kern w:val="0"/>
          <w:sz w:val="30"/>
          <w:szCs w:val="30"/>
          <w:bdr w:val="none" w:sz="0" w:space="0" w:color="auto" w:frame="1"/>
        </w:rPr>
        <w:t>E(</w:t>
      </w:r>
      <w:r w:rsidRPr="0022362D">
        <w:rPr>
          <w:rFonts w:ascii="MathJax_Math-italic" w:eastAsia="Times New Roman" w:hAnsi="MathJax_Math-italic" w:cs="Helvetica"/>
          <w:color w:val="313131"/>
          <w:kern w:val="0"/>
          <w:sz w:val="30"/>
          <w:szCs w:val="30"/>
          <w:bdr w:val="none" w:sz="0" w:space="0" w:color="auto" w:frame="1"/>
        </w:rPr>
        <w:t>S</w:t>
      </w:r>
      <w:r w:rsidRPr="0022362D">
        <w:rPr>
          <w:rFonts w:ascii="MathJax_Main" w:eastAsia="Times New Roman" w:hAnsi="MathJax_Main" w:cs="Helvetica"/>
          <w:color w:val="313131"/>
          <w:kern w:val="0"/>
          <w:sz w:val="30"/>
          <w:szCs w:val="30"/>
          <w:bdr w:val="none" w:sz="0" w:space="0" w:color="auto" w:frame="1"/>
        </w:rPr>
        <w:t>)=</w:t>
      </w:r>
      <w:r w:rsidRPr="0022362D">
        <w:rPr>
          <w:rFonts w:ascii="MathJax_Math-italic" w:eastAsia="Times New Roman" w:hAnsi="MathJax_Math-italic" w:cs="Helvetica"/>
          <w:color w:val="313131"/>
          <w:kern w:val="0"/>
          <w:sz w:val="30"/>
          <w:szCs w:val="30"/>
          <w:bdr w:val="none" w:sz="0" w:space="0" w:color="auto" w:frame="1"/>
        </w:rPr>
        <w:t>Np</w:t>
      </w:r>
    </w:p>
    <w:p w14:paraId="5BB6C5F5" w14:textId="39BC406F" w:rsidR="0022362D" w:rsidRPr="0022362D" w:rsidRDefault="0022362D" w:rsidP="0022362D">
      <w:pPr>
        <w:widowControl/>
        <w:shd w:val="clear" w:color="auto" w:fill="FFFFFF"/>
        <w:jc w:val="center"/>
        <w:rPr>
          <w:rFonts w:ascii="Helvetica" w:eastAsia="Times New Roman" w:hAnsi="Helvetica" w:cs="Helvetica"/>
          <w:color w:val="313131"/>
          <w:kern w:val="0"/>
          <w:szCs w:val="24"/>
        </w:rPr>
      </w:pPr>
      <w:r w:rsidRPr="0022362D">
        <w:rPr>
          <w:rFonts w:ascii="MathJax_Main" w:eastAsia="Times New Roman" w:hAnsi="MathJax_Main" w:cs="Helvetica"/>
          <w:color w:val="313131"/>
          <w:kern w:val="0"/>
          <w:sz w:val="30"/>
          <w:szCs w:val="30"/>
          <w:bdr w:val="none" w:sz="0" w:space="0" w:color="auto" w:frame="1"/>
        </w:rPr>
        <w:t>SE(</w:t>
      </w:r>
      <w:r w:rsidRPr="0022362D">
        <w:rPr>
          <w:rFonts w:ascii="MathJax_Math-italic" w:eastAsia="Times New Roman" w:hAnsi="MathJax_Math-italic" w:cs="Helvetica"/>
          <w:color w:val="313131"/>
          <w:kern w:val="0"/>
          <w:sz w:val="30"/>
          <w:szCs w:val="30"/>
          <w:bdr w:val="none" w:sz="0" w:space="0" w:color="auto" w:frame="1"/>
        </w:rPr>
        <w:t>S</w:t>
      </w:r>
      <w:r w:rsidRPr="0022362D">
        <w:rPr>
          <w:rFonts w:ascii="MathJax_Main" w:eastAsia="Times New Roman" w:hAnsi="MathJax_Main" w:cs="Helvetica"/>
          <w:color w:val="313131"/>
          <w:kern w:val="0"/>
          <w:sz w:val="30"/>
          <w:szCs w:val="30"/>
          <w:bdr w:val="none" w:sz="0" w:space="0" w:color="auto" w:frame="1"/>
        </w:rPr>
        <w:t>)=</w:t>
      </w:r>
      <w:r>
        <w:rPr>
          <w:rFonts w:ascii="MathJax_Main" w:eastAsia="Times New Roman" w:hAnsi="MathJax_Main" w:cs="Helvetica"/>
          <w:color w:val="313131"/>
          <w:kern w:val="0"/>
          <w:sz w:val="30"/>
          <w:szCs w:val="30"/>
          <w:bdr w:val="none" w:sz="0" w:space="0" w:color="auto" w:frame="1"/>
        </w:rPr>
        <w:t xml:space="preserve"> </w:t>
      </w:r>
      <w:r w:rsidRPr="0022362D">
        <w:rPr>
          <w:rFonts w:ascii="MathJax_Size1" w:eastAsia="Times New Roman" w:hAnsi="MathJax_Size1" w:cs="Helvetica"/>
          <w:color w:val="313131"/>
          <w:kern w:val="0"/>
          <w:sz w:val="30"/>
          <w:szCs w:val="30"/>
          <w:bdr w:val="none" w:sz="0" w:space="0" w:color="auto" w:frame="1"/>
        </w:rPr>
        <w:t>√</w:t>
      </w:r>
      <w:r w:rsidRPr="0022362D">
        <w:rPr>
          <w:rFonts w:ascii="MathJax_Math-italic" w:eastAsia="Times New Roman" w:hAnsi="MathJax_Math-italic" w:cs="Helvetica"/>
          <w:color w:val="313131"/>
          <w:kern w:val="0"/>
          <w:sz w:val="30"/>
          <w:szCs w:val="30"/>
          <w:bdr w:val="none" w:sz="0" w:space="0" w:color="auto" w:frame="1"/>
        </w:rPr>
        <w:t>Np</w:t>
      </w:r>
      <w:r w:rsidRPr="0022362D">
        <w:rPr>
          <w:rFonts w:ascii="MathJax_Main" w:eastAsia="Times New Roman" w:hAnsi="MathJax_Main" w:cs="Helvetica"/>
          <w:color w:val="313131"/>
          <w:kern w:val="0"/>
          <w:sz w:val="30"/>
          <w:szCs w:val="30"/>
          <w:bdr w:val="none" w:sz="0" w:space="0" w:color="auto" w:frame="1"/>
        </w:rPr>
        <w:t>(1−</w:t>
      </w:r>
      <w:r w:rsidRPr="0022362D">
        <w:rPr>
          <w:rFonts w:ascii="MathJax_Math-italic" w:eastAsia="Times New Roman" w:hAnsi="MathJax_Math-italic" w:cs="Helvetica"/>
          <w:color w:val="313131"/>
          <w:kern w:val="0"/>
          <w:sz w:val="30"/>
          <w:szCs w:val="30"/>
          <w:bdr w:val="none" w:sz="0" w:space="0" w:color="auto" w:frame="1"/>
        </w:rPr>
        <w:t>p</w:t>
      </w:r>
      <w:r w:rsidRPr="0022362D">
        <w:rPr>
          <w:rFonts w:ascii="MathJax_Main" w:eastAsia="Times New Roman" w:hAnsi="MathJax_Main" w:cs="Helvetica"/>
          <w:color w:val="313131"/>
          <w:kern w:val="0"/>
          <w:sz w:val="30"/>
          <w:szCs w:val="30"/>
          <w:bdr w:val="none" w:sz="0" w:space="0" w:color="auto" w:frame="1"/>
        </w:rPr>
        <w:t>)</w:t>
      </w:r>
    </w:p>
    <w:p w14:paraId="783D77FA" w14:textId="77777777" w:rsidR="00680C08" w:rsidRPr="0022362D" w:rsidRDefault="00680C08"/>
    <w:sectPr w:rsidR="00680C08" w:rsidRPr="0022362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thJax_Math-italic">
    <w:altName w:val="Cambria"/>
    <w:panose1 w:val="00000000000000000000"/>
    <w:charset w:val="00"/>
    <w:family w:val="roman"/>
    <w:notTrueType/>
    <w:pitch w:val="default"/>
  </w:font>
  <w:font w:name="MathJax_Main">
    <w:altName w:val="Cambria"/>
    <w:panose1 w:val="00000000000000000000"/>
    <w:charset w:val="00"/>
    <w:family w:val="roman"/>
    <w:notTrueType/>
    <w:pitch w:val="default"/>
  </w:font>
  <w:font w:name="MathJax_Size1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8E67CB"/>
    <w:multiLevelType w:val="multilevel"/>
    <w:tmpl w:val="414C8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1DD781D"/>
    <w:multiLevelType w:val="multilevel"/>
    <w:tmpl w:val="8AF69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B425C13"/>
    <w:multiLevelType w:val="multilevel"/>
    <w:tmpl w:val="35D8E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5711C8D"/>
    <w:multiLevelType w:val="multilevel"/>
    <w:tmpl w:val="E4B44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B55166B"/>
    <w:multiLevelType w:val="multilevel"/>
    <w:tmpl w:val="97729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74B3E5C"/>
    <w:multiLevelType w:val="multilevel"/>
    <w:tmpl w:val="32DEC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C75"/>
    <w:rsid w:val="0022362D"/>
    <w:rsid w:val="002F0C75"/>
    <w:rsid w:val="00680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405785"/>
  <w15:chartTrackingRefBased/>
  <w15:docId w15:val="{F3CB46DC-6B3B-4E1A-86D4-13A4EED08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86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9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131</Words>
  <Characters>752</Characters>
  <Application>Microsoft Office Word</Application>
  <DocSecurity>0</DocSecurity>
  <Lines>6</Lines>
  <Paragraphs>1</Paragraphs>
  <ScaleCrop>false</ScaleCrop>
  <Company/>
  <LinksUpToDate>false</LinksUpToDate>
  <CharactersWithSpaces>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Wang</dc:creator>
  <cp:keywords/>
  <dc:description/>
  <cp:lastModifiedBy>Frank Wang</cp:lastModifiedBy>
  <cp:revision>3</cp:revision>
  <dcterms:created xsi:type="dcterms:W3CDTF">2020-09-30T01:28:00Z</dcterms:created>
  <dcterms:modified xsi:type="dcterms:W3CDTF">2020-09-30T01:29:00Z</dcterms:modified>
</cp:coreProperties>
</file>