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1098A015" w:rsidR="00B02628" w:rsidRDefault="0038189C">
      <w:pPr>
        <w:rPr>
          <w:szCs w:val="21"/>
        </w:rPr>
      </w:pPr>
      <w:r>
        <w:rPr>
          <w:noProof/>
        </w:rPr>
        <w:pict w14:anchorId="3C87CCF2">
          <v:line id="Line 28" o:spid="_x0000_s2057"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w:r>
      <w:r>
        <w:rPr>
          <w:noProof/>
        </w:rPr>
        <w:pict w14:anchorId="480DF1A1">
          <v:line id="Line 30" o:spid="_x0000_s205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w:r>
      <w:r>
        <w:rPr>
          <w:noProof/>
        </w:rPr>
        <w:pict w14:anchorId="63F58FE4">
          <v:line id="Line 29" o:spid="_x0000_s2055"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w:r>
      <w:r>
        <w:rPr>
          <w:noProof/>
        </w:rPr>
        <w:pict w14:anchorId="25F142D3">
          <v:line id="Line 32" o:spid="_x0000_s2054"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"/>
        </w:pict>
      </w:r>
      <w:r>
        <w:rPr>
          <w:noProof/>
        </w:rPr>
        <w:pict w14:anchorId="338AE02D">
          <v:line id="Line 31" o:spid="_x0000_s2053"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"/>
        </w:pic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3E3CA6">
        <w:rPr>
          <w:noProof/>
          <w:szCs w:val="21"/>
        </w:rPr>
        <w:drawing>
          <wp:inline distT="0" distB="0" distL="0" distR="0" wp14:anchorId="28CDCFCA" wp14:editId="7AA93E70">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t xml:space="preserve"> </w:t>
      </w:r>
      <w:r w:rsidR="003E3CA6">
        <w:rPr>
          <w:rFonts w:hint="eastAsia"/>
        </w:rPr>
        <w:t>金杉町会第７回　班長会</w:t>
      </w:r>
      <w:r w:rsidR="00695D75">
        <w:rPr>
          <w:rFonts w:hint="eastAsia"/>
          <w:szCs w:val="21"/>
        </w:rPr>
        <w:t xml:space="preserve">　　</w:t>
      </w:r>
      <w:r w:rsidR="00C53C08">
        <w:rPr>
          <w:rFonts w:hint="eastAsia"/>
          <w:szCs w:val="21"/>
        </w:rPr>
        <w:t>20</w:t>
      </w:r>
      <w:r w:rsidR="00504232">
        <w:rPr>
          <w:rFonts w:hint="eastAsia"/>
          <w:szCs w:val="21"/>
        </w:rPr>
        <w:t>2</w:t>
      </w:r>
      <w:r w:rsidR="003D0093">
        <w:rPr>
          <w:szCs w:val="21"/>
        </w:rPr>
        <w:t>1</w:t>
      </w:r>
      <w:r w:rsidR="00504232">
        <w:rPr>
          <w:rFonts w:hint="eastAsia"/>
          <w:szCs w:val="21"/>
        </w:rPr>
        <w:t>年</w:t>
      </w:r>
      <w:r w:rsidR="00E06547">
        <w:rPr>
          <w:rFonts w:hint="eastAsia"/>
          <w:szCs w:val="21"/>
        </w:rPr>
        <w:t>1</w:t>
      </w:r>
      <w:r w:rsidR="00E06547">
        <w:rPr>
          <w:szCs w:val="21"/>
        </w:rPr>
        <w:t>0</w:t>
      </w:r>
      <w:r w:rsidR="00D66DA8">
        <w:rPr>
          <w:rFonts w:hint="eastAsia"/>
          <w:szCs w:val="21"/>
        </w:rPr>
        <w:t>月</w:t>
      </w:r>
      <w:r w:rsidR="00E06547">
        <w:rPr>
          <w:szCs w:val="21"/>
        </w:rPr>
        <w:t>3</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AE0926E" w:rsidR="005602D8" w:rsidRPr="005602D8" w:rsidRDefault="003E3CA6" w:rsidP="0021111A">
      <w:pPr>
        <w:rPr>
          <w:rFonts w:eastAsia="PMingLiU"/>
          <w:sz w:val="24"/>
          <w:lang w:eastAsia="zh-TW"/>
        </w:rPr>
      </w:pPr>
      <w:r>
        <w:rPr>
          <w:noProof/>
        </w:rPr>
        <w:pict w14:anchorId="1BE2CC6B">
          <v:line id="Line 41" o:spid="_x0000_s2051" style="position:absolute;left:0;text-align:left;z-index:2516608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24.75pt,16.75pt" to="429.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" strokeweight="4.5pt">
            <v:stroke linestyle="thinThick"/>
          </v:line>
        </w:pict>
      </w:r>
      <w:r w:rsidR="0038189C">
        <w:rPr>
          <w:noProof/>
        </w:rPr>
        <w:pict w14:anchorId="32E86F75">
          <v:line id="Line 35" o:spid="_x0000_s2050"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"/>
        </w:pict>
      </w:r>
    </w:p>
    <w:p w14:paraId="34305E4C" w14:textId="1167F107" w:rsidR="005602D8" w:rsidRDefault="005602D8" w:rsidP="0021111A">
      <w:pPr>
        <w:rPr>
          <w:sz w:val="24"/>
        </w:rPr>
      </w:pPr>
    </w:p>
    <w:p w14:paraId="1743FE8A" w14:textId="42CE92CD" w:rsidR="005602D8" w:rsidRPr="00FD0588" w:rsidRDefault="009C0D78" w:rsidP="0072303B">
      <w:pPr>
        <w:pStyle w:val="a"/>
      </w:pPr>
      <w:r w:rsidRPr="00FD0588">
        <w:rPr>
          <w:rFonts w:hint="eastAsia"/>
        </w:rPr>
        <w:t>各班の連絡</w:t>
      </w:r>
    </w:p>
    <w:p w14:paraId="38263DA8" w14:textId="20BDD6DC" w:rsidR="00E06547" w:rsidRPr="00F94897" w:rsidRDefault="00E06547" w:rsidP="0072303B">
      <w:pPr>
        <w:pStyle w:val="a"/>
        <w:numPr>
          <w:ilvl w:val="0"/>
          <w:numId w:val="28"/>
        </w:numPr>
        <w:rPr>
          <w:b w:val="0"/>
          <w:bCs w:val="0"/>
        </w:rPr>
      </w:pPr>
      <w:r w:rsidRPr="00F94897">
        <w:rPr>
          <w:rFonts w:hint="eastAsia"/>
          <w:b w:val="0"/>
          <w:bCs w:val="0"/>
        </w:rPr>
        <w:t>防犯灯、転出・転入　そのほか連絡事項</w:t>
      </w:r>
    </w:p>
    <w:p w14:paraId="418B50C1" w14:textId="77777777" w:rsidR="00E06547" w:rsidRPr="00204BF8" w:rsidRDefault="00E06547" w:rsidP="0072303B">
      <w:pPr>
        <w:pStyle w:val="a"/>
        <w:numPr>
          <w:ilvl w:val="0"/>
          <w:numId w:val="0"/>
        </w:numPr>
        <w:ind w:left="720"/>
        <w:outlineLvl w:val="9"/>
        <w:rPr>
          <w:rFonts w:hint="eastAsia"/>
        </w:rPr>
      </w:pPr>
    </w:p>
    <w:p w14:paraId="3CBC55D2" w14:textId="77777777" w:rsidR="00860CEF" w:rsidRPr="00860CEF" w:rsidRDefault="00860CEF" w:rsidP="0072303B">
      <w:pPr>
        <w:pStyle w:val="a"/>
      </w:pPr>
      <w:r w:rsidRPr="00860CEF">
        <w:rPr>
          <w:rFonts w:hint="eastAsia"/>
        </w:rPr>
        <w:t>金杉町会の活動に関して</w:t>
      </w:r>
    </w:p>
    <w:p w14:paraId="44924926" w14:textId="0B3D7308" w:rsidR="00860CEF" w:rsidRDefault="00860CEF" w:rsidP="00860CEF">
      <w:pPr>
        <w:ind w:leftChars="300" w:left="630"/>
        <w:rPr>
          <w:sz w:val="24"/>
        </w:rPr>
      </w:pPr>
      <w:r>
        <w:rPr>
          <w:rFonts w:hint="eastAsia"/>
          <w:sz w:val="24"/>
        </w:rPr>
        <w:t>夏祭り、敬老会、体育大会が中止となりました。</w:t>
      </w:r>
    </w:p>
    <w:p w14:paraId="4F72C1B0" w14:textId="0D52B7F5" w:rsidR="00C80097" w:rsidRDefault="00C80097" w:rsidP="00860CEF">
      <w:pPr>
        <w:ind w:leftChars="300" w:left="630"/>
        <w:rPr>
          <w:sz w:val="24"/>
        </w:rPr>
      </w:pPr>
      <w:r>
        <w:rPr>
          <w:rFonts w:hint="eastAsia"/>
          <w:sz w:val="24"/>
        </w:rPr>
        <w:t>今年度の</w:t>
      </w:r>
      <w:r w:rsidR="00D67C2A">
        <w:rPr>
          <w:rFonts w:hint="eastAsia"/>
          <w:sz w:val="24"/>
        </w:rPr>
        <w:t>残りの</w:t>
      </w:r>
      <w:r>
        <w:rPr>
          <w:rFonts w:hint="eastAsia"/>
          <w:sz w:val="24"/>
        </w:rPr>
        <w:t>活動に関して相談させてください。</w:t>
      </w:r>
    </w:p>
    <w:p w14:paraId="1C30EBC5" w14:textId="6F286255" w:rsidR="00C80097" w:rsidRDefault="00C80097" w:rsidP="00860CEF">
      <w:pPr>
        <w:ind w:leftChars="300" w:left="630"/>
        <w:rPr>
          <w:sz w:val="24"/>
        </w:rPr>
      </w:pPr>
    </w:p>
    <w:p w14:paraId="7B513F8D" w14:textId="76E77A13" w:rsidR="003854D4" w:rsidRDefault="00F94897" w:rsidP="0072303B">
      <w:pPr>
        <w:pStyle w:val="1"/>
        <w:rPr>
          <w:rFonts w:hint="eastAsia"/>
        </w:rPr>
      </w:pPr>
      <w:r>
        <w:rPr>
          <w:rFonts w:hint="eastAsia"/>
        </w:rPr>
        <w:t>【</w:t>
      </w:r>
      <w:r>
        <w:rPr>
          <w:rFonts w:hint="eastAsia"/>
        </w:rPr>
        <w:t>2</w:t>
      </w:r>
      <w:r>
        <w:t>-1</w:t>
      </w:r>
      <w:r>
        <w:rPr>
          <w:rFonts w:hint="eastAsia"/>
        </w:rPr>
        <w:t>】</w:t>
      </w:r>
      <w:r w:rsidR="00D41501">
        <w:rPr>
          <w:rFonts w:hint="eastAsia"/>
        </w:rPr>
        <w:t>2</w:t>
      </w:r>
      <w:r w:rsidR="00D41501">
        <w:t>0</w:t>
      </w:r>
      <w:r w:rsidR="003854D4">
        <w:rPr>
          <w:rFonts w:hint="eastAsia"/>
        </w:rPr>
        <w:t>年度の参考</w:t>
      </w:r>
    </w:p>
    <w:p w14:paraId="0BF6C523" w14:textId="19DD7E84" w:rsidR="003854D4" w:rsidRDefault="00C80097" w:rsidP="00860CEF">
      <w:pPr>
        <w:ind w:leftChars="300" w:left="630"/>
        <w:rPr>
          <w:sz w:val="24"/>
        </w:rPr>
      </w:pPr>
      <w:r>
        <w:rPr>
          <w:rFonts w:hint="eastAsia"/>
          <w:sz w:val="24"/>
        </w:rPr>
        <w:t>活動が休止になった</w:t>
      </w:r>
      <w:r w:rsidR="00415FDD">
        <w:rPr>
          <w:rFonts w:hint="eastAsia"/>
          <w:sz w:val="24"/>
        </w:rPr>
        <w:t>令和</w:t>
      </w:r>
      <w:r w:rsidR="00415FDD">
        <w:rPr>
          <w:rFonts w:hint="eastAsia"/>
          <w:sz w:val="24"/>
        </w:rPr>
        <w:t>2</w:t>
      </w:r>
      <w:r w:rsidR="00415FDD">
        <w:rPr>
          <w:rFonts w:hint="eastAsia"/>
          <w:sz w:val="24"/>
        </w:rPr>
        <w:t>年</w:t>
      </w:r>
      <w:r w:rsidR="00F24EF6">
        <w:rPr>
          <w:rFonts w:hint="eastAsia"/>
          <w:sz w:val="24"/>
        </w:rPr>
        <w:t>度の</w:t>
      </w:r>
      <w:r w:rsidR="00F94897">
        <w:rPr>
          <w:rFonts w:hint="eastAsia"/>
          <w:sz w:val="24"/>
        </w:rPr>
        <w:t>決算</w:t>
      </w:r>
      <w:r w:rsidR="00F24EF6">
        <w:rPr>
          <w:rFonts w:hint="eastAsia"/>
          <w:sz w:val="24"/>
        </w:rPr>
        <w:t>と予算</w:t>
      </w:r>
      <w:r w:rsidR="003854D4">
        <w:rPr>
          <w:rFonts w:hint="eastAsia"/>
          <w:sz w:val="24"/>
        </w:rPr>
        <w:t>は以下です。</w:t>
      </w:r>
    </w:p>
    <w:p w14:paraId="4EE2F817" w14:textId="77777777" w:rsidR="003854D4" w:rsidRPr="00F94897" w:rsidRDefault="003854D4" w:rsidP="00860CEF">
      <w:pPr>
        <w:ind w:leftChars="300" w:left="630"/>
        <w:rPr>
          <w:rFonts w:hint="eastAsia"/>
          <w:sz w:val="24"/>
        </w:rPr>
      </w:pPr>
    </w:p>
    <w:tbl>
      <w:tblPr>
        <w:tblW w:w="9630" w:type="dxa"/>
        <w:tblInd w:w="426" w:type="dxa"/>
        <w:tblCellMar>
          <w:left w:w="99" w:type="dxa"/>
          <w:right w:w="99" w:type="dxa"/>
        </w:tblCellMar>
        <w:tblLook w:val="04A0" w:firstRow="1" w:lastRow="0" w:firstColumn="1" w:lastColumn="0" w:noHBand="0" w:noVBand="1"/>
      </w:tblPr>
      <w:tblGrid>
        <w:gridCol w:w="4209"/>
        <w:gridCol w:w="1985"/>
        <w:gridCol w:w="1701"/>
        <w:gridCol w:w="1735"/>
      </w:tblGrid>
      <w:tr w:rsidR="008B7E97" w:rsidRPr="003854D4" w14:paraId="3326CFF4" w14:textId="77777777" w:rsidTr="008B7E97">
        <w:trPr>
          <w:trHeight w:val="375"/>
        </w:trPr>
        <w:tc>
          <w:tcPr>
            <w:tcW w:w="42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CCC9" w14:textId="62AFD4D0" w:rsidR="003854D4" w:rsidRPr="003854D4" w:rsidRDefault="00D41501" w:rsidP="003854D4">
            <w:pPr>
              <w:widowControl/>
              <w:jc w:val="left"/>
              <w:rPr>
                <w:rFonts w:ascii="游ゴシック" w:eastAsia="游ゴシック" w:hAnsi="游ゴシック" w:cs="ＭＳ Ｐゴシック"/>
                <w:b/>
                <w:bCs/>
                <w:color w:val="000000"/>
                <w:kern w:val="0"/>
                <w:sz w:val="22"/>
                <w:szCs w:val="22"/>
              </w:rPr>
            </w:pPr>
            <w:r>
              <w:rPr>
                <w:rFonts w:ascii="游ゴシック" w:eastAsia="游ゴシック" w:hAnsi="游ゴシック" w:cs="ＭＳ Ｐゴシック" w:hint="eastAsia"/>
                <w:b/>
                <w:bCs/>
                <w:color w:val="000000"/>
                <w:kern w:val="0"/>
                <w:sz w:val="22"/>
                <w:szCs w:val="22"/>
              </w:rPr>
              <w:t>2</w:t>
            </w:r>
            <w:r>
              <w:rPr>
                <w:rFonts w:ascii="游ゴシック" w:eastAsia="游ゴシック" w:hAnsi="游ゴシック" w:cs="ＭＳ Ｐゴシック"/>
                <w:b/>
                <w:bCs/>
                <w:color w:val="000000"/>
                <w:kern w:val="0"/>
                <w:sz w:val="22"/>
                <w:szCs w:val="22"/>
              </w:rPr>
              <w:t>0</w:t>
            </w:r>
            <w:r w:rsidR="003854D4" w:rsidRPr="003854D4">
              <w:rPr>
                <w:rFonts w:ascii="游ゴシック" w:eastAsia="游ゴシック" w:hAnsi="游ゴシック" w:cs="ＭＳ Ｐゴシック" w:hint="eastAsia"/>
                <w:b/>
                <w:bCs/>
                <w:color w:val="000000"/>
                <w:kern w:val="0"/>
                <w:sz w:val="22"/>
                <w:szCs w:val="22"/>
              </w:rPr>
              <w:t>年</w:t>
            </w:r>
            <w:r>
              <w:rPr>
                <w:rFonts w:ascii="游ゴシック" w:eastAsia="游ゴシック" w:hAnsi="游ゴシック" w:cs="ＭＳ Ｐゴシック" w:hint="eastAsia"/>
                <w:b/>
                <w:bCs/>
                <w:color w:val="000000"/>
                <w:kern w:val="0"/>
                <w:sz w:val="22"/>
                <w:szCs w:val="22"/>
              </w:rPr>
              <w:t>度</w:t>
            </w:r>
            <w:r w:rsidR="003854D4" w:rsidRPr="003854D4">
              <w:rPr>
                <w:rFonts w:ascii="游ゴシック" w:eastAsia="游ゴシック" w:hAnsi="游ゴシック" w:cs="ＭＳ Ｐゴシック" w:hint="eastAsia"/>
                <w:b/>
                <w:bCs/>
                <w:color w:val="000000"/>
                <w:kern w:val="0"/>
                <w:sz w:val="22"/>
                <w:szCs w:val="22"/>
              </w:rPr>
              <w:t xml:space="preserve">　一般会計</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0826F5D8" w14:textId="77777777" w:rsidR="003854D4" w:rsidRPr="003854D4" w:rsidRDefault="003854D4" w:rsidP="003854D4">
            <w:pPr>
              <w:widowControl/>
              <w:jc w:val="left"/>
              <w:rPr>
                <w:rFonts w:ascii="游ゴシック" w:eastAsia="游ゴシック" w:hAnsi="游ゴシック" w:cs="ＭＳ Ｐゴシック" w:hint="eastAsia"/>
                <w:b/>
                <w:bCs/>
                <w:color w:val="000000"/>
                <w:kern w:val="0"/>
                <w:sz w:val="22"/>
                <w:szCs w:val="22"/>
              </w:rPr>
            </w:pPr>
            <w:r w:rsidRPr="003854D4">
              <w:rPr>
                <w:rFonts w:ascii="游ゴシック" w:eastAsia="游ゴシック" w:hAnsi="游ゴシック" w:cs="ＭＳ Ｐゴシック" w:hint="eastAsia"/>
                <w:b/>
                <w:bCs/>
                <w:color w:val="000000"/>
                <w:kern w:val="0"/>
                <w:sz w:val="22"/>
                <w:szCs w:val="22"/>
              </w:rPr>
              <w:t>決算</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9B20322" w14:textId="77777777" w:rsidR="003854D4" w:rsidRPr="003854D4" w:rsidRDefault="003854D4" w:rsidP="003854D4">
            <w:pPr>
              <w:widowControl/>
              <w:jc w:val="left"/>
              <w:rPr>
                <w:rFonts w:ascii="游ゴシック" w:eastAsia="游ゴシック" w:hAnsi="游ゴシック" w:cs="ＭＳ Ｐゴシック" w:hint="eastAsia"/>
                <w:b/>
                <w:bCs/>
                <w:color w:val="000000"/>
                <w:kern w:val="0"/>
                <w:sz w:val="22"/>
                <w:szCs w:val="22"/>
              </w:rPr>
            </w:pPr>
            <w:r w:rsidRPr="003854D4">
              <w:rPr>
                <w:rFonts w:ascii="游ゴシック" w:eastAsia="游ゴシック" w:hAnsi="游ゴシック" w:cs="ＭＳ Ｐゴシック" w:hint="eastAsia"/>
                <w:b/>
                <w:bCs/>
                <w:color w:val="000000"/>
                <w:kern w:val="0"/>
                <w:sz w:val="22"/>
                <w:szCs w:val="22"/>
              </w:rPr>
              <w:t>予算</w:t>
            </w:r>
          </w:p>
        </w:tc>
        <w:tc>
          <w:tcPr>
            <w:tcW w:w="1735" w:type="dxa"/>
            <w:tcBorders>
              <w:top w:val="single" w:sz="4" w:space="0" w:color="auto"/>
              <w:left w:val="nil"/>
              <w:bottom w:val="single" w:sz="4" w:space="0" w:color="auto"/>
              <w:right w:val="single" w:sz="4" w:space="0" w:color="auto"/>
            </w:tcBorders>
            <w:shd w:val="clear" w:color="auto" w:fill="auto"/>
            <w:noWrap/>
            <w:vAlign w:val="center"/>
            <w:hideMark/>
          </w:tcPr>
          <w:p w14:paraId="1D2F1AE0" w14:textId="77777777" w:rsidR="003854D4" w:rsidRPr="003854D4" w:rsidRDefault="003854D4" w:rsidP="003854D4">
            <w:pPr>
              <w:widowControl/>
              <w:jc w:val="left"/>
              <w:rPr>
                <w:rFonts w:ascii="游ゴシック" w:eastAsia="游ゴシック" w:hAnsi="游ゴシック" w:cs="ＭＳ Ｐゴシック" w:hint="eastAsia"/>
                <w:b/>
                <w:bCs/>
                <w:color w:val="000000"/>
                <w:kern w:val="0"/>
                <w:sz w:val="22"/>
                <w:szCs w:val="22"/>
              </w:rPr>
            </w:pPr>
            <w:r w:rsidRPr="003854D4">
              <w:rPr>
                <w:rFonts w:ascii="游ゴシック" w:eastAsia="游ゴシック" w:hAnsi="游ゴシック" w:cs="ＭＳ Ｐゴシック" w:hint="eastAsia"/>
                <w:b/>
                <w:bCs/>
                <w:color w:val="000000"/>
                <w:kern w:val="0"/>
                <w:sz w:val="22"/>
                <w:szCs w:val="22"/>
              </w:rPr>
              <w:t>対比予算増減</w:t>
            </w:r>
          </w:p>
        </w:tc>
      </w:tr>
      <w:tr w:rsidR="008B7E97" w:rsidRPr="003854D4" w14:paraId="0678E27D" w14:textId="77777777" w:rsidTr="008B7E97">
        <w:trPr>
          <w:trHeight w:val="375"/>
        </w:trPr>
        <w:tc>
          <w:tcPr>
            <w:tcW w:w="4209" w:type="dxa"/>
            <w:tcBorders>
              <w:top w:val="nil"/>
              <w:left w:val="single" w:sz="4" w:space="0" w:color="auto"/>
              <w:bottom w:val="single" w:sz="4" w:space="0" w:color="auto"/>
              <w:right w:val="single" w:sz="4" w:space="0" w:color="auto"/>
            </w:tcBorders>
            <w:shd w:val="clear" w:color="auto" w:fill="auto"/>
            <w:noWrap/>
            <w:vAlign w:val="center"/>
            <w:hideMark/>
          </w:tcPr>
          <w:p w14:paraId="73048F8A" w14:textId="77777777" w:rsidR="003854D4" w:rsidRPr="003854D4" w:rsidRDefault="003854D4" w:rsidP="003854D4">
            <w:pPr>
              <w:widowControl/>
              <w:jc w:val="lef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収入(前年度繰越金除く)</w:t>
            </w:r>
          </w:p>
        </w:tc>
        <w:tc>
          <w:tcPr>
            <w:tcW w:w="1985" w:type="dxa"/>
            <w:tcBorders>
              <w:top w:val="nil"/>
              <w:left w:val="nil"/>
              <w:bottom w:val="single" w:sz="4" w:space="0" w:color="auto"/>
              <w:right w:val="single" w:sz="4" w:space="0" w:color="auto"/>
            </w:tcBorders>
            <w:shd w:val="clear" w:color="auto" w:fill="auto"/>
            <w:noWrap/>
            <w:vAlign w:val="center"/>
            <w:hideMark/>
          </w:tcPr>
          <w:p w14:paraId="1103A16A"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2,862,208</w:t>
            </w:r>
          </w:p>
        </w:tc>
        <w:tc>
          <w:tcPr>
            <w:tcW w:w="1701" w:type="dxa"/>
            <w:tcBorders>
              <w:top w:val="nil"/>
              <w:left w:val="nil"/>
              <w:bottom w:val="single" w:sz="4" w:space="0" w:color="auto"/>
              <w:right w:val="single" w:sz="4" w:space="0" w:color="auto"/>
            </w:tcBorders>
            <w:shd w:val="clear" w:color="auto" w:fill="auto"/>
            <w:noWrap/>
            <w:vAlign w:val="center"/>
            <w:hideMark/>
          </w:tcPr>
          <w:p w14:paraId="535411C9"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3,800,000</w:t>
            </w:r>
          </w:p>
        </w:tc>
        <w:tc>
          <w:tcPr>
            <w:tcW w:w="1735" w:type="dxa"/>
            <w:tcBorders>
              <w:top w:val="nil"/>
              <w:left w:val="nil"/>
              <w:bottom w:val="single" w:sz="4" w:space="0" w:color="auto"/>
              <w:right w:val="single" w:sz="4" w:space="0" w:color="auto"/>
            </w:tcBorders>
            <w:shd w:val="clear" w:color="auto" w:fill="auto"/>
            <w:noWrap/>
            <w:vAlign w:val="center"/>
            <w:hideMark/>
          </w:tcPr>
          <w:p w14:paraId="5B3B2149"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FF0000"/>
                <w:kern w:val="0"/>
                <w:sz w:val="22"/>
                <w:szCs w:val="22"/>
              </w:rPr>
              <w:t>-937,792</w:t>
            </w:r>
          </w:p>
        </w:tc>
      </w:tr>
      <w:tr w:rsidR="008B7E97" w:rsidRPr="003854D4" w14:paraId="4AB6B14F" w14:textId="77777777" w:rsidTr="008B7E97">
        <w:trPr>
          <w:trHeight w:val="375"/>
        </w:trPr>
        <w:tc>
          <w:tcPr>
            <w:tcW w:w="4209" w:type="dxa"/>
            <w:tcBorders>
              <w:top w:val="nil"/>
              <w:left w:val="single" w:sz="4" w:space="0" w:color="auto"/>
              <w:bottom w:val="single" w:sz="4" w:space="0" w:color="auto"/>
              <w:right w:val="single" w:sz="4" w:space="0" w:color="auto"/>
            </w:tcBorders>
            <w:shd w:val="clear" w:color="auto" w:fill="auto"/>
            <w:noWrap/>
            <w:vAlign w:val="center"/>
            <w:hideMark/>
          </w:tcPr>
          <w:p w14:paraId="66957747" w14:textId="77777777" w:rsidR="003854D4" w:rsidRPr="003854D4" w:rsidRDefault="003854D4" w:rsidP="003854D4">
            <w:pPr>
              <w:widowControl/>
              <w:jc w:val="lef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支出小計(繰越金除く)</w:t>
            </w:r>
          </w:p>
        </w:tc>
        <w:tc>
          <w:tcPr>
            <w:tcW w:w="1985" w:type="dxa"/>
            <w:tcBorders>
              <w:top w:val="nil"/>
              <w:left w:val="nil"/>
              <w:bottom w:val="single" w:sz="4" w:space="0" w:color="auto"/>
              <w:right w:val="single" w:sz="4" w:space="0" w:color="auto"/>
            </w:tcBorders>
            <w:shd w:val="clear" w:color="auto" w:fill="auto"/>
            <w:noWrap/>
            <w:vAlign w:val="center"/>
            <w:hideMark/>
          </w:tcPr>
          <w:p w14:paraId="0F0DBC88"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2,667,086</w:t>
            </w:r>
          </w:p>
        </w:tc>
        <w:tc>
          <w:tcPr>
            <w:tcW w:w="1701" w:type="dxa"/>
            <w:tcBorders>
              <w:top w:val="nil"/>
              <w:left w:val="nil"/>
              <w:bottom w:val="single" w:sz="4" w:space="0" w:color="auto"/>
              <w:right w:val="single" w:sz="4" w:space="0" w:color="auto"/>
            </w:tcBorders>
            <w:shd w:val="clear" w:color="auto" w:fill="auto"/>
            <w:noWrap/>
            <w:vAlign w:val="center"/>
            <w:hideMark/>
          </w:tcPr>
          <w:p w14:paraId="1D0669CD"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3,800,000</w:t>
            </w:r>
          </w:p>
        </w:tc>
        <w:tc>
          <w:tcPr>
            <w:tcW w:w="1735" w:type="dxa"/>
            <w:tcBorders>
              <w:top w:val="nil"/>
              <w:left w:val="nil"/>
              <w:bottom w:val="single" w:sz="4" w:space="0" w:color="auto"/>
              <w:right w:val="single" w:sz="4" w:space="0" w:color="auto"/>
            </w:tcBorders>
            <w:shd w:val="clear" w:color="auto" w:fill="auto"/>
            <w:noWrap/>
            <w:vAlign w:val="center"/>
            <w:hideMark/>
          </w:tcPr>
          <w:p w14:paraId="1A15A063"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FF0000"/>
                <w:kern w:val="0"/>
                <w:sz w:val="22"/>
                <w:szCs w:val="22"/>
              </w:rPr>
              <w:t>-1,132,914</w:t>
            </w:r>
          </w:p>
        </w:tc>
      </w:tr>
      <w:tr w:rsidR="008B7E97" w:rsidRPr="003854D4" w14:paraId="3AA53FCB" w14:textId="77777777" w:rsidTr="008B7E97">
        <w:trPr>
          <w:trHeight w:val="375"/>
        </w:trPr>
        <w:tc>
          <w:tcPr>
            <w:tcW w:w="4209" w:type="dxa"/>
            <w:tcBorders>
              <w:top w:val="nil"/>
              <w:left w:val="single" w:sz="4" w:space="0" w:color="auto"/>
              <w:bottom w:val="single" w:sz="4" w:space="0" w:color="auto"/>
              <w:right w:val="single" w:sz="4" w:space="0" w:color="auto"/>
            </w:tcBorders>
            <w:shd w:val="clear" w:color="auto" w:fill="auto"/>
            <w:noWrap/>
            <w:vAlign w:val="center"/>
            <w:hideMark/>
          </w:tcPr>
          <w:p w14:paraId="5DBCF824" w14:textId="77777777" w:rsidR="003854D4" w:rsidRPr="003854D4" w:rsidRDefault="003854D4" w:rsidP="003854D4">
            <w:pPr>
              <w:widowControl/>
              <w:jc w:val="lef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繰越金追加金額</w:t>
            </w:r>
          </w:p>
        </w:tc>
        <w:tc>
          <w:tcPr>
            <w:tcW w:w="1985" w:type="dxa"/>
            <w:tcBorders>
              <w:top w:val="nil"/>
              <w:left w:val="nil"/>
              <w:bottom w:val="single" w:sz="4" w:space="0" w:color="auto"/>
              <w:right w:val="single" w:sz="4" w:space="0" w:color="auto"/>
            </w:tcBorders>
            <w:shd w:val="clear" w:color="auto" w:fill="auto"/>
            <w:noWrap/>
            <w:vAlign w:val="center"/>
            <w:hideMark/>
          </w:tcPr>
          <w:p w14:paraId="3588721E"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195,122</w:t>
            </w:r>
          </w:p>
        </w:tc>
        <w:tc>
          <w:tcPr>
            <w:tcW w:w="1701" w:type="dxa"/>
            <w:tcBorders>
              <w:top w:val="nil"/>
              <w:left w:val="nil"/>
              <w:bottom w:val="single" w:sz="4" w:space="0" w:color="auto"/>
              <w:right w:val="single" w:sz="4" w:space="0" w:color="auto"/>
            </w:tcBorders>
            <w:shd w:val="clear" w:color="auto" w:fill="auto"/>
            <w:noWrap/>
            <w:vAlign w:val="center"/>
            <w:hideMark/>
          </w:tcPr>
          <w:p w14:paraId="4E8EB819"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0</w:t>
            </w:r>
          </w:p>
        </w:tc>
        <w:tc>
          <w:tcPr>
            <w:tcW w:w="1735" w:type="dxa"/>
            <w:tcBorders>
              <w:top w:val="nil"/>
              <w:left w:val="nil"/>
              <w:bottom w:val="single" w:sz="4" w:space="0" w:color="auto"/>
              <w:right w:val="single" w:sz="4" w:space="0" w:color="auto"/>
            </w:tcBorders>
            <w:shd w:val="clear" w:color="auto" w:fill="auto"/>
            <w:noWrap/>
            <w:vAlign w:val="center"/>
            <w:hideMark/>
          </w:tcPr>
          <w:p w14:paraId="543970B2" w14:textId="77777777" w:rsidR="003854D4" w:rsidRPr="003854D4" w:rsidRDefault="003854D4" w:rsidP="003854D4">
            <w:pPr>
              <w:widowControl/>
              <w:jc w:val="right"/>
              <w:rPr>
                <w:rFonts w:ascii="游ゴシック" w:eastAsia="游ゴシック" w:hAnsi="游ゴシック" w:cs="ＭＳ Ｐゴシック" w:hint="eastAsia"/>
                <w:color w:val="000000"/>
                <w:kern w:val="0"/>
                <w:sz w:val="22"/>
                <w:szCs w:val="22"/>
              </w:rPr>
            </w:pPr>
            <w:r w:rsidRPr="003854D4">
              <w:rPr>
                <w:rFonts w:ascii="游ゴシック" w:eastAsia="游ゴシック" w:hAnsi="游ゴシック" w:cs="ＭＳ Ｐゴシック" w:hint="eastAsia"/>
                <w:color w:val="000000"/>
                <w:kern w:val="0"/>
                <w:sz w:val="22"/>
                <w:szCs w:val="22"/>
              </w:rPr>
              <w:t>195,122</w:t>
            </w:r>
          </w:p>
        </w:tc>
      </w:tr>
    </w:tbl>
    <w:p w14:paraId="0D3F7771" w14:textId="77777777" w:rsidR="00F94897" w:rsidRDefault="00F94897" w:rsidP="00D67C2A">
      <w:pPr>
        <w:ind w:left="630"/>
        <w:rPr>
          <w:sz w:val="24"/>
        </w:rPr>
      </w:pPr>
    </w:p>
    <w:p w14:paraId="09DA9E8C" w14:textId="5D0B155D" w:rsidR="00F24EF6" w:rsidRPr="00D67C2A" w:rsidRDefault="00F24EF6" w:rsidP="00D67C2A">
      <w:pPr>
        <w:ind w:left="630"/>
        <w:rPr>
          <w:sz w:val="24"/>
        </w:rPr>
      </w:pPr>
      <w:r w:rsidRPr="00D67C2A">
        <w:rPr>
          <w:rFonts w:hint="eastAsia"/>
          <w:sz w:val="24"/>
        </w:rPr>
        <w:t>今年度と同様にイベントの中止などで支出が減っています。また、イベント以外の活動費も予算に対して下がっていますが、予算より増額となっているのは、防災備蓄費と、交際費です。それぞれ、倉庫と防災の備蓄品の購入と募金を町会費から出しています。</w:t>
      </w:r>
    </w:p>
    <w:p w14:paraId="2301268B" w14:textId="54753135" w:rsidR="00F24EF6" w:rsidRPr="00D67C2A" w:rsidRDefault="00F24EF6" w:rsidP="00D67C2A">
      <w:pPr>
        <w:ind w:left="630"/>
        <w:rPr>
          <w:rFonts w:hint="eastAsia"/>
          <w:sz w:val="24"/>
        </w:rPr>
      </w:pPr>
      <w:r w:rsidRPr="00D67C2A">
        <w:rPr>
          <w:rFonts w:hint="eastAsia"/>
          <w:sz w:val="24"/>
        </w:rPr>
        <w:t>収入に関しては</w:t>
      </w:r>
      <w:r w:rsidRPr="00D67C2A">
        <w:rPr>
          <w:rFonts w:hint="eastAsia"/>
          <w:sz w:val="24"/>
        </w:rPr>
        <w:t>補助金や寄付金も削減されているので、減少</w:t>
      </w:r>
      <w:r w:rsidR="00D41501" w:rsidRPr="00D67C2A">
        <w:rPr>
          <w:rFonts w:hint="eastAsia"/>
          <w:sz w:val="24"/>
        </w:rPr>
        <w:t>しています。</w:t>
      </w:r>
    </w:p>
    <w:p w14:paraId="26CD9F93" w14:textId="72519B5D" w:rsidR="00415FDD" w:rsidRPr="00D67C2A" w:rsidRDefault="00F24EF6" w:rsidP="00D67C2A">
      <w:pPr>
        <w:ind w:left="630"/>
        <w:rPr>
          <w:rFonts w:hint="eastAsia"/>
          <w:sz w:val="24"/>
        </w:rPr>
      </w:pPr>
      <w:r w:rsidRPr="00D67C2A">
        <w:rPr>
          <w:rFonts w:hint="eastAsia"/>
          <w:sz w:val="24"/>
        </w:rPr>
        <w:t>単年度の収支としては、約</w:t>
      </w:r>
      <w:r w:rsidRPr="00D67C2A">
        <w:rPr>
          <w:rFonts w:hint="eastAsia"/>
          <w:sz w:val="24"/>
        </w:rPr>
        <w:t>1</w:t>
      </w:r>
      <w:r w:rsidRPr="00D67C2A">
        <w:rPr>
          <w:sz w:val="24"/>
        </w:rPr>
        <w:t>9.5</w:t>
      </w:r>
      <w:r w:rsidRPr="00D67C2A">
        <w:rPr>
          <w:rFonts w:hint="eastAsia"/>
          <w:sz w:val="24"/>
        </w:rPr>
        <w:t>万円</w:t>
      </w:r>
      <w:r w:rsidR="00CA4489" w:rsidRPr="00D67C2A">
        <w:rPr>
          <w:rFonts w:hint="eastAsia"/>
          <w:sz w:val="24"/>
        </w:rPr>
        <w:t>が</w:t>
      </w:r>
      <w:r w:rsidRPr="00D67C2A">
        <w:rPr>
          <w:rFonts w:hint="eastAsia"/>
          <w:sz w:val="24"/>
        </w:rPr>
        <w:t>余った事になります。</w:t>
      </w:r>
    </w:p>
    <w:p w14:paraId="63882130" w14:textId="77777777" w:rsidR="00C80097" w:rsidRDefault="00C80097" w:rsidP="00860CEF">
      <w:pPr>
        <w:ind w:leftChars="300" w:left="630"/>
        <w:rPr>
          <w:rFonts w:hint="eastAsia"/>
          <w:sz w:val="24"/>
        </w:rPr>
      </w:pPr>
    </w:p>
    <w:p w14:paraId="51300D8C" w14:textId="2EC1B79D" w:rsidR="00860CEF" w:rsidRDefault="00F94897" w:rsidP="0072303B">
      <w:pPr>
        <w:pStyle w:val="1"/>
      </w:pPr>
      <w:r>
        <w:rPr>
          <w:rFonts w:hint="eastAsia"/>
        </w:rPr>
        <w:t>【</w:t>
      </w:r>
      <w:r>
        <w:rPr>
          <w:rFonts w:hint="eastAsia"/>
        </w:rPr>
        <w:t>2</w:t>
      </w:r>
      <w:r>
        <w:t>-</w:t>
      </w:r>
      <w:r>
        <w:rPr>
          <w:rFonts w:hint="eastAsia"/>
        </w:rPr>
        <w:t>2</w:t>
      </w:r>
      <w:r>
        <w:rPr>
          <w:rFonts w:hint="eastAsia"/>
        </w:rPr>
        <w:t>】</w:t>
      </w:r>
      <w:r w:rsidR="00911D87">
        <w:rPr>
          <w:rFonts w:hint="eastAsia"/>
        </w:rPr>
        <w:t>今年度の</w:t>
      </w:r>
      <w:r w:rsidR="008B7E97">
        <w:rPr>
          <w:rFonts w:hint="eastAsia"/>
        </w:rPr>
        <w:t>イベント</w:t>
      </w:r>
      <w:r w:rsidR="00911D87">
        <w:rPr>
          <w:rFonts w:hint="eastAsia"/>
        </w:rPr>
        <w:t>予算</w:t>
      </w:r>
    </w:p>
    <w:p w14:paraId="7E940C3A" w14:textId="614B5C8D" w:rsidR="00911D87" w:rsidRDefault="008B7E97" w:rsidP="00860CEF">
      <w:pPr>
        <w:ind w:leftChars="300" w:left="630"/>
        <w:rPr>
          <w:sz w:val="24"/>
        </w:rPr>
      </w:pPr>
      <w:r>
        <w:rPr>
          <w:rFonts w:hint="eastAsia"/>
          <w:sz w:val="24"/>
        </w:rPr>
        <w:t>2</w:t>
      </w:r>
      <w:r>
        <w:rPr>
          <w:sz w:val="24"/>
        </w:rPr>
        <w:t>1</w:t>
      </w:r>
      <w:r>
        <w:rPr>
          <w:rFonts w:hint="eastAsia"/>
          <w:sz w:val="24"/>
        </w:rPr>
        <w:t>年度</w:t>
      </w:r>
      <w:r w:rsidR="00F24EF6">
        <w:rPr>
          <w:rFonts w:hint="eastAsia"/>
          <w:sz w:val="24"/>
        </w:rPr>
        <w:t>も前年度と同様に３大イベントが中止となりました。</w:t>
      </w:r>
      <w:r w:rsidR="00D41501">
        <w:rPr>
          <w:rFonts w:hint="eastAsia"/>
          <w:sz w:val="24"/>
        </w:rPr>
        <w:t>今年度の</w:t>
      </w:r>
      <w:r>
        <w:rPr>
          <w:rFonts w:hint="eastAsia"/>
          <w:sz w:val="24"/>
        </w:rPr>
        <w:t>予算</w:t>
      </w:r>
      <w:r w:rsidR="00F24EF6">
        <w:rPr>
          <w:rFonts w:hint="eastAsia"/>
          <w:sz w:val="24"/>
        </w:rPr>
        <w:t>としては以下となります。</w:t>
      </w:r>
    </w:p>
    <w:p w14:paraId="232A7BD2" w14:textId="77777777" w:rsidR="00F94897" w:rsidRDefault="00F94897" w:rsidP="00860CEF">
      <w:pPr>
        <w:ind w:leftChars="300" w:left="630"/>
        <w:rPr>
          <w:rFonts w:hint="eastAsia"/>
          <w:sz w:val="24"/>
        </w:rPr>
      </w:pPr>
    </w:p>
    <w:tbl>
      <w:tblPr>
        <w:tblW w:w="9801" w:type="dxa"/>
        <w:tblInd w:w="383" w:type="dxa"/>
        <w:tblCellMar>
          <w:left w:w="99" w:type="dxa"/>
          <w:right w:w="99" w:type="dxa"/>
        </w:tblCellMar>
        <w:tblLook w:val="04A0" w:firstRow="1" w:lastRow="0" w:firstColumn="1" w:lastColumn="0" w:noHBand="0" w:noVBand="1"/>
      </w:tblPr>
      <w:tblGrid>
        <w:gridCol w:w="2693"/>
        <w:gridCol w:w="1418"/>
        <w:gridCol w:w="1417"/>
        <w:gridCol w:w="4273"/>
      </w:tblGrid>
      <w:tr w:rsidR="008B7E97" w:rsidRPr="008B7E97" w14:paraId="2960C8F9" w14:textId="77777777" w:rsidTr="008B7E97">
        <w:trPr>
          <w:trHeight w:val="375"/>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48A16" w14:textId="77777777" w:rsidR="008B7E97" w:rsidRPr="008B7E97" w:rsidRDefault="008B7E97" w:rsidP="008B7E97">
            <w:pPr>
              <w:widowControl/>
              <w:jc w:val="left"/>
              <w:rPr>
                <w:rFonts w:ascii="游ゴシック" w:eastAsia="游ゴシック" w:hAnsi="游ゴシック" w:cs="ＭＳ Ｐゴシック"/>
                <w:b/>
                <w:bCs/>
                <w:color w:val="000000"/>
                <w:kern w:val="0"/>
                <w:sz w:val="22"/>
                <w:szCs w:val="22"/>
              </w:rPr>
            </w:pPr>
            <w:r w:rsidRPr="008B7E97">
              <w:rPr>
                <w:rFonts w:ascii="游ゴシック" w:eastAsia="游ゴシック" w:hAnsi="游ゴシック" w:cs="ＭＳ Ｐゴシック" w:hint="eastAsia"/>
                <w:b/>
                <w:bCs/>
                <w:color w:val="000000"/>
                <w:kern w:val="0"/>
                <w:sz w:val="22"/>
                <w:szCs w:val="22"/>
              </w:rPr>
              <w:t>費目</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F9211F6" w14:textId="77777777" w:rsidR="008B7E97" w:rsidRPr="008B7E97" w:rsidRDefault="008B7E97" w:rsidP="008B7E97">
            <w:pPr>
              <w:widowControl/>
              <w:jc w:val="left"/>
              <w:rPr>
                <w:rFonts w:ascii="游ゴシック" w:eastAsia="游ゴシック" w:hAnsi="游ゴシック" w:cs="ＭＳ Ｐゴシック" w:hint="eastAsia"/>
                <w:b/>
                <w:bCs/>
                <w:color w:val="000000"/>
                <w:kern w:val="0"/>
                <w:sz w:val="22"/>
                <w:szCs w:val="22"/>
              </w:rPr>
            </w:pPr>
            <w:r w:rsidRPr="008B7E97">
              <w:rPr>
                <w:rFonts w:ascii="游ゴシック" w:eastAsia="游ゴシック" w:hAnsi="游ゴシック" w:cs="ＭＳ Ｐゴシック" w:hint="eastAsia"/>
                <w:b/>
                <w:bCs/>
                <w:color w:val="000000"/>
                <w:kern w:val="0"/>
                <w:sz w:val="22"/>
                <w:szCs w:val="22"/>
              </w:rPr>
              <w:t>21年度予算</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1C7C509" w14:textId="2278D804" w:rsidR="008B7E97" w:rsidRPr="008B7E97" w:rsidRDefault="008B7E97" w:rsidP="008B7E97">
            <w:pPr>
              <w:widowControl/>
              <w:jc w:val="left"/>
              <w:rPr>
                <w:rFonts w:ascii="游ゴシック" w:eastAsia="游ゴシック" w:hAnsi="游ゴシック" w:cs="ＭＳ Ｐゴシック" w:hint="eastAsia"/>
                <w:b/>
                <w:bCs/>
                <w:color w:val="000000"/>
                <w:kern w:val="0"/>
                <w:sz w:val="22"/>
                <w:szCs w:val="22"/>
              </w:rPr>
            </w:pPr>
            <w:r w:rsidRPr="008B7E97">
              <w:rPr>
                <w:rFonts w:ascii="游ゴシック" w:eastAsia="游ゴシック" w:hAnsi="游ゴシック" w:cs="ＭＳ Ｐゴシック" w:hint="eastAsia"/>
                <w:b/>
                <w:bCs/>
                <w:color w:val="000000"/>
                <w:kern w:val="0"/>
                <w:sz w:val="22"/>
                <w:szCs w:val="22"/>
              </w:rPr>
              <w:t>20年</w:t>
            </w:r>
            <w:r>
              <w:rPr>
                <w:rFonts w:ascii="游ゴシック" w:eastAsia="游ゴシック" w:hAnsi="游ゴシック" w:cs="ＭＳ Ｐゴシック" w:hint="eastAsia"/>
                <w:b/>
                <w:bCs/>
                <w:color w:val="000000"/>
                <w:kern w:val="0"/>
                <w:sz w:val="22"/>
                <w:szCs w:val="22"/>
              </w:rPr>
              <w:t>度</w:t>
            </w:r>
            <w:r w:rsidRPr="008B7E97">
              <w:rPr>
                <w:rFonts w:ascii="游ゴシック" w:eastAsia="游ゴシック" w:hAnsi="游ゴシック" w:cs="ＭＳ Ｐゴシック" w:hint="eastAsia"/>
                <w:b/>
                <w:bCs/>
                <w:color w:val="000000"/>
                <w:kern w:val="0"/>
                <w:sz w:val="22"/>
                <w:szCs w:val="22"/>
              </w:rPr>
              <w:t>実績</w:t>
            </w:r>
          </w:p>
        </w:tc>
        <w:tc>
          <w:tcPr>
            <w:tcW w:w="4273" w:type="dxa"/>
            <w:tcBorders>
              <w:top w:val="single" w:sz="4" w:space="0" w:color="auto"/>
              <w:left w:val="nil"/>
              <w:bottom w:val="single" w:sz="4" w:space="0" w:color="auto"/>
              <w:right w:val="single" w:sz="4" w:space="0" w:color="auto"/>
            </w:tcBorders>
            <w:shd w:val="clear" w:color="auto" w:fill="auto"/>
            <w:noWrap/>
            <w:vAlign w:val="center"/>
            <w:hideMark/>
          </w:tcPr>
          <w:p w14:paraId="27DECCBA" w14:textId="77777777" w:rsidR="008B7E97" w:rsidRPr="008B7E97" w:rsidRDefault="008B7E97" w:rsidP="008B7E97">
            <w:pPr>
              <w:widowControl/>
              <w:jc w:val="left"/>
              <w:rPr>
                <w:rFonts w:ascii="游ゴシック" w:eastAsia="游ゴシック" w:hAnsi="游ゴシック" w:cs="ＭＳ Ｐゴシック" w:hint="eastAsia"/>
                <w:b/>
                <w:bCs/>
                <w:color w:val="000000"/>
                <w:kern w:val="0"/>
                <w:sz w:val="22"/>
                <w:szCs w:val="22"/>
              </w:rPr>
            </w:pPr>
            <w:r w:rsidRPr="008B7E97">
              <w:rPr>
                <w:rFonts w:ascii="游ゴシック" w:eastAsia="游ゴシック" w:hAnsi="游ゴシック" w:cs="ＭＳ Ｐゴシック" w:hint="eastAsia"/>
                <w:b/>
                <w:bCs/>
                <w:color w:val="000000"/>
                <w:kern w:val="0"/>
                <w:sz w:val="22"/>
                <w:szCs w:val="22"/>
              </w:rPr>
              <w:t>備考</w:t>
            </w:r>
          </w:p>
        </w:tc>
      </w:tr>
      <w:tr w:rsidR="008B7E97" w:rsidRPr="008B7E97" w14:paraId="0E827D02" w14:textId="77777777" w:rsidTr="008B7E97">
        <w:trPr>
          <w:trHeight w:val="75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010AC44A" w14:textId="77777777" w:rsidR="008B7E97" w:rsidRPr="008B7E97" w:rsidRDefault="008B7E97" w:rsidP="008B7E97">
            <w:pPr>
              <w:widowControl/>
              <w:jc w:val="lef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夏祭り費</w:t>
            </w:r>
          </w:p>
        </w:tc>
        <w:tc>
          <w:tcPr>
            <w:tcW w:w="1418" w:type="dxa"/>
            <w:tcBorders>
              <w:top w:val="nil"/>
              <w:left w:val="nil"/>
              <w:bottom w:val="single" w:sz="4" w:space="0" w:color="auto"/>
              <w:right w:val="single" w:sz="4" w:space="0" w:color="auto"/>
            </w:tcBorders>
            <w:shd w:val="clear" w:color="auto" w:fill="auto"/>
            <w:noWrap/>
            <w:vAlign w:val="center"/>
            <w:hideMark/>
          </w:tcPr>
          <w:p w14:paraId="1518F778" w14:textId="77777777" w:rsidR="008B7E97" w:rsidRPr="008B7E97" w:rsidRDefault="008B7E97" w:rsidP="008B7E97">
            <w:pPr>
              <w:widowControl/>
              <w:jc w:val="righ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400,000</w:t>
            </w:r>
          </w:p>
        </w:tc>
        <w:tc>
          <w:tcPr>
            <w:tcW w:w="1417" w:type="dxa"/>
            <w:tcBorders>
              <w:top w:val="nil"/>
              <w:left w:val="nil"/>
              <w:bottom w:val="single" w:sz="4" w:space="0" w:color="auto"/>
              <w:right w:val="single" w:sz="4" w:space="0" w:color="auto"/>
            </w:tcBorders>
            <w:shd w:val="clear" w:color="auto" w:fill="auto"/>
            <w:noWrap/>
            <w:vAlign w:val="center"/>
            <w:hideMark/>
          </w:tcPr>
          <w:p w14:paraId="79DA6CFD" w14:textId="77777777" w:rsidR="008B7E97" w:rsidRPr="008B7E97" w:rsidRDefault="008B7E97" w:rsidP="008B7E97">
            <w:pPr>
              <w:widowControl/>
              <w:jc w:val="righ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0</w:t>
            </w:r>
          </w:p>
        </w:tc>
        <w:tc>
          <w:tcPr>
            <w:tcW w:w="4273" w:type="dxa"/>
            <w:tcBorders>
              <w:top w:val="nil"/>
              <w:left w:val="nil"/>
              <w:bottom w:val="single" w:sz="4" w:space="0" w:color="auto"/>
              <w:right w:val="single" w:sz="4" w:space="0" w:color="auto"/>
            </w:tcBorders>
            <w:shd w:val="clear" w:color="auto" w:fill="auto"/>
            <w:vAlign w:val="center"/>
            <w:hideMark/>
          </w:tcPr>
          <w:p w14:paraId="4B942CAB" w14:textId="0B1127A1" w:rsidR="008B7E97" w:rsidRPr="008B7E97" w:rsidRDefault="008B7E97" w:rsidP="008B7E97">
            <w:pPr>
              <w:widowControl/>
              <w:jc w:val="lef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例年は寄付金と売上げでイベントとしての町内会費持ち出しはほぼなし。</w:t>
            </w:r>
          </w:p>
        </w:tc>
      </w:tr>
      <w:tr w:rsidR="008B7E97" w:rsidRPr="008B7E97" w14:paraId="538462F4" w14:textId="77777777" w:rsidTr="008B7E97">
        <w:trPr>
          <w:trHeight w:val="75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3F0263E2" w14:textId="77777777" w:rsidR="008B7E97" w:rsidRPr="008B7E97" w:rsidRDefault="008B7E97" w:rsidP="008B7E97">
            <w:pPr>
              <w:widowControl/>
              <w:jc w:val="lef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敬老会費</w:t>
            </w:r>
          </w:p>
        </w:tc>
        <w:tc>
          <w:tcPr>
            <w:tcW w:w="1418" w:type="dxa"/>
            <w:tcBorders>
              <w:top w:val="nil"/>
              <w:left w:val="nil"/>
              <w:bottom w:val="single" w:sz="4" w:space="0" w:color="auto"/>
              <w:right w:val="single" w:sz="4" w:space="0" w:color="auto"/>
            </w:tcBorders>
            <w:shd w:val="clear" w:color="auto" w:fill="auto"/>
            <w:noWrap/>
            <w:vAlign w:val="center"/>
            <w:hideMark/>
          </w:tcPr>
          <w:p w14:paraId="59BEAABE" w14:textId="77777777" w:rsidR="008B7E97" w:rsidRPr="008B7E97" w:rsidRDefault="008B7E97" w:rsidP="008B7E97">
            <w:pPr>
              <w:widowControl/>
              <w:jc w:val="righ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500,000</w:t>
            </w:r>
          </w:p>
        </w:tc>
        <w:tc>
          <w:tcPr>
            <w:tcW w:w="1417" w:type="dxa"/>
            <w:tcBorders>
              <w:top w:val="nil"/>
              <w:left w:val="nil"/>
              <w:bottom w:val="single" w:sz="4" w:space="0" w:color="auto"/>
              <w:right w:val="single" w:sz="4" w:space="0" w:color="auto"/>
            </w:tcBorders>
            <w:shd w:val="clear" w:color="auto" w:fill="auto"/>
            <w:noWrap/>
            <w:vAlign w:val="center"/>
            <w:hideMark/>
          </w:tcPr>
          <w:p w14:paraId="02A92C78" w14:textId="77777777" w:rsidR="008B7E97" w:rsidRPr="008B7E97" w:rsidRDefault="008B7E97" w:rsidP="008B7E97">
            <w:pPr>
              <w:widowControl/>
              <w:jc w:val="righ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0</w:t>
            </w:r>
          </w:p>
        </w:tc>
        <w:tc>
          <w:tcPr>
            <w:tcW w:w="4273" w:type="dxa"/>
            <w:tcBorders>
              <w:top w:val="nil"/>
              <w:left w:val="nil"/>
              <w:bottom w:val="single" w:sz="4" w:space="0" w:color="auto"/>
              <w:right w:val="single" w:sz="4" w:space="0" w:color="auto"/>
            </w:tcBorders>
            <w:shd w:val="clear" w:color="auto" w:fill="auto"/>
            <w:vAlign w:val="center"/>
            <w:hideMark/>
          </w:tcPr>
          <w:p w14:paraId="2F1BAB39" w14:textId="6558B8A4" w:rsidR="008B7E97" w:rsidRPr="008B7E97" w:rsidRDefault="008B7E97" w:rsidP="008B7E97">
            <w:pPr>
              <w:widowControl/>
              <w:jc w:val="lef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例年</w:t>
            </w:r>
            <w:r>
              <w:rPr>
                <w:rFonts w:ascii="游ゴシック" w:eastAsia="游ゴシック" w:hAnsi="游ゴシック" w:cs="ＭＳ Ｐゴシック" w:hint="eastAsia"/>
                <w:color w:val="000000"/>
                <w:kern w:val="0"/>
                <w:sz w:val="22"/>
                <w:szCs w:val="22"/>
              </w:rPr>
              <w:t>の</w:t>
            </w:r>
            <w:r w:rsidRPr="008B7E97">
              <w:rPr>
                <w:rFonts w:ascii="游ゴシック" w:eastAsia="游ゴシック" w:hAnsi="游ゴシック" w:cs="ＭＳ Ｐゴシック" w:hint="eastAsia"/>
                <w:color w:val="000000"/>
                <w:kern w:val="0"/>
                <w:sz w:val="22"/>
                <w:szCs w:val="22"/>
              </w:rPr>
              <w:t>補助金が30万ぐらい。20万ぐらいの町内会費の持ち出しあり。</w:t>
            </w:r>
          </w:p>
        </w:tc>
      </w:tr>
      <w:tr w:rsidR="008B7E97" w:rsidRPr="008B7E97" w14:paraId="61EB2398" w14:textId="77777777" w:rsidTr="008B7E97">
        <w:trPr>
          <w:trHeight w:val="375"/>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18D512CB" w14:textId="77777777" w:rsidR="008B7E97" w:rsidRPr="008B7E97" w:rsidRDefault="008B7E97" w:rsidP="008B7E97">
            <w:pPr>
              <w:widowControl/>
              <w:jc w:val="lef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社会教育費（体育大会）</w:t>
            </w:r>
          </w:p>
        </w:tc>
        <w:tc>
          <w:tcPr>
            <w:tcW w:w="1418" w:type="dxa"/>
            <w:tcBorders>
              <w:top w:val="nil"/>
              <w:left w:val="nil"/>
              <w:bottom w:val="single" w:sz="4" w:space="0" w:color="auto"/>
              <w:right w:val="single" w:sz="4" w:space="0" w:color="auto"/>
            </w:tcBorders>
            <w:shd w:val="clear" w:color="auto" w:fill="auto"/>
            <w:noWrap/>
            <w:vAlign w:val="center"/>
            <w:hideMark/>
          </w:tcPr>
          <w:p w14:paraId="413EBBA8" w14:textId="77777777" w:rsidR="008B7E97" w:rsidRPr="008B7E97" w:rsidRDefault="008B7E97" w:rsidP="008B7E97">
            <w:pPr>
              <w:widowControl/>
              <w:jc w:val="righ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250,000</w:t>
            </w:r>
          </w:p>
        </w:tc>
        <w:tc>
          <w:tcPr>
            <w:tcW w:w="1417" w:type="dxa"/>
            <w:tcBorders>
              <w:top w:val="nil"/>
              <w:left w:val="nil"/>
              <w:bottom w:val="single" w:sz="4" w:space="0" w:color="auto"/>
              <w:right w:val="single" w:sz="4" w:space="0" w:color="auto"/>
            </w:tcBorders>
            <w:shd w:val="clear" w:color="auto" w:fill="auto"/>
            <w:noWrap/>
            <w:vAlign w:val="center"/>
            <w:hideMark/>
          </w:tcPr>
          <w:p w14:paraId="1EB1E191" w14:textId="77777777" w:rsidR="008B7E97" w:rsidRPr="008B7E97" w:rsidRDefault="008B7E97" w:rsidP="008B7E97">
            <w:pPr>
              <w:widowControl/>
              <w:jc w:val="righ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70,000</w:t>
            </w:r>
          </w:p>
        </w:tc>
        <w:tc>
          <w:tcPr>
            <w:tcW w:w="4273" w:type="dxa"/>
            <w:tcBorders>
              <w:top w:val="nil"/>
              <w:left w:val="nil"/>
              <w:bottom w:val="single" w:sz="4" w:space="0" w:color="auto"/>
              <w:right w:val="single" w:sz="4" w:space="0" w:color="auto"/>
            </w:tcBorders>
            <w:shd w:val="clear" w:color="auto" w:fill="auto"/>
            <w:noWrap/>
            <w:vAlign w:val="center"/>
            <w:hideMark/>
          </w:tcPr>
          <w:p w14:paraId="292740BC" w14:textId="77777777" w:rsidR="008B7E97" w:rsidRPr="008B7E97" w:rsidRDefault="008B7E97" w:rsidP="008B7E97">
            <w:pPr>
              <w:widowControl/>
              <w:jc w:val="left"/>
              <w:rPr>
                <w:rFonts w:ascii="游ゴシック" w:eastAsia="游ゴシック" w:hAnsi="游ゴシック" w:cs="ＭＳ Ｐゴシック" w:hint="eastAsia"/>
                <w:color w:val="000000"/>
                <w:kern w:val="0"/>
                <w:sz w:val="22"/>
                <w:szCs w:val="22"/>
              </w:rPr>
            </w:pPr>
            <w:r w:rsidRPr="008B7E97">
              <w:rPr>
                <w:rFonts w:ascii="游ゴシック" w:eastAsia="游ゴシック" w:hAnsi="游ゴシック" w:cs="ＭＳ Ｐゴシック" w:hint="eastAsia"/>
                <w:color w:val="000000"/>
                <w:kern w:val="0"/>
                <w:sz w:val="22"/>
                <w:szCs w:val="22"/>
              </w:rPr>
              <w:t>友の会への支払い</w:t>
            </w:r>
          </w:p>
        </w:tc>
      </w:tr>
    </w:tbl>
    <w:p w14:paraId="4756DC26" w14:textId="77777777" w:rsidR="00F94897" w:rsidRDefault="00F94897" w:rsidP="00860CEF">
      <w:pPr>
        <w:ind w:leftChars="300" w:left="630"/>
        <w:rPr>
          <w:sz w:val="24"/>
        </w:rPr>
      </w:pPr>
    </w:p>
    <w:p w14:paraId="6685EABF" w14:textId="34496EA2" w:rsidR="003854D4" w:rsidRDefault="003854D4" w:rsidP="00860CEF">
      <w:pPr>
        <w:ind w:leftChars="300" w:left="630"/>
        <w:rPr>
          <w:b/>
          <w:bCs/>
          <w:sz w:val="24"/>
        </w:rPr>
      </w:pPr>
    </w:p>
    <w:p w14:paraId="0026047D" w14:textId="77777777" w:rsidR="00D41501" w:rsidRDefault="00D41501" w:rsidP="00860CEF">
      <w:pPr>
        <w:ind w:leftChars="300" w:left="630"/>
        <w:rPr>
          <w:rFonts w:hint="eastAsia"/>
          <w:b/>
          <w:bCs/>
          <w:sz w:val="24"/>
        </w:rPr>
      </w:pPr>
    </w:p>
    <w:p w14:paraId="57DBD3D4" w14:textId="5A572AA0" w:rsidR="00CA4489" w:rsidRDefault="00F94897" w:rsidP="0072303B">
      <w:pPr>
        <w:pStyle w:val="1"/>
        <w:rPr>
          <w:b/>
          <w:bCs/>
        </w:rPr>
      </w:pPr>
      <w:r>
        <w:rPr>
          <w:rFonts w:hint="eastAsia"/>
        </w:rPr>
        <w:t>【</w:t>
      </w:r>
      <w:r>
        <w:rPr>
          <w:rFonts w:hint="eastAsia"/>
        </w:rPr>
        <w:t>2</w:t>
      </w:r>
      <w:r>
        <w:t>-</w:t>
      </w:r>
      <w:r>
        <w:t>3</w:t>
      </w:r>
      <w:r>
        <w:rPr>
          <w:rFonts w:hint="eastAsia"/>
        </w:rPr>
        <w:t>】</w:t>
      </w:r>
      <w:r w:rsidR="00CA4489">
        <w:rPr>
          <w:rFonts w:hint="eastAsia"/>
          <w:b/>
          <w:bCs/>
        </w:rPr>
        <w:t>今後の活動</w:t>
      </w:r>
    </w:p>
    <w:p w14:paraId="684CBCF9" w14:textId="2E6A698C" w:rsidR="00CA4489" w:rsidRDefault="00CA4489" w:rsidP="00CA4489">
      <w:pPr>
        <w:ind w:leftChars="300" w:left="630"/>
        <w:rPr>
          <w:sz w:val="24"/>
        </w:rPr>
      </w:pPr>
    </w:p>
    <w:tbl>
      <w:tblPr>
        <w:tblStyle w:val="aa"/>
        <w:tblW w:w="0" w:type="auto"/>
        <w:tblInd w:w="630" w:type="dxa"/>
        <w:tblLook w:val="04A0" w:firstRow="1" w:lastRow="0" w:firstColumn="1" w:lastColumn="0" w:noHBand="0" w:noVBand="1"/>
      </w:tblPr>
      <w:tblGrid>
        <w:gridCol w:w="754"/>
        <w:gridCol w:w="4394"/>
        <w:gridCol w:w="4359"/>
      </w:tblGrid>
      <w:tr w:rsidR="00D67C2A" w14:paraId="65098115" w14:textId="77777777" w:rsidTr="00F94897">
        <w:tc>
          <w:tcPr>
            <w:tcW w:w="754" w:type="dxa"/>
          </w:tcPr>
          <w:p w14:paraId="46F043FB" w14:textId="1D4092D0" w:rsidR="00D67C2A" w:rsidRPr="0072303B" w:rsidRDefault="00D67C2A" w:rsidP="00CA4489">
            <w:pPr>
              <w:rPr>
                <w:b/>
                <w:bCs/>
                <w:sz w:val="24"/>
              </w:rPr>
            </w:pPr>
            <w:r w:rsidRPr="0072303B">
              <w:rPr>
                <w:rFonts w:hint="eastAsia"/>
                <w:b/>
                <w:bCs/>
                <w:sz w:val="24"/>
              </w:rPr>
              <w:t>番号</w:t>
            </w:r>
          </w:p>
        </w:tc>
        <w:tc>
          <w:tcPr>
            <w:tcW w:w="4394" w:type="dxa"/>
          </w:tcPr>
          <w:p w14:paraId="0A6CCBA1" w14:textId="6ABC6679" w:rsidR="00D67C2A" w:rsidRPr="0072303B" w:rsidRDefault="00D67C2A" w:rsidP="00CA4489">
            <w:pPr>
              <w:rPr>
                <w:b/>
                <w:bCs/>
                <w:sz w:val="24"/>
              </w:rPr>
            </w:pPr>
            <w:r w:rsidRPr="0072303B">
              <w:rPr>
                <w:rFonts w:hint="eastAsia"/>
                <w:b/>
                <w:bCs/>
                <w:sz w:val="24"/>
              </w:rPr>
              <w:t>案</w:t>
            </w:r>
          </w:p>
        </w:tc>
        <w:tc>
          <w:tcPr>
            <w:tcW w:w="4359" w:type="dxa"/>
          </w:tcPr>
          <w:p w14:paraId="0ACC91FE" w14:textId="53C71D89" w:rsidR="00D67C2A" w:rsidRPr="0072303B" w:rsidRDefault="0072303B" w:rsidP="00CA4489">
            <w:pPr>
              <w:rPr>
                <w:b/>
                <w:bCs/>
                <w:sz w:val="24"/>
              </w:rPr>
            </w:pPr>
            <w:r w:rsidRPr="0072303B">
              <w:rPr>
                <w:rFonts w:hint="eastAsia"/>
                <w:b/>
                <w:bCs/>
                <w:sz w:val="24"/>
              </w:rPr>
              <w:t>補足</w:t>
            </w:r>
          </w:p>
        </w:tc>
      </w:tr>
      <w:tr w:rsidR="00D67C2A" w14:paraId="065E01E5" w14:textId="77777777" w:rsidTr="00F94897">
        <w:tc>
          <w:tcPr>
            <w:tcW w:w="754" w:type="dxa"/>
          </w:tcPr>
          <w:p w14:paraId="38A9EB3B" w14:textId="0C351060" w:rsidR="00D67C2A" w:rsidRDefault="00D67C2A" w:rsidP="00CA4489">
            <w:pPr>
              <w:rPr>
                <w:rFonts w:hint="eastAsia"/>
                <w:sz w:val="24"/>
              </w:rPr>
            </w:pPr>
            <w:r>
              <w:rPr>
                <w:rFonts w:hint="eastAsia"/>
                <w:sz w:val="24"/>
              </w:rPr>
              <w:t>１</w:t>
            </w:r>
          </w:p>
        </w:tc>
        <w:tc>
          <w:tcPr>
            <w:tcW w:w="4394" w:type="dxa"/>
          </w:tcPr>
          <w:p w14:paraId="69B1FFC9" w14:textId="02D383E8" w:rsidR="00D67C2A" w:rsidRPr="00D67C2A" w:rsidRDefault="00D67C2A" w:rsidP="00F94897">
            <w:pPr>
              <w:rPr>
                <w:sz w:val="24"/>
              </w:rPr>
            </w:pPr>
            <w:r w:rsidRPr="00D67C2A">
              <w:rPr>
                <w:rFonts w:hint="eastAsia"/>
                <w:sz w:val="24"/>
              </w:rPr>
              <w:t>各世帯に物品もしくは</w:t>
            </w:r>
            <w:r w:rsidR="0072303B">
              <w:rPr>
                <w:rFonts w:hint="eastAsia"/>
                <w:sz w:val="24"/>
              </w:rPr>
              <w:t>ある金額を返還する</w:t>
            </w:r>
            <w:r w:rsidRPr="00D67C2A">
              <w:rPr>
                <w:rFonts w:hint="eastAsia"/>
                <w:sz w:val="24"/>
              </w:rPr>
              <w:t>。</w:t>
            </w:r>
          </w:p>
        </w:tc>
        <w:tc>
          <w:tcPr>
            <w:tcW w:w="4359" w:type="dxa"/>
          </w:tcPr>
          <w:p w14:paraId="22318D4B" w14:textId="77777777" w:rsidR="00F94897" w:rsidRDefault="0072303B" w:rsidP="00CA4489">
            <w:pPr>
              <w:rPr>
                <w:sz w:val="24"/>
              </w:rPr>
            </w:pPr>
            <w:r>
              <w:rPr>
                <w:rFonts w:hint="eastAsia"/>
                <w:sz w:val="24"/>
              </w:rPr>
              <w:t>来年度の町会費の減額。</w:t>
            </w:r>
          </w:p>
          <w:p w14:paraId="6CAEBB8D" w14:textId="5C3B0762" w:rsidR="00D67C2A" w:rsidRDefault="0072303B" w:rsidP="00CA4489">
            <w:pPr>
              <w:rPr>
                <w:rFonts w:hint="eastAsia"/>
                <w:sz w:val="24"/>
              </w:rPr>
            </w:pPr>
            <w:r>
              <w:rPr>
                <w:rFonts w:hint="eastAsia"/>
                <w:sz w:val="24"/>
              </w:rPr>
              <w:t>年末の掃除</w:t>
            </w:r>
            <w:r w:rsidR="00F94897">
              <w:rPr>
                <w:rFonts w:hint="eastAsia"/>
                <w:sz w:val="24"/>
              </w:rPr>
              <w:t>の時に物品</w:t>
            </w:r>
            <w:r>
              <w:rPr>
                <w:rFonts w:hint="eastAsia"/>
                <w:sz w:val="24"/>
              </w:rPr>
              <w:t>で配布。</w:t>
            </w:r>
          </w:p>
        </w:tc>
      </w:tr>
      <w:tr w:rsidR="00D67C2A" w:rsidRPr="0072303B" w14:paraId="2544AD4E" w14:textId="77777777" w:rsidTr="00F94897">
        <w:tc>
          <w:tcPr>
            <w:tcW w:w="754" w:type="dxa"/>
          </w:tcPr>
          <w:p w14:paraId="5F7B506F" w14:textId="4B478C60" w:rsidR="00D67C2A" w:rsidRDefault="00D67C2A" w:rsidP="00CA4489">
            <w:pPr>
              <w:rPr>
                <w:sz w:val="24"/>
              </w:rPr>
            </w:pPr>
            <w:r>
              <w:rPr>
                <w:rFonts w:hint="eastAsia"/>
                <w:sz w:val="24"/>
              </w:rPr>
              <w:t>２</w:t>
            </w:r>
          </w:p>
        </w:tc>
        <w:tc>
          <w:tcPr>
            <w:tcW w:w="4394" w:type="dxa"/>
          </w:tcPr>
          <w:p w14:paraId="18C98C8A" w14:textId="012AA75E" w:rsidR="00D67C2A" w:rsidRDefault="00D67C2A" w:rsidP="00CA4489">
            <w:pPr>
              <w:rPr>
                <w:sz w:val="24"/>
              </w:rPr>
            </w:pPr>
            <w:r w:rsidRPr="00D67C2A">
              <w:rPr>
                <w:rFonts w:hint="eastAsia"/>
                <w:sz w:val="24"/>
              </w:rPr>
              <w:t>町内会としての活動に利用する。</w:t>
            </w:r>
          </w:p>
        </w:tc>
        <w:tc>
          <w:tcPr>
            <w:tcW w:w="4359" w:type="dxa"/>
          </w:tcPr>
          <w:p w14:paraId="07215849" w14:textId="13852BEB" w:rsidR="00F94897" w:rsidRDefault="0072303B" w:rsidP="00F94897">
            <w:pPr>
              <w:rPr>
                <w:rFonts w:hint="eastAsia"/>
                <w:sz w:val="24"/>
              </w:rPr>
            </w:pPr>
            <w:r>
              <w:rPr>
                <w:rFonts w:hint="eastAsia"/>
                <w:sz w:val="24"/>
              </w:rPr>
              <w:t>防災関係、会館の備品などの購入を検討する。</w:t>
            </w:r>
          </w:p>
        </w:tc>
      </w:tr>
      <w:tr w:rsidR="00D67C2A" w14:paraId="0A9D991F" w14:textId="77777777" w:rsidTr="00F94897">
        <w:tc>
          <w:tcPr>
            <w:tcW w:w="754" w:type="dxa"/>
          </w:tcPr>
          <w:p w14:paraId="56B9596F" w14:textId="612CD8DB" w:rsidR="00D67C2A" w:rsidRDefault="00D67C2A" w:rsidP="00CA4489">
            <w:pPr>
              <w:rPr>
                <w:sz w:val="24"/>
              </w:rPr>
            </w:pPr>
            <w:r>
              <w:rPr>
                <w:rFonts w:hint="eastAsia"/>
                <w:sz w:val="24"/>
              </w:rPr>
              <w:t>３</w:t>
            </w:r>
          </w:p>
        </w:tc>
        <w:tc>
          <w:tcPr>
            <w:tcW w:w="4394" w:type="dxa"/>
          </w:tcPr>
          <w:p w14:paraId="1FA8D7D6" w14:textId="2D7F054D" w:rsidR="00D67C2A" w:rsidRDefault="00D67C2A" w:rsidP="00CA4489">
            <w:pPr>
              <w:rPr>
                <w:sz w:val="24"/>
              </w:rPr>
            </w:pPr>
            <w:r>
              <w:rPr>
                <w:rFonts w:hint="eastAsia"/>
                <w:sz w:val="24"/>
              </w:rPr>
              <w:t>その他</w:t>
            </w:r>
          </w:p>
        </w:tc>
        <w:tc>
          <w:tcPr>
            <w:tcW w:w="4359" w:type="dxa"/>
          </w:tcPr>
          <w:p w14:paraId="2B6CDE6C" w14:textId="0153B4A7" w:rsidR="00D67C2A" w:rsidRDefault="00F94897" w:rsidP="00CA4489">
            <w:pPr>
              <w:rPr>
                <w:sz w:val="24"/>
              </w:rPr>
            </w:pPr>
            <w:r>
              <w:rPr>
                <w:rFonts w:hint="eastAsia"/>
                <w:sz w:val="24"/>
              </w:rPr>
              <w:t>アイデアあれば。</w:t>
            </w:r>
          </w:p>
        </w:tc>
      </w:tr>
    </w:tbl>
    <w:p w14:paraId="40C901B6" w14:textId="77777777" w:rsidR="00951B95" w:rsidRPr="00D67C2A" w:rsidRDefault="00951B95" w:rsidP="00CA4489">
      <w:pPr>
        <w:ind w:leftChars="300" w:left="630"/>
        <w:rPr>
          <w:sz w:val="24"/>
        </w:rPr>
      </w:pPr>
    </w:p>
    <w:p w14:paraId="3D1CA56E" w14:textId="470DC3E5" w:rsidR="00951B95" w:rsidRDefault="00951B95" w:rsidP="00860CEF">
      <w:pPr>
        <w:ind w:leftChars="300" w:left="630"/>
        <w:rPr>
          <w:b/>
          <w:bCs/>
          <w:sz w:val="24"/>
        </w:rPr>
      </w:pPr>
    </w:p>
    <w:p w14:paraId="762108FF" w14:textId="77777777" w:rsidR="00D67C2A" w:rsidRPr="00860CEF" w:rsidRDefault="00D67C2A" w:rsidP="00860CEF">
      <w:pPr>
        <w:ind w:leftChars="300" w:left="630"/>
        <w:rPr>
          <w:rFonts w:hint="eastAsia"/>
          <w:b/>
          <w:bCs/>
          <w:sz w:val="24"/>
        </w:rPr>
      </w:pPr>
    </w:p>
    <w:p w14:paraId="68615CE2" w14:textId="4C18322F" w:rsidR="00FD0588" w:rsidRDefault="00D21298" w:rsidP="0072303B">
      <w:pPr>
        <w:pStyle w:val="a"/>
        <w:jc w:val="left"/>
      </w:pPr>
      <w:r w:rsidRPr="007061CB">
        <w:rPr>
          <w:rFonts w:hint="eastAsia"/>
        </w:rPr>
        <w:t>募金</w:t>
      </w:r>
      <w:r w:rsidR="002F7022">
        <w:rPr>
          <w:rFonts w:hint="eastAsia"/>
        </w:rPr>
        <w:t>及び会費</w:t>
      </w:r>
      <w:r w:rsidRPr="007061CB">
        <w:rPr>
          <w:rFonts w:hint="eastAsia"/>
        </w:rPr>
        <w:t>に関して</w:t>
      </w:r>
      <w:r w:rsidRPr="007061CB">
        <w:br/>
      </w:r>
      <w:r w:rsidR="00FD0588">
        <w:rPr>
          <w:rFonts w:hint="eastAsia"/>
        </w:rPr>
        <w:t>色々と募金</w:t>
      </w:r>
      <w:r w:rsidR="002F7022">
        <w:rPr>
          <w:rFonts w:hint="eastAsia"/>
        </w:rPr>
        <w:t>など</w:t>
      </w:r>
      <w:r w:rsidR="00FD0588">
        <w:rPr>
          <w:rFonts w:hint="eastAsia"/>
        </w:rPr>
        <w:t>に関しての案内が来ております。</w:t>
      </w:r>
    </w:p>
    <w:tbl>
      <w:tblPr>
        <w:tblStyle w:val="aa"/>
        <w:tblW w:w="0" w:type="auto"/>
        <w:tblInd w:w="720" w:type="dxa"/>
        <w:tblLook w:val="04A0" w:firstRow="1" w:lastRow="0" w:firstColumn="1" w:lastColumn="0" w:noHBand="0" w:noVBand="1"/>
      </w:tblPr>
      <w:tblGrid>
        <w:gridCol w:w="3074"/>
        <w:gridCol w:w="3544"/>
        <w:gridCol w:w="2799"/>
      </w:tblGrid>
      <w:tr w:rsidR="00FD0588" w14:paraId="5BF97F95" w14:textId="77777777" w:rsidTr="0072303B">
        <w:tc>
          <w:tcPr>
            <w:tcW w:w="3074" w:type="dxa"/>
          </w:tcPr>
          <w:p w14:paraId="75E182FE" w14:textId="5422AA47" w:rsidR="00FD0588" w:rsidRPr="00FD0588" w:rsidRDefault="00FD0588" w:rsidP="00FD0588">
            <w:pPr>
              <w:rPr>
                <w:b/>
                <w:bCs/>
                <w:sz w:val="24"/>
              </w:rPr>
            </w:pPr>
            <w:r w:rsidRPr="00FD0588">
              <w:rPr>
                <w:rFonts w:hint="eastAsia"/>
                <w:b/>
                <w:bCs/>
                <w:sz w:val="24"/>
              </w:rPr>
              <w:t>名称</w:t>
            </w:r>
          </w:p>
        </w:tc>
        <w:tc>
          <w:tcPr>
            <w:tcW w:w="3544" w:type="dxa"/>
          </w:tcPr>
          <w:p w14:paraId="676B3532" w14:textId="532D5DF0" w:rsidR="00FD0588" w:rsidRPr="00FD0588" w:rsidRDefault="00FD0588" w:rsidP="00FD0588">
            <w:pPr>
              <w:rPr>
                <w:b/>
                <w:bCs/>
                <w:sz w:val="24"/>
              </w:rPr>
            </w:pPr>
            <w:r w:rsidRPr="00FD0588">
              <w:rPr>
                <w:rFonts w:hint="eastAsia"/>
                <w:b/>
                <w:bCs/>
                <w:sz w:val="24"/>
              </w:rPr>
              <w:t>時期</w:t>
            </w:r>
          </w:p>
        </w:tc>
        <w:tc>
          <w:tcPr>
            <w:tcW w:w="2799" w:type="dxa"/>
          </w:tcPr>
          <w:p w14:paraId="16E4A0CC" w14:textId="541DDBD6" w:rsidR="00FD0588" w:rsidRPr="00FD0588" w:rsidRDefault="00FD0588" w:rsidP="00FD0588">
            <w:pPr>
              <w:rPr>
                <w:b/>
                <w:bCs/>
                <w:sz w:val="24"/>
              </w:rPr>
            </w:pPr>
            <w:r w:rsidRPr="00FD0588">
              <w:rPr>
                <w:rFonts w:hint="eastAsia"/>
                <w:b/>
                <w:bCs/>
                <w:sz w:val="24"/>
              </w:rPr>
              <w:t>説明</w:t>
            </w:r>
          </w:p>
        </w:tc>
      </w:tr>
      <w:tr w:rsidR="00FD0588" w14:paraId="18938534" w14:textId="77777777" w:rsidTr="0072303B">
        <w:tc>
          <w:tcPr>
            <w:tcW w:w="3074" w:type="dxa"/>
          </w:tcPr>
          <w:p w14:paraId="0DA0704B" w14:textId="4B3CA2FA" w:rsidR="00FD0588" w:rsidRPr="00FD0588" w:rsidRDefault="00FD0588" w:rsidP="00FD0588">
            <w:pPr>
              <w:rPr>
                <w:sz w:val="24"/>
              </w:rPr>
            </w:pPr>
            <w:r w:rsidRPr="007061CB">
              <w:rPr>
                <w:rFonts w:hint="eastAsia"/>
                <w:sz w:val="24"/>
              </w:rPr>
              <w:t>赤い羽根共同募金</w:t>
            </w:r>
          </w:p>
        </w:tc>
        <w:tc>
          <w:tcPr>
            <w:tcW w:w="3544" w:type="dxa"/>
          </w:tcPr>
          <w:p w14:paraId="5F0095B5" w14:textId="7627B9F0" w:rsidR="00FD0588" w:rsidRPr="00FD0588" w:rsidRDefault="00FD0588" w:rsidP="00FD0588">
            <w:pPr>
              <w:rPr>
                <w:sz w:val="24"/>
              </w:rPr>
            </w:pPr>
            <w:r w:rsidRPr="007061CB">
              <w:rPr>
                <w:rFonts w:hint="eastAsia"/>
                <w:sz w:val="24"/>
              </w:rPr>
              <w:t>11</w:t>
            </w:r>
            <w:r w:rsidRPr="007061CB">
              <w:rPr>
                <w:rFonts w:hint="eastAsia"/>
                <w:sz w:val="24"/>
              </w:rPr>
              <w:t>月ごろに依頼が来る予定</w:t>
            </w:r>
          </w:p>
        </w:tc>
        <w:tc>
          <w:tcPr>
            <w:tcW w:w="2799" w:type="dxa"/>
          </w:tcPr>
          <w:p w14:paraId="347C1DE4" w14:textId="741C9FBB" w:rsidR="00FD0588" w:rsidRPr="00FD0588" w:rsidRDefault="00FD0588" w:rsidP="00FD0588">
            <w:pPr>
              <w:rPr>
                <w:sz w:val="24"/>
              </w:rPr>
            </w:pPr>
            <w:r>
              <w:rPr>
                <w:rFonts w:hint="eastAsia"/>
                <w:sz w:val="24"/>
              </w:rPr>
              <w:t>社会福祉協議会</w:t>
            </w:r>
            <w:r w:rsidR="002F7022">
              <w:rPr>
                <w:rFonts w:hint="eastAsia"/>
                <w:sz w:val="24"/>
              </w:rPr>
              <w:t>主催</w:t>
            </w:r>
          </w:p>
        </w:tc>
      </w:tr>
      <w:tr w:rsidR="00FD0588" w14:paraId="34ABB3AF" w14:textId="77777777" w:rsidTr="0072303B">
        <w:tc>
          <w:tcPr>
            <w:tcW w:w="3074" w:type="dxa"/>
          </w:tcPr>
          <w:p w14:paraId="6E69D967" w14:textId="15FB811A" w:rsidR="00FD0588" w:rsidRPr="00FD0588" w:rsidRDefault="00FD0588" w:rsidP="00FD0588">
            <w:pPr>
              <w:rPr>
                <w:sz w:val="24"/>
              </w:rPr>
            </w:pPr>
            <w:r w:rsidRPr="007061CB">
              <w:rPr>
                <w:rFonts w:hint="eastAsia"/>
                <w:sz w:val="24"/>
              </w:rPr>
              <w:t>歳末たすけあい募金</w:t>
            </w:r>
          </w:p>
        </w:tc>
        <w:tc>
          <w:tcPr>
            <w:tcW w:w="3544" w:type="dxa"/>
          </w:tcPr>
          <w:p w14:paraId="6DC6497D" w14:textId="6D151D8D" w:rsidR="00FD0588" w:rsidRPr="00FD0588" w:rsidRDefault="00FD0588" w:rsidP="00FD0588">
            <w:pPr>
              <w:rPr>
                <w:sz w:val="24"/>
              </w:rPr>
            </w:pPr>
            <w:r w:rsidRPr="007061CB">
              <w:rPr>
                <w:rFonts w:hint="eastAsia"/>
                <w:sz w:val="24"/>
              </w:rPr>
              <w:t>11</w:t>
            </w:r>
            <w:r w:rsidRPr="007061CB">
              <w:rPr>
                <w:rFonts w:hint="eastAsia"/>
                <w:sz w:val="24"/>
              </w:rPr>
              <w:t>月ごろに依頼が来る予定</w:t>
            </w:r>
          </w:p>
        </w:tc>
        <w:tc>
          <w:tcPr>
            <w:tcW w:w="2799" w:type="dxa"/>
          </w:tcPr>
          <w:p w14:paraId="6AFE3106" w14:textId="7F2ED96D" w:rsidR="00FD0588" w:rsidRPr="00FD0588" w:rsidRDefault="00FD0588" w:rsidP="00FD0588">
            <w:pPr>
              <w:rPr>
                <w:sz w:val="24"/>
              </w:rPr>
            </w:pPr>
            <w:r>
              <w:rPr>
                <w:rFonts w:hint="eastAsia"/>
                <w:sz w:val="24"/>
              </w:rPr>
              <w:t>社会福祉協議会</w:t>
            </w:r>
            <w:r w:rsidR="002F7022">
              <w:rPr>
                <w:rFonts w:hint="eastAsia"/>
                <w:sz w:val="24"/>
              </w:rPr>
              <w:t>主催</w:t>
            </w:r>
          </w:p>
        </w:tc>
      </w:tr>
      <w:tr w:rsidR="00FD0588" w14:paraId="20BDDD76" w14:textId="77777777" w:rsidTr="0072303B">
        <w:tc>
          <w:tcPr>
            <w:tcW w:w="3074" w:type="dxa"/>
          </w:tcPr>
          <w:p w14:paraId="3A1907D5" w14:textId="27410FCC" w:rsidR="00FD0588" w:rsidRPr="00FD0588" w:rsidRDefault="00FD0588" w:rsidP="00FD0588">
            <w:pPr>
              <w:rPr>
                <w:sz w:val="24"/>
              </w:rPr>
            </w:pPr>
            <w:r w:rsidRPr="007061CB">
              <w:rPr>
                <w:rFonts w:hint="eastAsia"/>
                <w:sz w:val="24"/>
              </w:rPr>
              <w:t>社会福祉協議会賛助会費</w:t>
            </w:r>
          </w:p>
        </w:tc>
        <w:tc>
          <w:tcPr>
            <w:tcW w:w="3544" w:type="dxa"/>
          </w:tcPr>
          <w:p w14:paraId="6D4E4640" w14:textId="38AFDCB9" w:rsidR="00FD0588" w:rsidRPr="00FD0588" w:rsidRDefault="00FD0588" w:rsidP="00FD0588">
            <w:pPr>
              <w:rPr>
                <w:sz w:val="24"/>
              </w:rPr>
            </w:pPr>
            <w:r>
              <w:rPr>
                <w:rFonts w:hint="eastAsia"/>
                <w:sz w:val="24"/>
              </w:rPr>
              <w:t>案内あり。</w:t>
            </w:r>
            <w:r>
              <w:rPr>
                <w:rFonts w:hint="eastAsia"/>
                <w:sz w:val="24"/>
              </w:rPr>
              <w:t>12/28</w:t>
            </w:r>
            <w:r>
              <w:rPr>
                <w:rFonts w:hint="eastAsia"/>
                <w:sz w:val="24"/>
              </w:rPr>
              <w:t>までに振込。</w:t>
            </w:r>
          </w:p>
        </w:tc>
        <w:tc>
          <w:tcPr>
            <w:tcW w:w="2799" w:type="dxa"/>
          </w:tcPr>
          <w:p w14:paraId="6EE9F737" w14:textId="43D9CEA2" w:rsidR="00FD0588" w:rsidRPr="00FD0588" w:rsidRDefault="00FD0588" w:rsidP="00FD0588">
            <w:pPr>
              <w:rPr>
                <w:sz w:val="24"/>
              </w:rPr>
            </w:pPr>
            <w:r>
              <w:rPr>
                <w:rFonts w:hint="eastAsia"/>
                <w:sz w:val="24"/>
              </w:rPr>
              <w:t>社会福祉協議会</w:t>
            </w:r>
            <w:r w:rsidR="002F7022">
              <w:rPr>
                <w:rFonts w:hint="eastAsia"/>
                <w:sz w:val="24"/>
              </w:rPr>
              <w:t>主催</w:t>
            </w:r>
          </w:p>
        </w:tc>
      </w:tr>
      <w:tr w:rsidR="00FD0588" w14:paraId="5EE3B0BE" w14:textId="77777777" w:rsidTr="0072303B">
        <w:tc>
          <w:tcPr>
            <w:tcW w:w="3074" w:type="dxa"/>
          </w:tcPr>
          <w:p w14:paraId="2EE5C1AC" w14:textId="1EBB153E" w:rsidR="00FD0588" w:rsidRPr="00FD0588" w:rsidRDefault="00FD0588" w:rsidP="00FD0588">
            <w:pPr>
              <w:rPr>
                <w:sz w:val="24"/>
              </w:rPr>
            </w:pPr>
            <w:r>
              <w:rPr>
                <w:rFonts w:hint="eastAsia"/>
                <w:sz w:val="24"/>
              </w:rPr>
              <w:t>赤十字募金</w:t>
            </w:r>
          </w:p>
        </w:tc>
        <w:tc>
          <w:tcPr>
            <w:tcW w:w="3544" w:type="dxa"/>
          </w:tcPr>
          <w:p w14:paraId="3F43BA1A" w14:textId="77777777" w:rsidR="00FD0588" w:rsidRPr="00FD0588" w:rsidRDefault="00FD0588" w:rsidP="00FD0588">
            <w:pPr>
              <w:rPr>
                <w:sz w:val="24"/>
              </w:rPr>
            </w:pPr>
          </w:p>
        </w:tc>
        <w:tc>
          <w:tcPr>
            <w:tcW w:w="2799" w:type="dxa"/>
          </w:tcPr>
          <w:p w14:paraId="24475063" w14:textId="0308144C" w:rsidR="00FD0588" w:rsidRPr="00FD0588" w:rsidRDefault="00FD0588" w:rsidP="00FD0588">
            <w:pPr>
              <w:rPr>
                <w:sz w:val="24"/>
              </w:rPr>
            </w:pPr>
            <w:r>
              <w:rPr>
                <w:rFonts w:hint="eastAsia"/>
                <w:sz w:val="24"/>
              </w:rPr>
              <w:t>日本赤十字</w:t>
            </w:r>
          </w:p>
        </w:tc>
      </w:tr>
    </w:tbl>
    <w:p w14:paraId="3CB18631" w14:textId="6C63128C" w:rsidR="00FD0588" w:rsidRDefault="002F7022" w:rsidP="002F7022">
      <w:pPr>
        <w:ind w:leftChars="337" w:left="708" w:firstLine="1"/>
        <w:rPr>
          <w:sz w:val="24"/>
        </w:rPr>
      </w:pPr>
      <w:r>
        <w:rPr>
          <w:sz w:val="24"/>
        </w:rPr>
        <w:br/>
      </w:r>
      <w:r w:rsidR="00FD0588">
        <w:rPr>
          <w:rFonts w:hint="eastAsia"/>
          <w:sz w:val="24"/>
        </w:rPr>
        <w:t>※昨年度に関しては、</w:t>
      </w:r>
      <w:r w:rsidR="00FD0588" w:rsidRPr="00FD0588">
        <w:rPr>
          <w:rFonts w:hint="eastAsia"/>
          <w:sz w:val="24"/>
        </w:rPr>
        <w:t>赤十字募金</w:t>
      </w:r>
      <w:r w:rsidR="00FD0588" w:rsidRPr="00FD0588">
        <w:rPr>
          <w:rFonts w:hint="eastAsia"/>
          <w:sz w:val="24"/>
        </w:rPr>
        <w:t>¥</w:t>
      </w:r>
      <w:r w:rsidR="00FD0588">
        <w:rPr>
          <w:rFonts w:hint="eastAsia"/>
          <w:sz w:val="24"/>
        </w:rPr>
        <w:t>2</w:t>
      </w:r>
      <w:r w:rsidR="00FD0588">
        <w:rPr>
          <w:sz w:val="24"/>
        </w:rPr>
        <w:t>00</w:t>
      </w:r>
      <w:r>
        <w:rPr>
          <w:rFonts w:hint="eastAsia"/>
          <w:sz w:val="24"/>
        </w:rPr>
        <w:t>を募集の後</w:t>
      </w:r>
      <w:r w:rsidR="00FD0588" w:rsidRPr="00FD0588">
        <w:rPr>
          <w:rFonts w:hint="eastAsia"/>
          <w:sz w:val="24"/>
        </w:rPr>
        <w:t>、日本赤十字社から募金活動</w:t>
      </w:r>
      <w:r w:rsidR="00FD0588">
        <w:rPr>
          <w:rFonts w:hint="eastAsia"/>
          <w:sz w:val="24"/>
        </w:rPr>
        <w:t>の</w:t>
      </w:r>
      <w:r w:rsidR="00FD0588" w:rsidRPr="00FD0588">
        <w:rPr>
          <w:rFonts w:hint="eastAsia"/>
          <w:sz w:val="24"/>
        </w:rPr>
        <w:t>休止</w:t>
      </w:r>
      <w:r w:rsidR="00FD0588">
        <w:rPr>
          <w:rFonts w:hint="eastAsia"/>
          <w:sz w:val="24"/>
        </w:rPr>
        <w:t>に伴い、</w:t>
      </w:r>
      <w:r w:rsidR="00FD0588" w:rsidRPr="00FD0588">
        <w:rPr>
          <w:rFonts w:hint="eastAsia"/>
          <w:sz w:val="24"/>
        </w:rPr>
        <w:t>「赤い羽根共同募金」及び「歳末助けあい募金」にそれぞれ</w:t>
      </w:r>
      <w:r w:rsidR="00FD0588">
        <w:rPr>
          <w:rFonts w:hint="eastAsia"/>
          <w:sz w:val="24"/>
        </w:rPr>
        <w:t>に</w:t>
      </w:r>
      <w:r w:rsidR="00FD0588" w:rsidRPr="00FD0588">
        <w:rPr>
          <w:rFonts w:hint="eastAsia"/>
          <w:sz w:val="24"/>
        </w:rPr>
        <w:t>¥</w:t>
      </w:r>
      <w:r w:rsidR="00FD0588">
        <w:rPr>
          <w:rFonts w:hint="eastAsia"/>
          <w:sz w:val="24"/>
        </w:rPr>
        <w:t>1</w:t>
      </w:r>
      <w:r w:rsidR="00FD0588">
        <w:rPr>
          <w:sz w:val="24"/>
        </w:rPr>
        <w:t>00</w:t>
      </w:r>
      <w:r w:rsidR="00FD0588">
        <w:rPr>
          <w:rFonts w:hint="eastAsia"/>
          <w:sz w:val="24"/>
        </w:rPr>
        <w:t>を</w:t>
      </w:r>
      <w:r w:rsidR="00FD0588" w:rsidRPr="00FD0588">
        <w:rPr>
          <w:rFonts w:hint="eastAsia"/>
          <w:sz w:val="24"/>
        </w:rPr>
        <w:t>振替</w:t>
      </w:r>
      <w:r w:rsidR="00FD0588">
        <w:rPr>
          <w:rFonts w:hint="eastAsia"/>
          <w:sz w:val="24"/>
        </w:rPr>
        <w:t>したとの事。（過去回覧資料より）</w:t>
      </w:r>
    </w:p>
    <w:p w14:paraId="2FCB8510" w14:textId="2DBC8890" w:rsidR="00D67C2A" w:rsidRDefault="00D67C2A" w:rsidP="002F7022">
      <w:pPr>
        <w:ind w:leftChars="337" w:left="708" w:firstLine="1"/>
        <w:rPr>
          <w:sz w:val="24"/>
        </w:rPr>
      </w:pPr>
    </w:p>
    <w:p w14:paraId="34CFB64F" w14:textId="77777777" w:rsidR="00D67C2A" w:rsidRDefault="00D67C2A" w:rsidP="002F7022">
      <w:pPr>
        <w:ind w:leftChars="337" w:left="708" w:firstLine="1"/>
        <w:rPr>
          <w:rFonts w:hint="eastAsia"/>
          <w:sz w:val="24"/>
        </w:rPr>
      </w:pPr>
    </w:p>
    <w:p w14:paraId="40743DF5" w14:textId="0175E27E" w:rsidR="007061CB" w:rsidRPr="00FD0588" w:rsidRDefault="007061CB" w:rsidP="00FD0588">
      <w:pPr>
        <w:rPr>
          <w:sz w:val="24"/>
        </w:rPr>
      </w:pPr>
    </w:p>
    <w:p w14:paraId="51109421" w14:textId="7199D86E" w:rsidR="00204BF8" w:rsidRPr="00FD0588" w:rsidRDefault="00204BF8" w:rsidP="0072303B">
      <w:pPr>
        <w:pStyle w:val="a"/>
      </w:pPr>
      <w:r w:rsidRPr="00FD0588">
        <w:rPr>
          <w:rFonts w:hint="eastAsia"/>
        </w:rPr>
        <w:t>その他</w:t>
      </w:r>
    </w:p>
    <w:p w14:paraId="5CDB7AD9" w14:textId="328BFC29" w:rsidR="002C31F0" w:rsidRPr="00860CEF" w:rsidRDefault="002C31F0" w:rsidP="00F94897">
      <w:pPr>
        <w:pStyle w:val="a"/>
        <w:numPr>
          <w:ilvl w:val="0"/>
          <w:numId w:val="25"/>
        </w:numPr>
        <w:jc w:val="left"/>
        <w:outlineLvl w:val="9"/>
      </w:pPr>
      <w:r w:rsidRPr="00860CEF">
        <w:rPr>
          <w:rFonts w:hint="eastAsia"/>
        </w:rPr>
        <w:t>金杉会館の</w:t>
      </w:r>
      <w:r w:rsidR="005602D8" w:rsidRPr="00860CEF">
        <w:rPr>
          <w:rFonts w:hint="eastAsia"/>
        </w:rPr>
        <w:t>掃除</w:t>
      </w:r>
      <w:r w:rsidR="00860CEF">
        <w:br/>
      </w:r>
      <w:r w:rsidR="005602D8" w:rsidRPr="00860CEF">
        <w:rPr>
          <w:rFonts w:hint="eastAsia"/>
        </w:rPr>
        <w:t>班長会の後に実施したいと思います。</w:t>
      </w:r>
    </w:p>
    <w:p w14:paraId="3A1A144F" w14:textId="5EA4B39C" w:rsidR="00605CC5" w:rsidRDefault="00605CC5" w:rsidP="00605CC5">
      <w:pPr>
        <w:rPr>
          <w:sz w:val="24"/>
        </w:rPr>
      </w:pPr>
    </w:p>
    <w:p w14:paraId="6F8B4D46" w14:textId="4E205BF5" w:rsidR="00605CC5" w:rsidRDefault="00605CC5" w:rsidP="00605CC5">
      <w:pPr>
        <w:rPr>
          <w:sz w:val="24"/>
        </w:rPr>
      </w:pPr>
    </w:p>
    <w:p w14:paraId="4A74A4A3" w14:textId="77DCEADC" w:rsidR="00605CC5" w:rsidRDefault="00605CC5" w:rsidP="00605CC5">
      <w:pPr>
        <w:rPr>
          <w:sz w:val="24"/>
        </w:rPr>
      </w:pPr>
    </w:p>
    <w:p w14:paraId="712AFE78" w14:textId="77777777" w:rsidR="00605CC5" w:rsidRPr="00605CC5" w:rsidRDefault="00605CC5" w:rsidP="00605CC5">
      <w:pPr>
        <w:rPr>
          <w:sz w:val="24"/>
        </w:rPr>
      </w:pPr>
    </w:p>
    <w:p w14:paraId="0E88C5F2" w14:textId="325474F0" w:rsidR="00B02628" w:rsidRDefault="004635F5" w:rsidP="000B1B4E">
      <w:pPr>
        <w:jc w:val="center"/>
        <w:rPr>
          <w:sz w:val="24"/>
        </w:rPr>
      </w:pPr>
      <w:r>
        <w:rPr>
          <w:rFonts w:hint="eastAsia"/>
          <w:sz w:val="24"/>
        </w:rPr>
        <w:t xml:space="preserve">次回　</w:t>
      </w:r>
      <w:r w:rsidR="000D7EFC">
        <w:rPr>
          <w:rFonts w:hint="eastAsia"/>
          <w:sz w:val="24"/>
        </w:rPr>
        <w:t>第</w:t>
      </w:r>
      <w:r w:rsidR="005602D8">
        <w:rPr>
          <w:rFonts w:hint="eastAsia"/>
          <w:sz w:val="24"/>
        </w:rPr>
        <w:t>７</w:t>
      </w:r>
      <w:r w:rsidR="000D7EFC">
        <w:rPr>
          <w:rFonts w:hint="eastAsia"/>
          <w:sz w:val="24"/>
        </w:rPr>
        <w:t>回</w:t>
      </w:r>
      <w:r w:rsidR="00B02628">
        <w:rPr>
          <w:rFonts w:hint="eastAsia"/>
          <w:sz w:val="24"/>
        </w:rPr>
        <w:t>班長会…</w:t>
      </w:r>
      <w:r w:rsidR="007061CB">
        <w:rPr>
          <w:rFonts w:hint="eastAsia"/>
          <w:sz w:val="24"/>
        </w:rPr>
        <w:t>１</w:t>
      </w:r>
      <w:r w:rsidR="0072303B">
        <w:rPr>
          <w:rFonts w:hint="eastAsia"/>
          <w:sz w:val="24"/>
        </w:rPr>
        <w:t>１</w:t>
      </w:r>
      <w:r w:rsidR="000B1B4E">
        <w:rPr>
          <w:rFonts w:hint="eastAsia"/>
          <w:sz w:val="24"/>
        </w:rPr>
        <w:t>月</w:t>
      </w:r>
      <w:r w:rsidR="0072303B">
        <w:rPr>
          <w:rFonts w:hint="eastAsia"/>
          <w:sz w:val="24"/>
        </w:rPr>
        <w:t>１４</w:t>
      </w:r>
      <w:r w:rsidR="000D7EFC">
        <w:rPr>
          <w:rFonts w:hint="eastAsia"/>
          <w:sz w:val="24"/>
        </w:rPr>
        <w:t>日（日）</w:t>
      </w:r>
      <w:r w:rsidR="009C0D78">
        <w:rPr>
          <w:rFonts w:hint="eastAsia"/>
          <w:sz w:val="24"/>
        </w:rPr>
        <w:t>午前</w:t>
      </w:r>
      <w:r w:rsidR="009C0D78">
        <w:rPr>
          <w:rFonts w:hint="eastAsia"/>
          <w:sz w:val="24"/>
        </w:rPr>
        <w:t>10</w:t>
      </w:r>
      <w:r w:rsidR="00DE2840">
        <w:rPr>
          <w:rFonts w:hint="eastAsia"/>
          <w:sz w:val="24"/>
        </w:rPr>
        <w:t>時</w:t>
      </w:r>
      <w:r w:rsidR="00AB0293">
        <w:rPr>
          <w:rFonts w:hint="eastAsia"/>
          <w:sz w:val="24"/>
        </w:rPr>
        <w:t>から</w:t>
      </w:r>
    </w:p>
    <w:p w14:paraId="6AE5FDF2" w14:textId="1AB7EC37" w:rsidR="00605CC5" w:rsidRPr="00DE2840" w:rsidRDefault="00605CC5" w:rsidP="00605CC5">
      <w:pPr>
        <w:rPr>
          <w:b/>
          <w:sz w:val="28"/>
          <w:szCs w:val="28"/>
          <w:u w:val="thick"/>
        </w:rPr>
      </w:pPr>
    </w:p>
    <w:sectPr w:rsidR="00605CC5"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08B7C" w14:textId="77777777" w:rsidR="007803D2" w:rsidRDefault="007803D2">
      <w:r>
        <w:separator/>
      </w:r>
    </w:p>
  </w:endnote>
  <w:endnote w:type="continuationSeparator" w:id="0">
    <w:p w14:paraId="087553AB" w14:textId="77777777" w:rsidR="007803D2" w:rsidRDefault="00780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4"/>
      <w:framePr w:wrap="around" w:vAnchor="text" w:hAnchor="margin" w:xAlign="center" w:y="1"/>
      <w:rPr>
        <w:rStyle w:val="a5"/>
      </w:rPr>
    </w:pPr>
    <w:r>
      <w:rPr>
        <w:rStyle w:val="a5"/>
      </w:rPr>
      <w:fldChar w:fldCharType="begin"/>
    </w:r>
    <w:r w:rsidR="007433D3">
      <w:rPr>
        <w:rStyle w:val="a5"/>
      </w:rPr>
      <w:instrText xml:space="preserve">PAGE  </w:instrText>
    </w:r>
    <w:r>
      <w:rPr>
        <w:rStyle w:val="a5"/>
      </w:rPr>
      <w:fldChar w:fldCharType="end"/>
    </w:r>
  </w:p>
  <w:p w14:paraId="25767C24" w14:textId="77777777" w:rsidR="007433D3" w:rsidRDefault="007433D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4"/>
      <w:framePr w:wrap="around" w:vAnchor="text" w:hAnchor="margin" w:xAlign="center" w:y="1"/>
      <w:rPr>
        <w:rStyle w:val="a5"/>
      </w:rPr>
    </w:pPr>
    <w:r>
      <w:rPr>
        <w:rStyle w:val="a5"/>
      </w:rPr>
      <w:fldChar w:fldCharType="begin"/>
    </w:r>
    <w:r w:rsidR="007433D3">
      <w:rPr>
        <w:rStyle w:val="a5"/>
      </w:rPr>
      <w:instrText xml:space="preserve">PAGE  </w:instrText>
    </w:r>
    <w:r>
      <w:rPr>
        <w:rStyle w:val="a5"/>
      </w:rPr>
      <w:fldChar w:fldCharType="separate"/>
    </w:r>
    <w:r w:rsidR="001733EB">
      <w:rPr>
        <w:rStyle w:val="a5"/>
        <w:noProof/>
      </w:rPr>
      <w:t>- 1 -</w:t>
    </w:r>
    <w:r>
      <w:rPr>
        <w:rStyle w:val="a5"/>
      </w:rPr>
      <w:fldChar w:fldCharType="end"/>
    </w:r>
  </w:p>
  <w:p w14:paraId="5159A30E" w14:textId="77777777" w:rsidR="007433D3" w:rsidRDefault="007433D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3442" w14:textId="77777777" w:rsidR="007803D2" w:rsidRDefault="007803D2">
      <w:r>
        <w:separator/>
      </w:r>
    </w:p>
  </w:footnote>
  <w:footnote w:type="continuationSeparator" w:id="0">
    <w:p w14:paraId="22E57729" w14:textId="77777777" w:rsidR="007803D2" w:rsidRDefault="00780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18A52A6F"/>
    <w:multiLevelType w:val="hybridMultilevel"/>
    <w:tmpl w:val="4BE8506E"/>
    <w:lvl w:ilvl="0" w:tplc="04090001">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1F913551"/>
    <w:multiLevelType w:val="hybridMultilevel"/>
    <w:tmpl w:val="33FCB90A"/>
    <w:lvl w:ilvl="0" w:tplc="0409000F">
      <w:start w:val="1"/>
      <w:numFmt w:val="decimal"/>
      <w:lvlText w:val="%1."/>
      <w:lvlJc w:val="left"/>
      <w:pPr>
        <w:ind w:left="1050" w:hanging="420"/>
      </w:pPr>
      <w:rPr>
        <w:rFonts w:hint="default"/>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 w15:restartNumberingAfterBreak="0">
    <w:nsid w:val="2B6D2D0D"/>
    <w:multiLevelType w:val="hybridMultilevel"/>
    <w:tmpl w:val="F4FE39AE"/>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 w15:restartNumberingAfterBreak="0">
    <w:nsid w:val="2EED6C76"/>
    <w:multiLevelType w:val="hybridMultilevel"/>
    <w:tmpl w:val="90FEECDA"/>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10"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1"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2"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3"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4"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5"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6"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7"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8"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B322D3B0"/>
    <w:lvl w:ilvl="0" w:tplc="97FC42B4">
      <w:start w:val="1"/>
      <w:numFmt w:val="decimalFullWidth"/>
      <w:pStyle w:val="a"/>
      <w:lvlText w:val="【%1】"/>
      <w:lvlJc w:val="left"/>
      <w:pPr>
        <w:ind w:left="720" w:hanging="7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8"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0"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20"/>
  </w:num>
  <w:num w:numId="2">
    <w:abstractNumId w:val="23"/>
  </w:num>
  <w:num w:numId="3">
    <w:abstractNumId w:val="15"/>
  </w:num>
  <w:num w:numId="4">
    <w:abstractNumId w:val="10"/>
  </w:num>
  <w:num w:numId="5">
    <w:abstractNumId w:val="19"/>
  </w:num>
  <w:num w:numId="6">
    <w:abstractNumId w:val="24"/>
  </w:num>
  <w:num w:numId="7">
    <w:abstractNumId w:val="17"/>
  </w:num>
  <w:num w:numId="8">
    <w:abstractNumId w:val="9"/>
  </w:num>
  <w:num w:numId="9">
    <w:abstractNumId w:val="16"/>
  </w:num>
  <w:num w:numId="10">
    <w:abstractNumId w:val="30"/>
  </w:num>
  <w:num w:numId="11">
    <w:abstractNumId w:val="3"/>
  </w:num>
  <w:num w:numId="12">
    <w:abstractNumId w:val="18"/>
  </w:num>
  <w:num w:numId="13">
    <w:abstractNumId w:val="1"/>
  </w:num>
  <w:num w:numId="14">
    <w:abstractNumId w:val="28"/>
  </w:num>
  <w:num w:numId="15">
    <w:abstractNumId w:val="11"/>
  </w:num>
  <w:num w:numId="16">
    <w:abstractNumId w:val="22"/>
  </w:num>
  <w:num w:numId="17">
    <w:abstractNumId w:val="27"/>
  </w:num>
  <w:num w:numId="18">
    <w:abstractNumId w:val="14"/>
  </w:num>
  <w:num w:numId="19">
    <w:abstractNumId w:val="0"/>
  </w:num>
  <w:num w:numId="20">
    <w:abstractNumId w:val="12"/>
  </w:num>
  <w:num w:numId="21">
    <w:abstractNumId w:val="2"/>
  </w:num>
  <w:num w:numId="22">
    <w:abstractNumId w:val="25"/>
  </w:num>
  <w:num w:numId="23">
    <w:abstractNumId w:val="21"/>
  </w:num>
  <w:num w:numId="24">
    <w:abstractNumId w:val="29"/>
  </w:num>
  <w:num w:numId="25">
    <w:abstractNumId w:val="5"/>
  </w:num>
  <w:num w:numId="26">
    <w:abstractNumId w:val="26"/>
  </w:num>
  <w:num w:numId="27">
    <w:abstractNumId w:val="13"/>
  </w:num>
  <w:num w:numId="28">
    <w:abstractNumId w:val="4"/>
  </w:num>
  <w:num w:numId="29">
    <w:abstractNumId w:val="8"/>
  </w:num>
  <w:num w:numId="30">
    <w:abstractNumId w:val="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characterSpacingControl w:val="doNotCompress"/>
  <w:hdrShapeDefaults>
    <o:shapedefaults v:ext="edit" spidmax="2058">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5144"/>
    <w:rsid w:val="00086B7B"/>
    <w:rsid w:val="000B1B4E"/>
    <w:rsid w:val="000B4936"/>
    <w:rsid w:val="000D1B12"/>
    <w:rsid w:val="000D7EFC"/>
    <w:rsid w:val="001217EB"/>
    <w:rsid w:val="00140E9E"/>
    <w:rsid w:val="001452A6"/>
    <w:rsid w:val="00170420"/>
    <w:rsid w:val="00171E8D"/>
    <w:rsid w:val="001733EB"/>
    <w:rsid w:val="001747EE"/>
    <w:rsid w:val="001C3BE5"/>
    <w:rsid w:val="001D286B"/>
    <w:rsid w:val="001F6A7F"/>
    <w:rsid w:val="00204BF8"/>
    <w:rsid w:val="0021111A"/>
    <w:rsid w:val="00237959"/>
    <w:rsid w:val="00240D80"/>
    <w:rsid w:val="0025694E"/>
    <w:rsid w:val="00273597"/>
    <w:rsid w:val="0027674F"/>
    <w:rsid w:val="00285F38"/>
    <w:rsid w:val="002C31F0"/>
    <w:rsid w:val="002F7022"/>
    <w:rsid w:val="00354C1F"/>
    <w:rsid w:val="003711E0"/>
    <w:rsid w:val="00373FFD"/>
    <w:rsid w:val="0038094B"/>
    <w:rsid w:val="0038189C"/>
    <w:rsid w:val="00382AA1"/>
    <w:rsid w:val="003854D4"/>
    <w:rsid w:val="003B42C6"/>
    <w:rsid w:val="003D0093"/>
    <w:rsid w:val="003E3CA6"/>
    <w:rsid w:val="003F3863"/>
    <w:rsid w:val="00401994"/>
    <w:rsid w:val="004021E2"/>
    <w:rsid w:val="0041149A"/>
    <w:rsid w:val="00415FDD"/>
    <w:rsid w:val="004479BE"/>
    <w:rsid w:val="00454F86"/>
    <w:rsid w:val="00460646"/>
    <w:rsid w:val="004635F5"/>
    <w:rsid w:val="00481169"/>
    <w:rsid w:val="004A7919"/>
    <w:rsid w:val="004B0EF7"/>
    <w:rsid w:val="004D23C3"/>
    <w:rsid w:val="004F6862"/>
    <w:rsid w:val="004F7E11"/>
    <w:rsid w:val="00504232"/>
    <w:rsid w:val="0052784B"/>
    <w:rsid w:val="005602D8"/>
    <w:rsid w:val="0058223A"/>
    <w:rsid w:val="00585144"/>
    <w:rsid w:val="00596F85"/>
    <w:rsid w:val="005A1D76"/>
    <w:rsid w:val="005B2137"/>
    <w:rsid w:val="005F65AB"/>
    <w:rsid w:val="00605CC5"/>
    <w:rsid w:val="00690C0D"/>
    <w:rsid w:val="00695D75"/>
    <w:rsid w:val="006B6272"/>
    <w:rsid w:val="007061CB"/>
    <w:rsid w:val="0072303B"/>
    <w:rsid w:val="007433D3"/>
    <w:rsid w:val="007803D2"/>
    <w:rsid w:val="00783317"/>
    <w:rsid w:val="007B5989"/>
    <w:rsid w:val="007D21FF"/>
    <w:rsid w:val="007E7FEF"/>
    <w:rsid w:val="007F0F1A"/>
    <w:rsid w:val="007F708A"/>
    <w:rsid w:val="0082053B"/>
    <w:rsid w:val="00860CEF"/>
    <w:rsid w:val="008757C3"/>
    <w:rsid w:val="00884FD4"/>
    <w:rsid w:val="008A38FA"/>
    <w:rsid w:val="008B7E97"/>
    <w:rsid w:val="008C7C56"/>
    <w:rsid w:val="00911D87"/>
    <w:rsid w:val="0094471D"/>
    <w:rsid w:val="00951B95"/>
    <w:rsid w:val="00991B92"/>
    <w:rsid w:val="009C0D78"/>
    <w:rsid w:val="009F616B"/>
    <w:rsid w:val="00A10320"/>
    <w:rsid w:val="00A3054F"/>
    <w:rsid w:val="00A327E6"/>
    <w:rsid w:val="00A43C32"/>
    <w:rsid w:val="00AB0293"/>
    <w:rsid w:val="00B02628"/>
    <w:rsid w:val="00B3283C"/>
    <w:rsid w:val="00B93799"/>
    <w:rsid w:val="00BA7F22"/>
    <w:rsid w:val="00BB2B25"/>
    <w:rsid w:val="00BD0E5A"/>
    <w:rsid w:val="00BD77FC"/>
    <w:rsid w:val="00C02AEE"/>
    <w:rsid w:val="00C24CB3"/>
    <w:rsid w:val="00C53C08"/>
    <w:rsid w:val="00C55253"/>
    <w:rsid w:val="00C619B7"/>
    <w:rsid w:val="00C64519"/>
    <w:rsid w:val="00C80097"/>
    <w:rsid w:val="00CA0C6A"/>
    <w:rsid w:val="00CA4489"/>
    <w:rsid w:val="00CE766B"/>
    <w:rsid w:val="00D21298"/>
    <w:rsid w:val="00D30D85"/>
    <w:rsid w:val="00D41501"/>
    <w:rsid w:val="00D528B7"/>
    <w:rsid w:val="00D5500A"/>
    <w:rsid w:val="00D66DA8"/>
    <w:rsid w:val="00D67C2A"/>
    <w:rsid w:val="00DE2840"/>
    <w:rsid w:val="00E06547"/>
    <w:rsid w:val="00E1747F"/>
    <w:rsid w:val="00E416AB"/>
    <w:rsid w:val="00E51637"/>
    <w:rsid w:val="00E6724B"/>
    <w:rsid w:val="00E946BC"/>
    <w:rsid w:val="00E946DD"/>
    <w:rsid w:val="00EB4991"/>
    <w:rsid w:val="00EF2445"/>
    <w:rsid w:val="00F1253B"/>
    <w:rsid w:val="00F24EF6"/>
    <w:rsid w:val="00F62A9B"/>
    <w:rsid w:val="00F9400E"/>
    <w:rsid w:val="00F94897"/>
    <w:rsid w:val="00FC1F4F"/>
    <w:rsid w:val="00FD0588"/>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8">
      <v:textbox inset="5.85pt,.7pt,5.85pt,.7pt"/>
    </o:shapedefaults>
    <o:shapelayout v:ext="edit">
      <o:idmap v:ext="edit" data="2"/>
    </o:shapelayout>
  </w:shapeDefaults>
  <w:decimalSymbol w:val="."/>
  <w:listSeparator w:val=","/>
  <w14:docId w14:val="69EA6728"/>
  <w15:docId w15:val="{B237E4C2-A0D5-49A9-ADB8-22C2CD32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6724B"/>
    <w:pPr>
      <w:widowControl w:val="0"/>
      <w:jc w:val="both"/>
    </w:pPr>
    <w:rPr>
      <w:kern w:val="2"/>
      <w:sz w:val="21"/>
      <w:szCs w:val="24"/>
    </w:rPr>
  </w:style>
  <w:style w:type="paragraph" w:styleId="1">
    <w:name w:val="heading 1"/>
    <w:basedOn w:val="a0"/>
    <w:next w:val="a0"/>
    <w:link w:val="10"/>
    <w:uiPriority w:val="9"/>
    <w:qFormat/>
    <w:rsid w:val="0072303B"/>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semiHidden/>
    <w:rsid w:val="00E6724B"/>
    <w:pPr>
      <w:tabs>
        <w:tab w:val="center" w:pos="4252"/>
        <w:tab w:val="right" w:pos="8504"/>
      </w:tabs>
      <w:snapToGrid w:val="0"/>
    </w:pPr>
  </w:style>
  <w:style w:type="character" w:styleId="a5">
    <w:name w:val="page number"/>
    <w:basedOn w:val="a1"/>
    <w:semiHidden/>
    <w:rsid w:val="00E6724B"/>
  </w:style>
  <w:style w:type="paragraph" w:styleId="a6">
    <w:name w:val="header"/>
    <w:basedOn w:val="a0"/>
    <w:link w:val="a7"/>
    <w:uiPriority w:val="99"/>
    <w:unhideWhenUsed/>
    <w:rsid w:val="00585144"/>
    <w:pPr>
      <w:tabs>
        <w:tab w:val="center" w:pos="4252"/>
        <w:tab w:val="right" w:pos="8504"/>
      </w:tabs>
      <w:snapToGrid w:val="0"/>
    </w:pPr>
  </w:style>
  <w:style w:type="character" w:customStyle="1" w:styleId="a7">
    <w:name w:val="ヘッダー (文字)"/>
    <w:link w:val="a6"/>
    <w:uiPriority w:val="99"/>
    <w:rsid w:val="00585144"/>
    <w:rPr>
      <w:kern w:val="2"/>
      <w:sz w:val="21"/>
      <w:szCs w:val="24"/>
    </w:rPr>
  </w:style>
  <w:style w:type="paragraph" w:styleId="a8">
    <w:name w:val="Balloon Text"/>
    <w:basedOn w:val="a0"/>
    <w:link w:val="a9"/>
    <w:uiPriority w:val="99"/>
    <w:semiHidden/>
    <w:unhideWhenUsed/>
    <w:rsid w:val="00596F85"/>
    <w:rPr>
      <w:rFonts w:ascii="Arial" w:eastAsia="ＭＳ ゴシック" w:hAnsi="Arial"/>
      <w:sz w:val="18"/>
      <w:szCs w:val="18"/>
    </w:rPr>
  </w:style>
  <w:style w:type="character" w:customStyle="1" w:styleId="a9">
    <w:name w:val="吹き出し (文字)"/>
    <w:link w:val="a8"/>
    <w:uiPriority w:val="99"/>
    <w:semiHidden/>
    <w:rsid w:val="00596F85"/>
    <w:rPr>
      <w:rFonts w:ascii="Arial" w:eastAsia="ＭＳ ゴシック" w:hAnsi="Arial" w:cs="Times New Roman"/>
      <w:kern w:val="2"/>
      <w:sz w:val="18"/>
      <w:szCs w:val="18"/>
    </w:rPr>
  </w:style>
  <w:style w:type="paragraph" w:styleId="Web">
    <w:name w:val="Normal (Web)"/>
    <w:basedOn w:val="a0"/>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Paragraph"/>
    <w:basedOn w:val="a0"/>
    <w:uiPriority w:val="34"/>
    <w:qFormat/>
    <w:rsid w:val="0072303B"/>
    <w:pPr>
      <w:numPr>
        <w:numId w:val="26"/>
      </w:numPr>
      <w:outlineLvl w:val="0"/>
    </w:pPr>
    <w:rPr>
      <w:b/>
      <w:bCs/>
      <w:sz w:val="24"/>
    </w:rPr>
  </w:style>
  <w:style w:type="table" w:styleId="aa">
    <w:name w:val="Table Grid"/>
    <w:basedOn w:val="a2"/>
    <w:uiPriority w:val="59"/>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1"/>
    <w:link w:val="1"/>
    <w:uiPriority w:val="9"/>
    <w:rsid w:val="0072303B"/>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679">
      <w:bodyDiv w:val="1"/>
      <w:marLeft w:val="0"/>
      <w:marRight w:val="0"/>
      <w:marTop w:val="0"/>
      <w:marBottom w:val="0"/>
      <w:divBdr>
        <w:top w:val="none" w:sz="0" w:space="0" w:color="auto"/>
        <w:left w:val="none" w:sz="0" w:space="0" w:color="auto"/>
        <w:bottom w:val="none" w:sz="0" w:space="0" w:color="auto"/>
        <w:right w:val="none" w:sz="0" w:space="0" w:color="auto"/>
      </w:divBdr>
    </w:div>
    <w:div w:id="460148683">
      <w:bodyDiv w:val="1"/>
      <w:marLeft w:val="0"/>
      <w:marRight w:val="0"/>
      <w:marTop w:val="0"/>
      <w:marBottom w:val="0"/>
      <w:divBdr>
        <w:top w:val="none" w:sz="0" w:space="0" w:color="auto"/>
        <w:left w:val="none" w:sz="0" w:space="0" w:color="auto"/>
        <w:bottom w:val="none" w:sz="0" w:space="0" w:color="auto"/>
        <w:right w:val="none" w:sz="0" w:space="0" w:color="auto"/>
      </w:divBdr>
    </w:div>
    <w:div w:id="810441381">
      <w:bodyDiv w:val="1"/>
      <w:marLeft w:val="0"/>
      <w:marRight w:val="0"/>
      <w:marTop w:val="0"/>
      <w:marBottom w:val="0"/>
      <w:divBdr>
        <w:top w:val="none" w:sz="0" w:space="0" w:color="auto"/>
        <w:left w:val="none" w:sz="0" w:space="0" w:color="auto"/>
        <w:bottom w:val="none" w:sz="0" w:space="0" w:color="auto"/>
        <w:right w:val="none" w:sz="0" w:space="0" w:color="auto"/>
      </w:divBdr>
    </w:div>
    <w:div w:id="1470169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176</Words>
  <Characters>1004</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subject/>
  <dc:creator>Pc　User</dc:creator>
  <cp:keywords/>
  <dc:description/>
  <cp:lastModifiedBy>伊藤 晋朗</cp:lastModifiedBy>
  <cp:revision>3</cp:revision>
  <cp:lastPrinted>2021-10-02T17:48:00Z</cp:lastPrinted>
  <dcterms:created xsi:type="dcterms:W3CDTF">2020-07-04T23:52:00Z</dcterms:created>
  <dcterms:modified xsi:type="dcterms:W3CDTF">2021-10-02T22:31:00Z</dcterms:modified>
</cp:coreProperties>
</file>