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31"/>
        <w:tblW w:w="18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979"/>
        <w:gridCol w:w="900"/>
        <w:gridCol w:w="1979"/>
        <w:gridCol w:w="1800"/>
        <w:gridCol w:w="5036"/>
        <w:gridCol w:w="3687"/>
        <w:gridCol w:w="2080"/>
      </w:tblGrid>
      <w:tr w:rsidR="009C57E8" w:rsidRPr="008F0F5E" w14:paraId="028FBD28" w14:textId="77777777" w:rsidTr="009C57E8">
        <w:trPr>
          <w:tblHeader/>
          <w:tblCellSpacing w:w="15" w:type="dxa"/>
        </w:trPr>
        <w:tc>
          <w:tcPr>
            <w:tcW w:w="1394" w:type="dxa"/>
            <w:vAlign w:val="center"/>
            <w:hideMark/>
          </w:tcPr>
          <w:p w14:paraId="7B346118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Use</w:t>
            </w:r>
            <w:r>
              <w:rPr>
                <w:b/>
                <w:bCs/>
              </w:rPr>
              <w:t xml:space="preserve"> </w:t>
            </w:r>
            <w:r w:rsidRPr="008F0F5E">
              <w:rPr>
                <w:b/>
                <w:bCs/>
              </w:rPr>
              <w:t>Case ID</w:t>
            </w:r>
          </w:p>
        </w:tc>
        <w:tc>
          <w:tcPr>
            <w:tcW w:w="1949" w:type="dxa"/>
            <w:vAlign w:val="center"/>
            <w:hideMark/>
          </w:tcPr>
          <w:p w14:paraId="237DD77F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Use Case Name</w:t>
            </w:r>
          </w:p>
        </w:tc>
        <w:tc>
          <w:tcPr>
            <w:tcW w:w="870" w:type="dxa"/>
            <w:vAlign w:val="center"/>
            <w:hideMark/>
          </w:tcPr>
          <w:p w14:paraId="2DC0EDB1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Actor</w:t>
            </w:r>
          </w:p>
        </w:tc>
        <w:tc>
          <w:tcPr>
            <w:tcW w:w="1949" w:type="dxa"/>
            <w:vAlign w:val="center"/>
            <w:hideMark/>
          </w:tcPr>
          <w:p w14:paraId="5D6B6EE0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Description</w:t>
            </w:r>
          </w:p>
        </w:tc>
        <w:tc>
          <w:tcPr>
            <w:tcW w:w="1770" w:type="dxa"/>
            <w:vAlign w:val="center"/>
            <w:hideMark/>
          </w:tcPr>
          <w:p w14:paraId="7D895D77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Preconditions</w:t>
            </w:r>
          </w:p>
        </w:tc>
        <w:tc>
          <w:tcPr>
            <w:tcW w:w="5006" w:type="dxa"/>
            <w:vAlign w:val="center"/>
            <w:hideMark/>
          </w:tcPr>
          <w:p w14:paraId="19D3931F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Main Flow</w:t>
            </w:r>
          </w:p>
        </w:tc>
        <w:tc>
          <w:tcPr>
            <w:tcW w:w="3657" w:type="dxa"/>
            <w:vAlign w:val="center"/>
            <w:hideMark/>
          </w:tcPr>
          <w:p w14:paraId="64BFCD86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Alternative Flow</w:t>
            </w:r>
          </w:p>
        </w:tc>
        <w:tc>
          <w:tcPr>
            <w:tcW w:w="2035" w:type="dxa"/>
            <w:vAlign w:val="center"/>
            <w:hideMark/>
          </w:tcPr>
          <w:p w14:paraId="2D3C6F8A" w14:textId="77777777" w:rsidR="008F0F5E" w:rsidRPr="008F0F5E" w:rsidRDefault="008F0F5E" w:rsidP="008F0F5E">
            <w:pPr>
              <w:rPr>
                <w:b/>
                <w:bCs/>
              </w:rPr>
            </w:pPr>
            <w:r w:rsidRPr="008F0F5E">
              <w:rPr>
                <w:b/>
                <w:bCs/>
              </w:rPr>
              <w:t>Postconditions</w:t>
            </w:r>
          </w:p>
        </w:tc>
      </w:tr>
      <w:tr w:rsidR="009C57E8" w:rsidRPr="008F0F5E" w14:paraId="056E9EE6" w14:textId="77777777" w:rsidTr="009C57E8">
        <w:trPr>
          <w:tblCellSpacing w:w="15" w:type="dxa"/>
        </w:trPr>
        <w:tc>
          <w:tcPr>
            <w:tcW w:w="1394" w:type="dxa"/>
            <w:vAlign w:val="center"/>
            <w:hideMark/>
          </w:tcPr>
          <w:p w14:paraId="5F584799" w14:textId="77777777" w:rsidR="008F0F5E" w:rsidRPr="008F0F5E" w:rsidRDefault="008F0F5E" w:rsidP="008F0F5E">
            <w:pPr>
              <w:pStyle w:val="NoSpacing"/>
            </w:pPr>
            <w:r w:rsidRPr="008F0F5E">
              <w:t>UC-01</w:t>
            </w:r>
          </w:p>
        </w:tc>
        <w:tc>
          <w:tcPr>
            <w:tcW w:w="1949" w:type="dxa"/>
            <w:vAlign w:val="center"/>
            <w:hideMark/>
          </w:tcPr>
          <w:p w14:paraId="58BFAEE5" w14:textId="77777777" w:rsidR="008F0F5E" w:rsidRPr="008F0F5E" w:rsidRDefault="008F0F5E" w:rsidP="008F0F5E">
            <w:pPr>
              <w:pStyle w:val="NoSpacing"/>
            </w:pPr>
            <w:r w:rsidRPr="008F0F5E">
              <w:t>Ask Traffic Law Question</w:t>
            </w:r>
          </w:p>
        </w:tc>
        <w:tc>
          <w:tcPr>
            <w:tcW w:w="870" w:type="dxa"/>
            <w:vAlign w:val="center"/>
            <w:hideMark/>
          </w:tcPr>
          <w:p w14:paraId="4CA570C4" w14:textId="77777777" w:rsidR="008F0F5E" w:rsidRPr="008F0F5E" w:rsidRDefault="008F0F5E" w:rsidP="008F0F5E">
            <w:pPr>
              <w:pStyle w:val="NoSpacing"/>
            </w:pPr>
            <w:r w:rsidRPr="008F0F5E">
              <w:t>User</w:t>
            </w:r>
          </w:p>
        </w:tc>
        <w:tc>
          <w:tcPr>
            <w:tcW w:w="1949" w:type="dxa"/>
            <w:vAlign w:val="center"/>
            <w:hideMark/>
          </w:tcPr>
          <w:p w14:paraId="01E3E66C" w14:textId="77777777" w:rsidR="008F0F5E" w:rsidRPr="008F0F5E" w:rsidRDefault="008F0F5E" w:rsidP="008F0F5E">
            <w:pPr>
              <w:pStyle w:val="NoSpacing"/>
            </w:pPr>
            <w:r w:rsidRPr="008F0F5E">
              <w:t>User asks a question related to traffic law</w:t>
            </w:r>
          </w:p>
        </w:tc>
        <w:tc>
          <w:tcPr>
            <w:tcW w:w="1770" w:type="dxa"/>
            <w:vAlign w:val="center"/>
            <w:hideMark/>
          </w:tcPr>
          <w:p w14:paraId="1F0B8132" w14:textId="77777777" w:rsidR="008F0F5E" w:rsidRPr="008F0F5E" w:rsidRDefault="008F0F5E" w:rsidP="008F0F5E">
            <w:pPr>
              <w:pStyle w:val="NoSpacing"/>
            </w:pPr>
            <w:r w:rsidRPr="008F0F5E">
              <w:t>System is operational</w:t>
            </w:r>
          </w:p>
        </w:tc>
        <w:tc>
          <w:tcPr>
            <w:tcW w:w="5006" w:type="dxa"/>
            <w:vAlign w:val="center"/>
            <w:hideMark/>
          </w:tcPr>
          <w:p w14:paraId="6DFA699B" w14:textId="77777777" w:rsidR="008F0F5E" w:rsidRDefault="008F0F5E" w:rsidP="008F0F5E">
            <w:pPr>
              <w:pStyle w:val="NoSpacing"/>
            </w:pPr>
            <w:r w:rsidRPr="008F0F5E">
              <w:t>1. User enters a traffic law question</w:t>
            </w:r>
          </w:p>
          <w:p w14:paraId="6A191F42" w14:textId="77777777" w:rsidR="008F0F5E" w:rsidRDefault="008F0F5E" w:rsidP="008F0F5E">
            <w:pPr>
              <w:pStyle w:val="NoSpacing"/>
            </w:pPr>
            <w:r w:rsidRPr="008F0F5E">
              <w:t xml:space="preserve">2. System receives the question </w:t>
            </w:r>
          </w:p>
          <w:p w14:paraId="005F1B79" w14:textId="77777777" w:rsidR="008F0F5E" w:rsidRDefault="008F0F5E" w:rsidP="008F0F5E">
            <w:pPr>
              <w:pStyle w:val="NoSpacing"/>
            </w:pPr>
            <w:r w:rsidRPr="008F0F5E">
              <w:t xml:space="preserve">3. System analyzes the situation described </w:t>
            </w:r>
          </w:p>
          <w:p w14:paraId="4DFF1940" w14:textId="7D6AAC40" w:rsidR="008F0F5E" w:rsidRDefault="008F0F5E" w:rsidP="008F0F5E">
            <w:pPr>
              <w:pStyle w:val="NoSpacing"/>
            </w:pPr>
            <w:r w:rsidRPr="008F0F5E">
              <w:t xml:space="preserve">4. System retrieves relevant legal regulations </w:t>
            </w:r>
          </w:p>
          <w:p w14:paraId="17682B58" w14:textId="60D106CF" w:rsidR="008F0F5E" w:rsidRPr="008F0F5E" w:rsidRDefault="008F0F5E" w:rsidP="008F0F5E">
            <w:pPr>
              <w:pStyle w:val="NoSpacing"/>
            </w:pPr>
            <w:r w:rsidRPr="008F0F5E">
              <w:t>5. System generates and returns an answer</w:t>
            </w:r>
          </w:p>
        </w:tc>
        <w:tc>
          <w:tcPr>
            <w:tcW w:w="3657" w:type="dxa"/>
            <w:vAlign w:val="center"/>
            <w:hideMark/>
          </w:tcPr>
          <w:p w14:paraId="2587FE95" w14:textId="77777777" w:rsidR="008F0F5E" w:rsidRDefault="008F0F5E" w:rsidP="008F0F5E">
            <w:pPr>
              <w:pStyle w:val="NoSpacing"/>
            </w:pPr>
            <w:r w:rsidRPr="008F0F5E">
              <w:t xml:space="preserve">If the question lacks sufficient details </w:t>
            </w:r>
          </w:p>
          <w:p w14:paraId="125380B9" w14:textId="580A7DC6" w:rsidR="008F0F5E" w:rsidRPr="008F0F5E" w:rsidRDefault="008F0F5E" w:rsidP="008F0F5E">
            <w:pPr>
              <w:pStyle w:val="NoSpacing"/>
            </w:pPr>
            <w:r w:rsidRPr="008F0F5E">
              <w:t>→ System asks the user to provide additional information</w:t>
            </w:r>
          </w:p>
        </w:tc>
        <w:tc>
          <w:tcPr>
            <w:tcW w:w="2035" w:type="dxa"/>
            <w:vAlign w:val="center"/>
            <w:hideMark/>
          </w:tcPr>
          <w:p w14:paraId="287E0410" w14:textId="77777777" w:rsidR="008F0F5E" w:rsidRPr="008F0F5E" w:rsidRDefault="008F0F5E" w:rsidP="008F0F5E">
            <w:pPr>
              <w:pStyle w:val="NoSpacing"/>
            </w:pPr>
            <w:r w:rsidRPr="008F0F5E">
              <w:t>User receives an explanation based on traffic law</w:t>
            </w:r>
          </w:p>
        </w:tc>
      </w:tr>
      <w:tr w:rsidR="009C57E8" w:rsidRPr="008F0F5E" w14:paraId="676FF587" w14:textId="77777777" w:rsidTr="009C57E8">
        <w:trPr>
          <w:tblCellSpacing w:w="15" w:type="dxa"/>
        </w:trPr>
        <w:tc>
          <w:tcPr>
            <w:tcW w:w="1394" w:type="dxa"/>
            <w:vAlign w:val="center"/>
            <w:hideMark/>
          </w:tcPr>
          <w:p w14:paraId="7FD2A329" w14:textId="77777777" w:rsidR="008F0F5E" w:rsidRPr="008F0F5E" w:rsidRDefault="008F0F5E" w:rsidP="008F0F5E">
            <w:pPr>
              <w:pStyle w:val="NoSpacing"/>
            </w:pPr>
            <w:r w:rsidRPr="008F0F5E">
              <w:t>UC-02</w:t>
            </w:r>
          </w:p>
        </w:tc>
        <w:tc>
          <w:tcPr>
            <w:tcW w:w="1949" w:type="dxa"/>
            <w:vAlign w:val="center"/>
            <w:hideMark/>
          </w:tcPr>
          <w:p w14:paraId="4ECA5248" w14:textId="77777777" w:rsidR="008F0F5E" w:rsidRPr="008F0F5E" w:rsidRDefault="008F0F5E" w:rsidP="008F0F5E">
            <w:pPr>
              <w:pStyle w:val="NoSpacing"/>
            </w:pPr>
            <w:r w:rsidRPr="008F0F5E">
              <w:t>Provide Additional Details</w:t>
            </w:r>
          </w:p>
        </w:tc>
        <w:tc>
          <w:tcPr>
            <w:tcW w:w="870" w:type="dxa"/>
            <w:vAlign w:val="center"/>
            <w:hideMark/>
          </w:tcPr>
          <w:p w14:paraId="42C36DB2" w14:textId="77777777" w:rsidR="008F0F5E" w:rsidRPr="008F0F5E" w:rsidRDefault="008F0F5E" w:rsidP="008F0F5E">
            <w:pPr>
              <w:pStyle w:val="NoSpacing"/>
            </w:pPr>
            <w:r w:rsidRPr="008F0F5E">
              <w:t>User</w:t>
            </w:r>
          </w:p>
        </w:tc>
        <w:tc>
          <w:tcPr>
            <w:tcW w:w="1949" w:type="dxa"/>
            <w:vAlign w:val="center"/>
            <w:hideMark/>
          </w:tcPr>
          <w:p w14:paraId="5E5421D3" w14:textId="77777777" w:rsidR="008F0F5E" w:rsidRPr="008F0F5E" w:rsidRDefault="008F0F5E" w:rsidP="008F0F5E">
            <w:pPr>
              <w:pStyle w:val="NoSpacing"/>
            </w:pPr>
            <w:r w:rsidRPr="008F0F5E">
              <w:t>User provides more information when requested by the system</w:t>
            </w:r>
          </w:p>
        </w:tc>
        <w:tc>
          <w:tcPr>
            <w:tcW w:w="1770" w:type="dxa"/>
            <w:vAlign w:val="center"/>
            <w:hideMark/>
          </w:tcPr>
          <w:p w14:paraId="5CA28586" w14:textId="77777777" w:rsidR="008F0F5E" w:rsidRPr="008F0F5E" w:rsidRDefault="008F0F5E" w:rsidP="008F0F5E">
            <w:pPr>
              <w:pStyle w:val="NoSpacing"/>
            </w:pPr>
            <w:r w:rsidRPr="008F0F5E">
              <w:t>User has previously asked a question</w:t>
            </w:r>
          </w:p>
        </w:tc>
        <w:tc>
          <w:tcPr>
            <w:tcW w:w="5006" w:type="dxa"/>
            <w:vAlign w:val="center"/>
            <w:hideMark/>
          </w:tcPr>
          <w:p w14:paraId="202F4927" w14:textId="77777777" w:rsidR="008F0F5E" w:rsidRDefault="008F0F5E" w:rsidP="008F0F5E">
            <w:pPr>
              <w:pStyle w:val="NoSpacing"/>
            </w:pPr>
            <w:r w:rsidRPr="008F0F5E">
              <w:t xml:space="preserve">1. System requests additional details </w:t>
            </w:r>
          </w:p>
          <w:p w14:paraId="578EEFD8" w14:textId="77777777" w:rsidR="008F0F5E" w:rsidRDefault="008F0F5E" w:rsidP="008F0F5E">
            <w:pPr>
              <w:pStyle w:val="NoSpacing"/>
            </w:pPr>
            <w:r w:rsidRPr="008F0F5E">
              <w:t xml:space="preserve">2. User provides more information </w:t>
            </w:r>
          </w:p>
          <w:p w14:paraId="61E958C5" w14:textId="51161776" w:rsidR="008F0F5E" w:rsidRPr="008F0F5E" w:rsidRDefault="008F0F5E" w:rsidP="008F0F5E">
            <w:pPr>
              <w:pStyle w:val="NoSpacing"/>
            </w:pPr>
            <w:r w:rsidRPr="008F0F5E">
              <w:t>3. System updates the analysis</w:t>
            </w:r>
          </w:p>
        </w:tc>
        <w:tc>
          <w:tcPr>
            <w:tcW w:w="3657" w:type="dxa"/>
            <w:vAlign w:val="center"/>
            <w:hideMark/>
          </w:tcPr>
          <w:p w14:paraId="5BBF6174" w14:textId="77777777" w:rsidR="008F0F5E" w:rsidRDefault="008F0F5E" w:rsidP="008F0F5E">
            <w:pPr>
              <w:pStyle w:val="NoSpacing"/>
            </w:pPr>
            <w:r w:rsidRPr="008F0F5E">
              <w:t xml:space="preserve">If the user does not provide additional details </w:t>
            </w:r>
          </w:p>
          <w:p w14:paraId="4FFF5768" w14:textId="654323C0" w:rsidR="008F0F5E" w:rsidRPr="008F0F5E" w:rsidRDefault="008F0F5E" w:rsidP="008F0F5E">
            <w:pPr>
              <w:pStyle w:val="NoSpacing"/>
            </w:pPr>
            <w:r w:rsidRPr="008F0F5E">
              <w:t>→ System attempts to answer based on available data</w:t>
            </w:r>
          </w:p>
        </w:tc>
        <w:tc>
          <w:tcPr>
            <w:tcW w:w="2035" w:type="dxa"/>
            <w:vAlign w:val="center"/>
            <w:hideMark/>
          </w:tcPr>
          <w:p w14:paraId="11C90275" w14:textId="77777777" w:rsidR="008F0F5E" w:rsidRPr="008F0F5E" w:rsidRDefault="008F0F5E" w:rsidP="008F0F5E">
            <w:pPr>
              <w:pStyle w:val="NoSpacing"/>
            </w:pPr>
            <w:r w:rsidRPr="008F0F5E">
              <w:t>System obtains sufficient information to continue answering</w:t>
            </w:r>
          </w:p>
        </w:tc>
      </w:tr>
      <w:tr w:rsidR="009C57E8" w:rsidRPr="008F0F5E" w14:paraId="43B8AD62" w14:textId="77777777" w:rsidTr="009C57E8">
        <w:trPr>
          <w:tblCellSpacing w:w="15" w:type="dxa"/>
        </w:trPr>
        <w:tc>
          <w:tcPr>
            <w:tcW w:w="1394" w:type="dxa"/>
            <w:vAlign w:val="center"/>
            <w:hideMark/>
          </w:tcPr>
          <w:p w14:paraId="4D2B30A2" w14:textId="77777777" w:rsidR="008F0F5E" w:rsidRPr="008F0F5E" w:rsidRDefault="008F0F5E" w:rsidP="008F0F5E">
            <w:pPr>
              <w:pStyle w:val="NoSpacing"/>
            </w:pPr>
            <w:r w:rsidRPr="008F0F5E">
              <w:t>UC-03</w:t>
            </w:r>
          </w:p>
        </w:tc>
        <w:tc>
          <w:tcPr>
            <w:tcW w:w="1949" w:type="dxa"/>
            <w:vAlign w:val="center"/>
            <w:hideMark/>
          </w:tcPr>
          <w:p w14:paraId="0CF5829C" w14:textId="77777777" w:rsidR="008F0F5E" w:rsidRPr="008F0F5E" w:rsidRDefault="008F0F5E" w:rsidP="008F0F5E">
            <w:pPr>
              <w:pStyle w:val="NoSpacing"/>
            </w:pPr>
            <w:r w:rsidRPr="008F0F5E">
              <w:t>View Legal Explanation</w:t>
            </w:r>
          </w:p>
        </w:tc>
        <w:tc>
          <w:tcPr>
            <w:tcW w:w="870" w:type="dxa"/>
            <w:vAlign w:val="center"/>
            <w:hideMark/>
          </w:tcPr>
          <w:p w14:paraId="41A04049" w14:textId="77777777" w:rsidR="008F0F5E" w:rsidRPr="008F0F5E" w:rsidRDefault="008F0F5E" w:rsidP="008F0F5E">
            <w:pPr>
              <w:pStyle w:val="NoSpacing"/>
            </w:pPr>
            <w:r w:rsidRPr="008F0F5E">
              <w:t>User</w:t>
            </w:r>
          </w:p>
        </w:tc>
        <w:tc>
          <w:tcPr>
            <w:tcW w:w="1949" w:type="dxa"/>
            <w:vAlign w:val="center"/>
            <w:hideMark/>
          </w:tcPr>
          <w:p w14:paraId="3BCF1167" w14:textId="77777777" w:rsidR="008F0F5E" w:rsidRPr="008F0F5E" w:rsidRDefault="008F0F5E" w:rsidP="008F0F5E">
            <w:pPr>
              <w:pStyle w:val="NoSpacing"/>
            </w:pPr>
            <w:r w:rsidRPr="008F0F5E">
              <w:t>User reads the explanation generated by the chatbot</w:t>
            </w:r>
          </w:p>
        </w:tc>
        <w:tc>
          <w:tcPr>
            <w:tcW w:w="1770" w:type="dxa"/>
            <w:vAlign w:val="center"/>
            <w:hideMark/>
          </w:tcPr>
          <w:p w14:paraId="11DB70F1" w14:textId="77777777" w:rsidR="008F0F5E" w:rsidRPr="008F0F5E" w:rsidRDefault="008F0F5E" w:rsidP="008F0F5E">
            <w:pPr>
              <w:pStyle w:val="NoSpacing"/>
            </w:pPr>
            <w:r w:rsidRPr="008F0F5E">
              <w:t>User has asked a question</w:t>
            </w:r>
          </w:p>
        </w:tc>
        <w:tc>
          <w:tcPr>
            <w:tcW w:w="5006" w:type="dxa"/>
            <w:vAlign w:val="center"/>
            <w:hideMark/>
          </w:tcPr>
          <w:p w14:paraId="433974B4" w14:textId="77777777" w:rsidR="008F0F5E" w:rsidRDefault="008F0F5E" w:rsidP="008F0F5E">
            <w:pPr>
              <w:pStyle w:val="NoSpacing"/>
            </w:pPr>
            <w:r w:rsidRPr="008F0F5E">
              <w:t xml:space="preserve">1. System displays the legal explanation </w:t>
            </w:r>
          </w:p>
          <w:p w14:paraId="2A887CD5" w14:textId="5515DFD9" w:rsidR="008F0F5E" w:rsidRPr="008F0F5E" w:rsidRDefault="008F0F5E" w:rsidP="008F0F5E">
            <w:pPr>
              <w:pStyle w:val="NoSpacing"/>
            </w:pPr>
            <w:r w:rsidRPr="008F0F5E">
              <w:t>2. User reads the explanation</w:t>
            </w:r>
          </w:p>
        </w:tc>
        <w:tc>
          <w:tcPr>
            <w:tcW w:w="3657" w:type="dxa"/>
            <w:vAlign w:val="center"/>
            <w:hideMark/>
          </w:tcPr>
          <w:p w14:paraId="5129C275" w14:textId="77777777" w:rsidR="008F0F5E" w:rsidRPr="008F0F5E" w:rsidRDefault="008F0F5E" w:rsidP="008F0F5E">
            <w:pPr>
              <w:pStyle w:val="NoSpacing"/>
            </w:pPr>
            <w:r w:rsidRPr="008F0F5E">
              <w:t>None</w:t>
            </w:r>
          </w:p>
        </w:tc>
        <w:tc>
          <w:tcPr>
            <w:tcW w:w="2035" w:type="dxa"/>
            <w:vAlign w:val="center"/>
            <w:hideMark/>
          </w:tcPr>
          <w:p w14:paraId="4A15DC7E" w14:textId="77777777" w:rsidR="008F0F5E" w:rsidRPr="008F0F5E" w:rsidRDefault="008F0F5E" w:rsidP="008F0F5E">
            <w:pPr>
              <w:pStyle w:val="NoSpacing"/>
            </w:pPr>
            <w:r w:rsidRPr="008F0F5E">
              <w:t>User understands the legal regulation</w:t>
            </w:r>
          </w:p>
        </w:tc>
      </w:tr>
      <w:tr w:rsidR="009C57E8" w:rsidRPr="008F0F5E" w14:paraId="0A68E4F2" w14:textId="77777777" w:rsidTr="009C57E8">
        <w:trPr>
          <w:tblCellSpacing w:w="15" w:type="dxa"/>
        </w:trPr>
        <w:tc>
          <w:tcPr>
            <w:tcW w:w="1394" w:type="dxa"/>
            <w:vAlign w:val="center"/>
            <w:hideMark/>
          </w:tcPr>
          <w:p w14:paraId="1EE059C0" w14:textId="77777777" w:rsidR="008F0F5E" w:rsidRPr="008F0F5E" w:rsidRDefault="008F0F5E" w:rsidP="008F0F5E">
            <w:pPr>
              <w:pStyle w:val="NoSpacing"/>
            </w:pPr>
            <w:r w:rsidRPr="008F0F5E">
              <w:t>UC-04</w:t>
            </w:r>
          </w:p>
        </w:tc>
        <w:tc>
          <w:tcPr>
            <w:tcW w:w="1949" w:type="dxa"/>
            <w:vAlign w:val="center"/>
            <w:hideMark/>
          </w:tcPr>
          <w:p w14:paraId="1FDFE9BA" w14:textId="77777777" w:rsidR="008F0F5E" w:rsidRPr="008F0F5E" w:rsidRDefault="008F0F5E" w:rsidP="008F0F5E">
            <w:pPr>
              <w:pStyle w:val="NoSpacing"/>
            </w:pPr>
            <w:r w:rsidRPr="008F0F5E">
              <w:t>View Official Legal Source</w:t>
            </w:r>
          </w:p>
        </w:tc>
        <w:tc>
          <w:tcPr>
            <w:tcW w:w="870" w:type="dxa"/>
            <w:vAlign w:val="center"/>
            <w:hideMark/>
          </w:tcPr>
          <w:p w14:paraId="6C164947" w14:textId="77777777" w:rsidR="008F0F5E" w:rsidRPr="008F0F5E" w:rsidRDefault="008F0F5E" w:rsidP="008F0F5E">
            <w:pPr>
              <w:pStyle w:val="NoSpacing"/>
            </w:pPr>
            <w:r w:rsidRPr="008F0F5E">
              <w:t>User</w:t>
            </w:r>
          </w:p>
        </w:tc>
        <w:tc>
          <w:tcPr>
            <w:tcW w:w="1949" w:type="dxa"/>
            <w:vAlign w:val="center"/>
            <w:hideMark/>
          </w:tcPr>
          <w:p w14:paraId="2E06184A" w14:textId="77777777" w:rsidR="008F0F5E" w:rsidRPr="008F0F5E" w:rsidRDefault="008F0F5E" w:rsidP="008F0F5E">
            <w:pPr>
              <w:pStyle w:val="NoSpacing"/>
            </w:pPr>
            <w:r w:rsidRPr="008F0F5E">
              <w:t>User views the official legal document referenced by the chatbot</w:t>
            </w:r>
          </w:p>
        </w:tc>
        <w:tc>
          <w:tcPr>
            <w:tcW w:w="1770" w:type="dxa"/>
            <w:vAlign w:val="center"/>
            <w:hideMark/>
          </w:tcPr>
          <w:p w14:paraId="3ADE8D26" w14:textId="77777777" w:rsidR="008F0F5E" w:rsidRPr="008F0F5E" w:rsidRDefault="008F0F5E" w:rsidP="008F0F5E">
            <w:pPr>
              <w:pStyle w:val="NoSpacing"/>
            </w:pPr>
            <w:r w:rsidRPr="008F0F5E">
              <w:t>System has found relevant legal regulation</w:t>
            </w:r>
          </w:p>
        </w:tc>
        <w:tc>
          <w:tcPr>
            <w:tcW w:w="5006" w:type="dxa"/>
            <w:vAlign w:val="center"/>
            <w:hideMark/>
          </w:tcPr>
          <w:p w14:paraId="7BE32BD7" w14:textId="77777777" w:rsidR="008F0F5E" w:rsidRDefault="008F0F5E" w:rsidP="008F0F5E">
            <w:pPr>
              <w:pStyle w:val="NoSpacing"/>
            </w:pPr>
            <w:r w:rsidRPr="008F0F5E">
              <w:t xml:space="preserve">1. System displays the legal source </w:t>
            </w:r>
          </w:p>
          <w:p w14:paraId="06D9C279" w14:textId="39513821" w:rsidR="008F0F5E" w:rsidRPr="008F0F5E" w:rsidRDefault="008F0F5E" w:rsidP="008F0F5E">
            <w:pPr>
              <w:pStyle w:val="NoSpacing"/>
            </w:pPr>
            <w:r w:rsidRPr="008F0F5E">
              <w:t>2. User reviews the legal document</w:t>
            </w:r>
          </w:p>
        </w:tc>
        <w:tc>
          <w:tcPr>
            <w:tcW w:w="3657" w:type="dxa"/>
            <w:vAlign w:val="center"/>
            <w:hideMark/>
          </w:tcPr>
          <w:p w14:paraId="6FE15E17" w14:textId="77777777" w:rsidR="009C57E8" w:rsidRDefault="008F0F5E" w:rsidP="008F0F5E">
            <w:pPr>
              <w:pStyle w:val="NoSpacing"/>
            </w:pPr>
            <w:r w:rsidRPr="008F0F5E">
              <w:t xml:space="preserve">If no source is found </w:t>
            </w:r>
          </w:p>
          <w:p w14:paraId="6B06635D" w14:textId="1BD5B083" w:rsidR="008F0F5E" w:rsidRPr="008F0F5E" w:rsidRDefault="008F0F5E" w:rsidP="008F0F5E">
            <w:pPr>
              <w:pStyle w:val="NoSpacing"/>
            </w:pPr>
            <w:r w:rsidRPr="008F0F5E">
              <w:t>→ System informs the user</w:t>
            </w:r>
          </w:p>
        </w:tc>
        <w:tc>
          <w:tcPr>
            <w:tcW w:w="2035" w:type="dxa"/>
            <w:vAlign w:val="center"/>
            <w:hideMark/>
          </w:tcPr>
          <w:p w14:paraId="6F1EC498" w14:textId="77777777" w:rsidR="008F0F5E" w:rsidRPr="008F0F5E" w:rsidRDefault="008F0F5E" w:rsidP="008F0F5E">
            <w:pPr>
              <w:pStyle w:val="NoSpacing"/>
            </w:pPr>
            <w:r w:rsidRPr="008F0F5E">
              <w:t>User can verify the legal reference</w:t>
            </w:r>
          </w:p>
        </w:tc>
      </w:tr>
      <w:tr w:rsidR="009C57E8" w:rsidRPr="008F0F5E" w14:paraId="42ECACB1" w14:textId="77777777" w:rsidTr="009C57E8">
        <w:trPr>
          <w:trHeight w:val="1342"/>
          <w:tblCellSpacing w:w="15" w:type="dxa"/>
        </w:trPr>
        <w:tc>
          <w:tcPr>
            <w:tcW w:w="1394" w:type="dxa"/>
            <w:vAlign w:val="center"/>
            <w:hideMark/>
          </w:tcPr>
          <w:p w14:paraId="7523D6C7" w14:textId="77777777" w:rsidR="008F0F5E" w:rsidRPr="008F0F5E" w:rsidRDefault="008F0F5E" w:rsidP="008F0F5E">
            <w:pPr>
              <w:pStyle w:val="NoSpacing"/>
            </w:pPr>
            <w:r w:rsidRPr="008F0F5E">
              <w:t>UC-05</w:t>
            </w:r>
          </w:p>
        </w:tc>
        <w:tc>
          <w:tcPr>
            <w:tcW w:w="1949" w:type="dxa"/>
            <w:vAlign w:val="center"/>
            <w:hideMark/>
          </w:tcPr>
          <w:p w14:paraId="7AF37957" w14:textId="77777777" w:rsidR="008F0F5E" w:rsidRPr="008F0F5E" w:rsidRDefault="008F0F5E" w:rsidP="008F0F5E">
            <w:pPr>
              <w:pStyle w:val="NoSpacing"/>
            </w:pPr>
            <w:r w:rsidRPr="008F0F5E">
              <w:t>Start New Conversation</w:t>
            </w:r>
          </w:p>
        </w:tc>
        <w:tc>
          <w:tcPr>
            <w:tcW w:w="870" w:type="dxa"/>
            <w:vAlign w:val="center"/>
            <w:hideMark/>
          </w:tcPr>
          <w:p w14:paraId="6982F1EB" w14:textId="77777777" w:rsidR="008F0F5E" w:rsidRPr="008F0F5E" w:rsidRDefault="008F0F5E" w:rsidP="008F0F5E">
            <w:pPr>
              <w:pStyle w:val="NoSpacing"/>
            </w:pPr>
            <w:r w:rsidRPr="008F0F5E">
              <w:t>User</w:t>
            </w:r>
          </w:p>
        </w:tc>
        <w:tc>
          <w:tcPr>
            <w:tcW w:w="1949" w:type="dxa"/>
            <w:vAlign w:val="center"/>
            <w:hideMark/>
          </w:tcPr>
          <w:p w14:paraId="5F87B330" w14:textId="77777777" w:rsidR="008F0F5E" w:rsidRPr="008F0F5E" w:rsidRDefault="008F0F5E" w:rsidP="008F0F5E">
            <w:pPr>
              <w:pStyle w:val="NoSpacing"/>
            </w:pPr>
            <w:r w:rsidRPr="008F0F5E">
              <w:t>User starts a new chat session</w:t>
            </w:r>
          </w:p>
        </w:tc>
        <w:tc>
          <w:tcPr>
            <w:tcW w:w="1770" w:type="dxa"/>
            <w:vAlign w:val="center"/>
            <w:hideMark/>
          </w:tcPr>
          <w:p w14:paraId="73F22B13" w14:textId="77777777" w:rsidR="008F0F5E" w:rsidRPr="008F0F5E" w:rsidRDefault="008F0F5E" w:rsidP="008F0F5E">
            <w:pPr>
              <w:pStyle w:val="NoSpacing"/>
            </w:pPr>
            <w:r w:rsidRPr="008F0F5E">
              <w:t>User is currently in a conversation</w:t>
            </w:r>
          </w:p>
        </w:tc>
        <w:tc>
          <w:tcPr>
            <w:tcW w:w="5006" w:type="dxa"/>
            <w:vAlign w:val="center"/>
            <w:hideMark/>
          </w:tcPr>
          <w:p w14:paraId="05416876" w14:textId="77777777" w:rsidR="008F0F5E" w:rsidRDefault="008F0F5E" w:rsidP="008F0F5E">
            <w:pPr>
              <w:pStyle w:val="NoSpacing"/>
            </w:pPr>
            <w:r w:rsidRPr="008F0F5E">
              <w:t>1. User selects "Start New Conversation"</w:t>
            </w:r>
          </w:p>
          <w:p w14:paraId="2C6B74A9" w14:textId="5549A4BA" w:rsidR="008F0F5E" w:rsidRPr="008F0F5E" w:rsidRDefault="008F0F5E" w:rsidP="008F0F5E">
            <w:pPr>
              <w:pStyle w:val="NoSpacing"/>
            </w:pPr>
            <w:r w:rsidRPr="008F0F5E">
              <w:t>2. System clears the previous conversation context</w:t>
            </w:r>
          </w:p>
        </w:tc>
        <w:tc>
          <w:tcPr>
            <w:tcW w:w="3657" w:type="dxa"/>
            <w:vAlign w:val="center"/>
            <w:hideMark/>
          </w:tcPr>
          <w:p w14:paraId="31673B81" w14:textId="77777777" w:rsidR="008F0F5E" w:rsidRPr="008F0F5E" w:rsidRDefault="008F0F5E" w:rsidP="008F0F5E">
            <w:pPr>
              <w:pStyle w:val="NoSpacing"/>
            </w:pPr>
            <w:r w:rsidRPr="008F0F5E">
              <w:t>None</w:t>
            </w:r>
          </w:p>
        </w:tc>
        <w:tc>
          <w:tcPr>
            <w:tcW w:w="2035" w:type="dxa"/>
            <w:vAlign w:val="center"/>
            <w:hideMark/>
          </w:tcPr>
          <w:p w14:paraId="6062A1F9" w14:textId="77777777" w:rsidR="008F0F5E" w:rsidRPr="008F0F5E" w:rsidRDefault="008F0F5E" w:rsidP="008F0F5E">
            <w:pPr>
              <w:pStyle w:val="NoSpacing"/>
            </w:pPr>
            <w:r w:rsidRPr="008F0F5E">
              <w:t>Previous conversation context is reset</w:t>
            </w:r>
          </w:p>
        </w:tc>
      </w:tr>
    </w:tbl>
    <w:p w14:paraId="1998FEA5" w14:textId="77777777" w:rsidR="000E4160" w:rsidRDefault="000E4160"/>
    <w:sectPr w:rsidR="000E4160" w:rsidSect="008F0F5E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5E"/>
    <w:rsid w:val="000E4160"/>
    <w:rsid w:val="003C0BD1"/>
    <w:rsid w:val="005A5AC7"/>
    <w:rsid w:val="008F0F5E"/>
    <w:rsid w:val="009C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20DB"/>
  <w15:chartTrackingRefBased/>
  <w15:docId w15:val="{611E8ADF-D915-4BDD-8782-54AD7D53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0F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A8EF9-C67E-4C72-A54B-1C78EE77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le</dc:creator>
  <cp:keywords/>
  <dc:description/>
  <cp:lastModifiedBy>khang le</cp:lastModifiedBy>
  <cp:revision>1</cp:revision>
  <dcterms:created xsi:type="dcterms:W3CDTF">2026-03-15T02:57:00Z</dcterms:created>
  <dcterms:modified xsi:type="dcterms:W3CDTF">2026-03-15T03:12:00Z</dcterms:modified>
</cp:coreProperties>
</file>