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71E244" w14:textId="3D344C73" w:rsidR="00A72BAD" w:rsidRDefault="00A72BAD" w:rsidP="00A72BAD">
      <w:pPr>
        <w:pStyle w:val="Title"/>
      </w:pPr>
      <w:bookmarkStart w:id="0" w:name="_Toc354484286"/>
      <w:bookmarkStart w:id="1" w:name="_Toc359992165"/>
    </w:p>
    <w:p w14:paraId="63021DF2" w14:textId="77777777" w:rsidR="00602E90" w:rsidRPr="008F1F12" w:rsidRDefault="00602E90" w:rsidP="008F1F12">
      <w:pPr>
        <w:tabs>
          <w:tab w:val="left" w:pos="5954"/>
        </w:tabs>
        <w:jc w:val="center"/>
        <w:rPr>
          <w:b/>
          <w:spacing w:val="20"/>
          <w:sz w:val="32"/>
          <w:szCs w:val="32"/>
          <w:u w:val="single"/>
        </w:rPr>
      </w:pPr>
      <w:r w:rsidRPr="008F1F12">
        <w:rPr>
          <w:b/>
          <w:spacing w:val="20"/>
          <w:sz w:val="32"/>
          <w:szCs w:val="32"/>
          <w:u w:val="single"/>
        </w:rPr>
        <w:t>CONFIDENTIAL</w:t>
      </w:r>
    </w:p>
    <w:p w14:paraId="6343C58C" w14:textId="77777777" w:rsidR="00602E90" w:rsidRPr="00987801" w:rsidRDefault="00602E90" w:rsidP="00EA1D8C">
      <w:pPr>
        <w:rPr>
          <w:spacing w:val="20"/>
        </w:rPr>
      </w:pPr>
    </w:p>
    <w:p w14:paraId="39FE76A2" w14:textId="77777777" w:rsidR="00602E90" w:rsidRPr="00EA1D8C" w:rsidRDefault="00602E90" w:rsidP="00602E90">
      <w:pPr>
        <w:pBdr>
          <w:top w:val="single" w:sz="24" w:space="1" w:color="auto" w:shadow="1"/>
          <w:left w:val="single" w:sz="24" w:space="4" w:color="auto" w:shadow="1"/>
          <w:bottom w:val="single" w:sz="24" w:space="1" w:color="auto" w:shadow="1"/>
          <w:right w:val="single" w:sz="24" w:space="4" w:color="auto" w:shadow="1"/>
        </w:pBdr>
        <w:spacing w:line="360" w:lineRule="auto"/>
        <w:jc w:val="center"/>
        <w:rPr>
          <w:b/>
          <w:sz w:val="32"/>
          <w:szCs w:val="32"/>
        </w:rPr>
      </w:pPr>
      <w:r w:rsidRPr="00EA1D8C">
        <w:rPr>
          <w:b/>
          <w:sz w:val="32"/>
          <w:szCs w:val="32"/>
        </w:rPr>
        <w:t xml:space="preserve">Request for </w:t>
      </w:r>
      <w:r w:rsidR="000E3E42" w:rsidRPr="00EA1D8C">
        <w:rPr>
          <w:b/>
          <w:sz w:val="32"/>
          <w:szCs w:val="32"/>
        </w:rPr>
        <w:t>Proposal</w:t>
      </w:r>
      <w:r w:rsidR="00EA1D8C">
        <w:rPr>
          <w:b/>
          <w:sz w:val="32"/>
          <w:szCs w:val="32"/>
        </w:rPr>
        <w:t xml:space="preserve"> </w:t>
      </w:r>
      <w:r w:rsidR="00D14895" w:rsidRPr="00EA1D8C">
        <w:rPr>
          <w:b/>
          <w:sz w:val="32"/>
          <w:szCs w:val="32"/>
        </w:rPr>
        <w:t>/ Quote</w:t>
      </w:r>
    </w:p>
    <w:p w14:paraId="7219F878" w14:textId="44F1EF20" w:rsidR="00602E90" w:rsidRPr="00EA1D8C" w:rsidRDefault="008F1F12" w:rsidP="008F1F12">
      <w:pPr>
        <w:pBdr>
          <w:top w:val="single" w:sz="24" w:space="1" w:color="auto" w:shadow="1"/>
          <w:left w:val="single" w:sz="24" w:space="4" w:color="auto" w:shadow="1"/>
          <w:bottom w:val="single" w:sz="24" w:space="1" w:color="auto" w:shadow="1"/>
          <w:right w:val="single" w:sz="24" w:space="4" w:color="auto" w:shadow="1"/>
        </w:pBdr>
        <w:spacing w:line="360" w:lineRule="auto"/>
        <w:jc w:val="center"/>
        <w:rPr>
          <w:b/>
          <w:sz w:val="28"/>
          <w:szCs w:val="28"/>
        </w:rPr>
      </w:pPr>
      <w:r>
        <w:rPr>
          <w:b/>
          <w:sz w:val="28"/>
          <w:szCs w:val="28"/>
        </w:rPr>
        <w:t>f</w:t>
      </w:r>
      <w:r w:rsidR="00602E90" w:rsidRPr="00EA1D8C">
        <w:rPr>
          <w:b/>
          <w:sz w:val="28"/>
          <w:szCs w:val="28"/>
        </w:rPr>
        <w:t>or</w:t>
      </w:r>
      <w:r>
        <w:rPr>
          <w:b/>
          <w:sz w:val="28"/>
          <w:szCs w:val="28"/>
        </w:rPr>
        <w:br/>
      </w:r>
      <w:r w:rsidR="002F35CD" w:rsidRPr="002F35CD">
        <w:rPr>
          <w:b/>
          <w:sz w:val="28"/>
          <w:szCs w:val="28"/>
        </w:rPr>
        <w:t>Merck Life Sciences</w:t>
      </w:r>
      <w:r w:rsidR="002F35CD" w:rsidRPr="002F35CD">
        <w:rPr>
          <w:b/>
          <w:sz w:val="28"/>
          <w:szCs w:val="28"/>
        </w:rPr>
        <w:br/>
      </w:r>
      <w:r w:rsidR="006A28D8" w:rsidRPr="006A28D8">
        <w:rPr>
          <w:b/>
          <w:sz w:val="28"/>
          <w:szCs w:val="28"/>
        </w:rPr>
        <w:t>QM / P2P Portal</w:t>
      </w:r>
    </w:p>
    <w:p w14:paraId="695E08B4" w14:textId="3EAADEF6" w:rsidR="00602E90" w:rsidRPr="007C4B87" w:rsidRDefault="007C4B87" w:rsidP="007C4B87">
      <w:pPr>
        <w:tabs>
          <w:tab w:val="left" w:pos="1701"/>
        </w:tabs>
        <w:spacing w:after="240"/>
        <w:rPr>
          <w:szCs w:val="22"/>
        </w:rPr>
      </w:pPr>
      <w:r w:rsidRPr="00DC1D47">
        <w:rPr>
          <w:szCs w:val="22"/>
        </w:rPr>
        <w:t>Date issued:</w:t>
      </w:r>
      <w:r w:rsidRPr="00DC1D47">
        <w:rPr>
          <w:szCs w:val="22"/>
        </w:rPr>
        <w:tab/>
      </w:r>
      <w:r w:rsidR="006A28D8">
        <w:rPr>
          <w:b/>
          <w:szCs w:val="22"/>
        </w:rPr>
        <w:t>31 Jan 2018</w:t>
      </w:r>
      <w:r w:rsidR="002F35CD" w:rsidRPr="00863383">
        <w:rPr>
          <w:b/>
          <w:szCs w:val="22"/>
        </w:rPr>
        <w:t xml:space="preserve"> </w:t>
      </w:r>
    </w:p>
    <w:p w14:paraId="5780DDFF" w14:textId="77777777" w:rsidR="00214426" w:rsidRPr="00C375C4" w:rsidRDefault="00214426" w:rsidP="00214426">
      <w:pPr>
        <w:autoSpaceDE w:val="0"/>
        <w:autoSpaceDN w:val="0"/>
        <w:adjustRightInd w:val="0"/>
        <w:spacing w:before="0" w:after="0"/>
        <w:jc w:val="center"/>
        <w:rPr>
          <w:rFonts w:eastAsia="Batang"/>
          <w:b/>
          <w:bCs/>
          <w:sz w:val="32"/>
          <w:szCs w:val="32"/>
          <w:u w:val="single"/>
          <w:lang w:eastAsia="ko-KR"/>
        </w:rPr>
      </w:pPr>
      <w:r w:rsidRPr="00C375C4">
        <w:rPr>
          <w:rFonts w:eastAsia="Batang"/>
          <w:b/>
          <w:bCs/>
          <w:sz w:val="32"/>
          <w:szCs w:val="32"/>
          <w:u w:val="single"/>
          <w:lang w:eastAsia="ko-KR"/>
        </w:rPr>
        <w:t>THIS IS AN INVITATION TO BID ONLY</w:t>
      </w:r>
    </w:p>
    <w:p w14:paraId="05D15C1A" w14:textId="77777777" w:rsidR="00214426" w:rsidRPr="00EA1D8C" w:rsidRDefault="00214426" w:rsidP="00214426">
      <w:pPr>
        <w:autoSpaceDE w:val="0"/>
        <w:autoSpaceDN w:val="0"/>
        <w:adjustRightInd w:val="0"/>
        <w:spacing w:before="0" w:after="0"/>
        <w:jc w:val="center"/>
        <w:rPr>
          <w:rFonts w:eastAsia="Batang"/>
          <w:bCs/>
          <w:sz w:val="32"/>
          <w:szCs w:val="32"/>
          <w:lang w:eastAsia="ko-KR"/>
        </w:rPr>
      </w:pPr>
    </w:p>
    <w:p w14:paraId="4BC70A77" w14:textId="77777777" w:rsidR="00214426" w:rsidRPr="00EA1D8C" w:rsidRDefault="00214426" w:rsidP="00080A70">
      <w:pPr>
        <w:autoSpaceDE w:val="0"/>
        <w:autoSpaceDN w:val="0"/>
        <w:adjustRightInd w:val="0"/>
        <w:spacing w:before="0" w:after="0" w:line="360" w:lineRule="auto"/>
        <w:rPr>
          <w:rFonts w:eastAsia="Batang"/>
          <w:bCs/>
          <w:szCs w:val="20"/>
          <w:lang w:eastAsia="ko-KR"/>
        </w:rPr>
      </w:pPr>
      <w:r w:rsidRPr="00EA1D8C">
        <w:rPr>
          <w:rFonts w:eastAsia="Batang"/>
          <w:bCs/>
          <w:szCs w:val="20"/>
          <w:lang w:eastAsia="ko-KR"/>
        </w:rPr>
        <w:t xml:space="preserve">In reading or responding to this Request </w:t>
      </w:r>
      <w:r w:rsidR="00756056" w:rsidRPr="00EA1D8C">
        <w:rPr>
          <w:rFonts w:eastAsia="Batang"/>
          <w:bCs/>
          <w:szCs w:val="20"/>
          <w:lang w:eastAsia="ko-KR"/>
        </w:rPr>
        <w:t>for</w:t>
      </w:r>
      <w:r w:rsidRPr="00EA1D8C">
        <w:rPr>
          <w:rFonts w:eastAsia="Batang"/>
          <w:bCs/>
          <w:szCs w:val="20"/>
          <w:lang w:eastAsia="ko-KR"/>
        </w:rPr>
        <w:t xml:space="preserve"> Proposal (“RfP”) prepared by </w:t>
      </w:r>
      <w:r w:rsidR="007A2507" w:rsidRPr="00EA1D8C">
        <w:rPr>
          <w:rFonts w:eastAsia="Batang"/>
          <w:bCs/>
          <w:szCs w:val="20"/>
          <w:lang w:eastAsia="ko-KR"/>
        </w:rPr>
        <w:t>t</w:t>
      </w:r>
      <w:r w:rsidR="00756056" w:rsidRPr="00EA1D8C">
        <w:rPr>
          <w:rFonts w:eastAsia="Batang"/>
          <w:bCs/>
          <w:szCs w:val="20"/>
          <w:lang w:eastAsia="ko-KR"/>
        </w:rPr>
        <w:t>he Merck Group</w:t>
      </w:r>
      <w:r w:rsidRPr="00EA1D8C">
        <w:rPr>
          <w:rFonts w:eastAsia="Batang"/>
          <w:bCs/>
          <w:szCs w:val="20"/>
          <w:lang w:eastAsia="ko-KR"/>
        </w:rPr>
        <w:t xml:space="preserve"> you</w:t>
      </w:r>
      <w:r w:rsidR="003B7226" w:rsidRPr="00EA1D8C">
        <w:rPr>
          <w:rFonts w:eastAsia="Batang"/>
          <w:bCs/>
          <w:szCs w:val="20"/>
          <w:lang w:eastAsia="ko-KR"/>
        </w:rPr>
        <w:t xml:space="preserve"> </w:t>
      </w:r>
      <w:r w:rsidRPr="00EA1D8C">
        <w:rPr>
          <w:rFonts w:eastAsia="Batang"/>
          <w:bCs/>
          <w:szCs w:val="20"/>
          <w:lang w:eastAsia="ko-KR"/>
        </w:rPr>
        <w:t>acknowledge and agree that this RfP does only constitute an “invitation to bid” and does not</w:t>
      </w:r>
      <w:r w:rsidR="003B7226" w:rsidRPr="00EA1D8C">
        <w:rPr>
          <w:rFonts w:eastAsia="Batang"/>
          <w:bCs/>
          <w:szCs w:val="20"/>
          <w:lang w:eastAsia="ko-KR"/>
        </w:rPr>
        <w:t xml:space="preserve"> </w:t>
      </w:r>
      <w:r w:rsidRPr="00EA1D8C">
        <w:rPr>
          <w:rFonts w:eastAsia="Batang"/>
          <w:bCs/>
          <w:szCs w:val="20"/>
          <w:lang w:eastAsia="ko-KR"/>
        </w:rPr>
        <w:t>constitute a binding offer to purchase any services or products from you and no such obligation will</w:t>
      </w:r>
      <w:r w:rsidR="003B7226" w:rsidRPr="00EA1D8C">
        <w:rPr>
          <w:rFonts w:eastAsia="Batang"/>
          <w:bCs/>
          <w:szCs w:val="20"/>
          <w:lang w:eastAsia="ko-KR"/>
        </w:rPr>
        <w:t xml:space="preserve"> </w:t>
      </w:r>
      <w:r w:rsidRPr="00EA1D8C">
        <w:rPr>
          <w:rFonts w:eastAsia="Batang"/>
          <w:bCs/>
          <w:szCs w:val="20"/>
          <w:lang w:eastAsia="ko-KR"/>
        </w:rPr>
        <w:t xml:space="preserve">exist for </w:t>
      </w:r>
      <w:r w:rsidR="007A2507" w:rsidRPr="00EA1D8C">
        <w:rPr>
          <w:rFonts w:eastAsia="Batang"/>
          <w:bCs/>
          <w:szCs w:val="20"/>
          <w:lang w:eastAsia="ko-KR"/>
        </w:rPr>
        <w:t>the Merck Group</w:t>
      </w:r>
      <w:r w:rsidRPr="00EA1D8C">
        <w:rPr>
          <w:rFonts w:eastAsia="Batang"/>
          <w:bCs/>
          <w:szCs w:val="20"/>
          <w:lang w:eastAsia="ko-KR"/>
        </w:rPr>
        <w:t xml:space="preserve"> or any affiliates of </w:t>
      </w:r>
      <w:r w:rsidR="007A2507" w:rsidRPr="00EA1D8C">
        <w:rPr>
          <w:rFonts w:eastAsia="Batang"/>
          <w:bCs/>
          <w:szCs w:val="20"/>
          <w:lang w:eastAsia="ko-KR"/>
        </w:rPr>
        <w:t>the Merck Group</w:t>
      </w:r>
      <w:r w:rsidRPr="00EA1D8C">
        <w:rPr>
          <w:rFonts w:eastAsia="Batang"/>
          <w:bCs/>
          <w:szCs w:val="20"/>
          <w:lang w:eastAsia="ko-KR"/>
        </w:rPr>
        <w:t xml:space="preserve"> until a definitive contract covering such services and/or</w:t>
      </w:r>
      <w:r w:rsidR="003B7226" w:rsidRPr="00EA1D8C">
        <w:rPr>
          <w:rFonts w:eastAsia="Batang"/>
          <w:bCs/>
          <w:szCs w:val="20"/>
          <w:lang w:eastAsia="ko-KR"/>
        </w:rPr>
        <w:t xml:space="preserve"> </w:t>
      </w:r>
      <w:r w:rsidRPr="00EA1D8C">
        <w:rPr>
          <w:rFonts w:eastAsia="Batang"/>
          <w:bCs/>
          <w:szCs w:val="20"/>
          <w:lang w:eastAsia="ko-KR"/>
        </w:rPr>
        <w:t xml:space="preserve">products has been executed between you and </w:t>
      </w:r>
      <w:r w:rsidR="007A2507" w:rsidRPr="00EA1D8C">
        <w:rPr>
          <w:rFonts w:eastAsia="Batang"/>
          <w:bCs/>
          <w:szCs w:val="20"/>
          <w:lang w:eastAsia="ko-KR"/>
        </w:rPr>
        <w:t>the Merck Group</w:t>
      </w:r>
      <w:r w:rsidRPr="00EA1D8C">
        <w:rPr>
          <w:rFonts w:eastAsia="Batang"/>
          <w:bCs/>
          <w:szCs w:val="20"/>
          <w:lang w:eastAsia="ko-KR"/>
        </w:rPr>
        <w:t xml:space="preserve">. You further acknowledge that </w:t>
      </w:r>
      <w:r w:rsidR="007A2507" w:rsidRPr="00EA1D8C">
        <w:rPr>
          <w:rFonts w:eastAsia="Batang"/>
          <w:bCs/>
          <w:szCs w:val="20"/>
          <w:lang w:eastAsia="ko-KR"/>
        </w:rPr>
        <w:t>the Merck Group</w:t>
      </w:r>
      <w:r w:rsidRPr="00EA1D8C">
        <w:rPr>
          <w:rFonts w:eastAsia="Batang"/>
          <w:bCs/>
          <w:szCs w:val="20"/>
          <w:lang w:eastAsia="ko-KR"/>
        </w:rPr>
        <w:t xml:space="preserve"> will not be</w:t>
      </w:r>
      <w:r w:rsidR="003B7226" w:rsidRPr="00EA1D8C">
        <w:rPr>
          <w:rFonts w:eastAsia="Batang"/>
          <w:bCs/>
          <w:szCs w:val="20"/>
          <w:lang w:eastAsia="ko-KR"/>
        </w:rPr>
        <w:t xml:space="preserve"> </w:t>
      </w:r>
      <w:r w:rsidRPr="00EA1D8C">
        <w:rPr>
          <w:rFonts w:eastAsia="Batang"/>
          <w:bCs/>
          <w:szCs w:val="20"/>
          <w:lang w:eastAsia="ko-KR"/>
        </w:rPr>
        <w:t>liable to you for any costs, loss, damages, termination fees or any other compensation if no award is</w:t>
      </w:r>
      <w:r w:rsidR="003B7226" w:rsidRPr="00EA1D8C">
        <w:rPr>
          <w:rFonts w:eastAsia="Batang"/>
          <w:bCs/>
          <w:szCs w:val="20"/>
          <w:lang w:eastAsia="ko-KR"/>
        </w:rPr>
        <w:t xml:space="preserve"> </w:t>
      </w:r>
      <w:r w:rsidRPr="00EA1D8C">
        <w:rPr>
          <w:rFonts w:eastAsia="Batang"/>
          <w:bCs/>
          <w:szCs w:val="20"/>
          <w:lang w:eastAsia="ko-KR"/>
        </w:rPr>
        <w:t>made and no legally binding contract is entered into with you.</w:t>
      </w:r>
    </w:p>
    <w:p w14:paraId="2DE959D6" w14:textId="77777777" w:rsidR="00975828" w:rsidRPr="00EA1D8C" w:rsidRDefault="00975828" w:rsidP="00080A70">
      <w:pPr>
        <w:autoSpaceDE w:val="0"/>
        <w:autoSpaceDN w:val="0"/>
        <w:adjustRightInd w:val="0"/>
        <w:spacing w:before="0" w:after="0" w:line="360" w:lineRule="auto"/>
        <w:rPr>
          <w:rFonts w:eastAsia="Batang"/>
          <w:bCs/>
          <w:szCs w:val="20"/>
          <w:lang w:eastAsia="ko-KR"/>
        </w:rPr>
      </w:pPr>
    </w:p>
    <w:p w14:paraId="6C284214" w14:textId="22DA28E4" w:rsidR="00214426" w:rsidRPr="00EA1D8C" w:rsidRDefault="00214426" w:rsidP="00080A70">
      <w:pPr>
        <w:autoSpaceDE w:val="0"/>
        <w:autoSpaceDN w:val="0"/>
        <w:adjustRightInd w:val="0"/>
        <w:spacing w:before="0" w:after="0" w:line="360" w:lineRule="auto"/>
        <w:rPr>
          <w:rFonts w:eastAsia="Batang"/>
          <w:bCs/>
          <w:szCs w:val="20"/>
          <w:lang w:eastAsia="ko-KR"/>
        </w:rPr>
      </w:pPr>
      <w:r w:rsidRPr="00EA1D8C">
        <w:rPr>
          <w:rFonts w:eastAsia="Batang"/>
          <w:bCs/>
          <w:szCs w:val="20"/>
          <w:lang w:eastAsia="ko-KR"/>
        </w:rPr>
        <w:t>Any information contained in this RfP as well as this RfP process is confidential. In reading or</w:t>
      </w:r>
      <w:r w:rsidR="003B7226" w:rsidRPr="00EA1D8C">
        <w:rPr>
          <w:rFonts w:eastAsia="Batang"/>
          <w:bCs/>
          <w:szCs w:val="20"/>
          <w:lang w:eastAsia="ko-KR"/>
        </w:rPr>
        <w:t xml:space="preserve"> </w:t>
      </w:r>
      <w:r w:rsidRPr="00EA1D8C">
        <w:rPr>
          <w:rFonts w:eastAsia="Batang"/>
          <w:bCs/>
          <w:szCs w:val="20"/>
          <w:lang w:eastAsia="ko-KR"/>
        </w:rPr>
        <w:t>responding to this RfP you acknowledge and agree that the information contained in this RfP is</w:t>
      </w:r>
      <w:r w:rsidR="003B7226" w:rsidRPr="00EA1D8C">
        <w:rPr>
          <w:rFonts w:eastAsia="Batang"/>
          <w:bCs/>
          <w:szCs w:val="20"/>
          <w:lang w:eastAsia="ko-KR"/>
        </w:rPr>
        <w:t xml:space="preserve"> </w:t>
      </w:r>
      <w:r w:rsidRPr="00EA1D8C">
        <w:rPr>
          <w:rFonts w:eastAsia="Batang"/>
          <w:bCs/>
          <w:szCs w:val="20"/>
          <w:lang w:eastAsia="ko-KR"/>
        </w:rPr>
        <w:t>provided to assist you in submitting a formal proposal to provide the services or products as</w:t>
      </w:r>
      <w:r w:rsidR="003B7226" w:rsidRPr="00EA1D8C">
        <w:rPr>
          <w:rFonts w:eastAsia="Batang"/>
          <w:bCs/>
          <w:szCs w:val="20"/>
          <w:lang w:eastAsia="ko-KR"/>
        </w:rPr>
        <w:t xml:space="preserve"> </w:t>
      </w:r>
      <w:r w:rsidRPr="00EA1D8C">
        <w:rPr>
          <w:rFonts w:eastAsia="Batang"/>
          <w:bCs/>
          <w:szCs w:val="20"/>
          <w:lang w:eastAsia="ko-KR"/>
        </w:rPr>
        <w:t xml:space="preserve">specified or requested herein; except with the express written consent of </w:t>
      </w:r>
      <w:r w:rsidR="007A2507" w:rsidRPr="00EA1D8C">
        <w:rPr>
          <w:rFonts w:eastAsia="Batang"/>
          <w:bCs/>
          <w:szCs w:val="20"/>
          <w:lang w:eastAsia="ko-KR"/>
        </w:rPr>
        <w:t>the Merck Group</w:t>
      </w:r>
      <w:r w:rsidRPr="00EA1D8C">
        <w:rPr>
          <w:rFonts w:eastAsia="Batang"/>
          <w:bCs/>
          <w:szCs w:val="20"/>
          <w:lang w:eastAsia="ko-KR"/>
        </w:rPr>
        <w:t xml:space="preserve"> such information</w:t>
      </w:r>
      <w:r w:rsidR="003B7226" w:rsidRPr="00EA1D8C">
        <w:rPr>
          <w:rFonts w:eastAsia="Batang"/>
          <w:bCs/>
          <w:szCs w:val="20"/>
          <w:lang w:eastAsia="ko-KR"/>
        </w:rPr>
        <w:t xml:space="preserve"> </w:t>
      </w:r>
      <w:r w:rsidRPr="00EA1D8C">
        <w:rPr>
          <w:rFonts w:eastAsia="Batang"/>
          <w:bCs/>
          <w:szCs w:val="20"/>
          <w:lang w:eastAsia="ko-KR"/>
        </w:rPr>
        <w:t xml:space="preserve">may not be published, disclosed for any other purpose. In the event that </w:t>
      </w:r>
      <w:r w:rsidR="007A2507" w:rsidRPr="00EA1D8C">
        <w:rPr>
          <w:rFonts w:eastAsia="Batang"/>
          <w:bCs/>
          <w:szCs w:val="20"/>
          <w:lang w:eastAsia="ko-KR"/>
        </w:rPr>
        <w:t>t</w:t>
      </w:r>
      <w:r w:rsidR="00756056" w:rsidRPr="00EA1D8C">
        <w:rPr>
          <w:rFonts w:eastAsia="Batang"/>
          <w:bCs/>
          <w:szCs w:val="20"/>
          <w:lang w:eastAsia="ko-KR"/>
        </w:rPr>
        <w:t>he Merck Group</w:t>
      </w:r>
      <w:r w:rsidRPr="00EA1D8C">
        <w:rPr>
          <w:rFonts w:eastAsia="Batang"/>
          <w:bCs/>
          <w:szCs w:val="20"/>
          <w:lang w:eastAsia="ko-KR"/>
        </w:rPr>
        <w:t xml:space="preserve"> receives notice that</w:t>
      </w:r>
      <w:r w:rsidR="003B7226" w:rsidRPr="00EA1D8C">
        <w:rPr>
          <w:rFonts w:eastAsia="Batang"/>
          <w:bCs/>
          <w:szCs w:val="20"/>
          <w:lang w:eastAsia="ko-KR"/>
        </w:rPr>
        <w:t xml:space="preserve"> </w:t>
      </w:r>
      <w:r w:rsidRPr="00EA1D8C">
        <w:rPr>
          <w:rFonts w:eastAsia="Batang"/>
          <w:bCs/>
          <w:szCs w:val="20"/>
          <w:lang w:eastAsia="ko-KR"/>
        </w:rPr>
        <w:t>any information contained in this RfP has been misappropriated or disclosed contrary to this RfP,</w:t>
      </w:r>
      <w:r w:rsidR="003B7226" w:rsidRPr="00EA1D8C">
        <w:rPr>
          <w:rFonts w:eastAsia="Batang"/>
          <w:bCs/>
          <w:szCs w:val="20"/>
          <w:lang w:eastAsia="ko-KR"/>
        </w:rPr>
        <w:t xml:space="preserve"> </w:t>
      </w:r>
      <w:r w:rsidR="007A2507" w:rsidRPr="00EA1D8C">
        <w:rPr>
          <w:rFonts w:eastAsia="Batang"/>
          <w:bCs/>
          <w:szCs w:val="20"/>
          <w:lang w:eastAsia="ko-KR"/>
        </w:rPr>
        <w:t>t</w:t>
      </w:r>
      <w:r w:rsidR="00756056" w:rsidRPr="00EA1D8C">
        <w:rPr>
          <w:rFonts w:eastAsia="Batang"/>
          <w:bCs/>
          <w:szCs w:val="20"/>
          <w:lang w:eastAsia="ko-KR"/>
        </w:rPr>
        <w:t>he Merck Group</w:t>
      </w:r>
      <w:r w:rsidRPr="00EA1D8C">
        <w:rPr>
          <w:rFonts w:eastAsia="Batang"/>
          <w:bCs/>
          <w:szCs w:val="20"/>
          <w:lang w:eastAsia="ko-KR"/>
        </w:rPr>
        <w:t xml:space="preserve"> reserves its rights to use any and all legal or equitable remedies available to it in order to</w:t>
      </w:r>
      <w:r w:rsidR="003B7226" w:rsidRPr="00EA1D8C">
        <w:rPr>
          <w:rFonts w:eastAsia="Batang"/>
          <w:bCs/>
          <w:szCs w:val="20"/>
          <w:lang w:eastAsia="ko-KR"/>
        </w:rPr>
        <w:t xml:space="preserve"> </w:t>
      </w:r>
      <w:r w:rsidRPr="00EA1D8C">
        <w:rPr>
          <w:rFonts w:eastAsia="Batang"/>
          <w:bCs/>
          <w:szCs w:val="20"/>
          <w:lang w:eastAsia="ko-KR"/>
        </w:rPr>
        <w:t xml:space="preserve">prevent such violative </w:t>
      </w:r>
      <w:r w:rsidR="00C10C4F" w:rsidRPr="00EA1D8C">
        <w:rPr>
          <w:rFonts w:eastAsia="Batang"/>
          <w:bCs/>
          <w:szCs w:val="20"/>
          <w:lang w:eastAsia="ko-KR"/>
        </w:rPr>
        <w:t>behavior</w:t>
      </w:r>
      <w:r w:rsidRPr="00EA1D8C">
        <w:rPr>
          <w:rFonts w:eastAsia="Batang"/>
          <w:bCs/>
          <w:szCs w:val="20"/>
          <w:lang w:eastAsia="ko-KR"/>
        </w:rPr>
        <w:t xml:space="preserve">. Without limiting any other action that </w:t>
      </w:r>
      <w:r w:rsidR="007A2507" w:rsidRPr="00EA1D8C">
        <w:rPr>
          <w:rFonts w:eastAsia="Batang"/>
          <w:bCs/>
          <w:szCs w:val="20"/>
          <w:lang w:eastAsia="ko-KR"/>
        </w:rPr>
        <w:t>t</w:t>
      </w:r>
      <w:r w:rsidR="00756056" w:rsidRPr="00EA1D8C">
        <w:rPr>
          <w:rFonts w:eastAsia="Batang"/>
          <w:bCs/>
          <w:szCs w:val="20"/>
          <w:lang w:eastAsia="ko-KR"/>
        </w:rPr>
        <w:t>he Merck Group</w:t>
      </w:r>
      <w:r w:rsidRPr="00EA1D8C">
        <w:rPr>
          <w:rFonts w:eastAsia="Batang"/>
          <w:bCs/>
          <w:szCs w:val="20"/>
          <w:lang w:eastAsia="ko-KR"/>
        </w:rPr>
        <w:t xml:space="preserve"> may take, any such</w:t>
      </w:r>
      <w:r w:rsidR="003B7226" w:rsidRPr="00EA1D8C">
        <w:rPr>
          <w:rFonts w:eastAsia="Batang"/>
          <w:bCs/>
          <w:szCs w:val="20"/>
          <w:lang w:eastAsia="ko-KR"/>
        </w:rPr>
        <w:t xml:space="preserve"> </w:t>
      </w:r>
      <w:r w:rsidRPr="00EA1D8C">
        <w:rPr>
          <w:rFonts w:eastAsia="Batang"/>
          <w:bCs/>
          <w:szCs w:val="20"/>
          <w:lang w:eastAsia="ko-KR"/>
        </w:rPr>
        <w:t xml:space="preserve">violative </w:t>
      </w:r>
      <w:r w:rsidR="00C10C4F" w:rsidRPr="00EA1D8C">
        <w:rPr>
          <w:rFonts w:eastAsia="Batang"/>
          <w:bCs/>
          <w:szCs w:val="20"/>
          <w:lang w:eastAsia="ko-KR"/>
        </w:rPr>
        <w:t>behavior</w:t>
      </w:r>
      <w:r w:rsidRPr="00EA1D8C">
        <w:rPr>
          <w:rFonts w:eastAsia="Batang"/>
          <w:bCs/>
          <w:szCs w:val="20"/>
          <w:lang w:eastAsia="ko-KR"/>
        </w:rPr>
        <w:t xml:space="preserve"> may result in the immediate exclusion from the evaluation process.</w:t>
      </w:r>
    </w:p>
    <w:p w14:paraId="5F7BE336" w14:textId="77777777" w:rsidR="00975828" w:rsidRPr="00987801" w:rsidRDefault="00975828" w:rsidP="00080A70">
      <w:pPr>
        <w:autoSpaceDE w:val="0"/>
        <w:autoSpaceDN w:val="0"/>
        <w:adjustRightInd w:val="0"/>
        <w:spacing w:before="0" w:after="0" w:line="360" w:lineRule="auto"/>
        <w:rPr>
          <w:rFonts w:eastAsia="Batang"/>
          <w:b/>
          <w:bCs/>
          <w:szCs w:val="20"/>
          <w:lang w:eastAsia="ko-KR"/>
        </w:rPr>
      </w:pPr>
    </w:p>
    <w:p w14:paraId="2EC888D4" w14:textId="77777777" w:rsidR="00975828" w:rsidRPr="00EA1D8C" w:rsidRDefault="00975828" w:rsidP="00080A70">
      <w:pPr>
        <w:autoSpaceDE w:val="0"/>
        <w:autoSpaceDN w:val="0"/>
        <w:adjustRightInd w:val="0"/>
        <w:spacing w:before="0" w:after="0" w:line="360" w:lineRule="auto"/>
        <w:rPr>
          <w:rFonts w:eastAsia="Batang"/>
          <w:bCs/>
          <w:szCs w:val="20"/>
          <w:lang w:eastAsia="ko-KR"/>
        </w:rPr>
      </w:pPr>
      <w:r w:rsidRPr="00EA1D8C">
        <w:rPr>
          <w:rFonts w:eastAsia="Batang"/>
          <w:bCs/>
          <w:szCs w:val="20"/>
          <w:lang w:eastAsia="ko-KR"/>
        </w:rPr>
        <w:t xml:space="preserve">In case that your proposal is not considered or in case that you elect not to submit a proposal, </w:t>
      </w:r>
      <w:r w:rsidR="007A2507" w:rsidRPr="00EA1D8C">
        <w:rPr>
          <w:rFonts w:eastAsia="Batang"/>
          <w:bCs/>
          <w:szCs w:val="20"/>
          <w:lang w:eastAsia="ko-KR"/>
        </w:rPr>
        <w:t>t</w:t>
      </w:r>
      <w:r w:rsidR="00756056" w:rsidRPr="00EA1D8C">
        <w:rPr>
          <w:rFonts w:eastAsia="Batang"/>
          <w:bCs/>
          <w:szCs w:val="20"/>
          <w:lang w:eastAsia="ko-KR"/>
        </w:rPr>
        <w:t>he Merck Group</w:t>
      </w:r>
      <w:r w:rsidR="003B7226" w:rsidRPr="00EA1D8C">
        <w:rPr>
          <w:rFonts w:eastAsia="Batang"/>
          <w:bCs/>
          <w:szCs w:val="20"/>
          <w:lang w:eastAsia="ko-KR"/>
        </w:rPr>
        <w:t xml:space="preserve"> </w:t>
      </w:r>
      <w:r w:rsidRPr="00EA1D8C">
        <w:rPr>
          <w:rFonts w:eastAsia="Batang"/>
          <w:bCs/>
          <w:szCs w:val="20"/>
          <w:lang w:eastAsia="ko-KR"/>
        </w:rPr>
        <w:t>requires you to return or destroy this RfP as well as all related information ("Information") and any</w:t>
      </w:r>
      <w:r w:rsidR="003B7226" w:rsidRPr="00EA1D8C">
        <w:rPr>
          <w:rFonts w:eastAsia="Batang"/>
          <w:bCs/>
          <w:szCs w:val="20"/>
          <w:lang w:eastAsia="ko-KR"/>
        </w:rPr>
        <w:t xml:space="preserve"> </w:t>
      </w:r>
      <w:r w:rsidRPr="00EA1D8C">
        <w:rPr>
          <w:rFonts w:eastAsia="Batang"/>
          <w:bCs/>
          <w:szCs w:val="20"/>
          <w:lang w:eastAsia="ko-KR"/>
        </w:rPr>
        <w:t>electronic copies thereof and to confirm in writing that the Information has been destroyed or</w:t>
      </w:r>
      <w:r w:rsidR="003B7226" w:rsidRPr="00EA1D8C">
        <w:rPr>
          <w:rFonts w:eastAsia="Batang"/>
          <w:bCs/>
          <w:szCs w:val="20"/>
          <w:lang w:eastAsia="ko-KR"/>
        </w:rPr>
        <w:t xml:space="preserve"> </w:t>
      </w:r>
      <w:r w:rsidRPr="00EA1D8C">
        <w:rPr>
          <w:rFonts w:eastAsia="Batang"/>
          <w:bCs/>
          <w:szCs w:val="20"/>
          <w:lang w:eastAsia="ko-KR"/>
        </w:rPr>
        <w:t>returned.</w:t>
      </w:r>
    </w:p>
    <w:p w14:paraId="5E35EA4E" w14:textId="77777777" w:rsidR="001A6933" w:rsidRPr="00EA1D8C" w:rsidRDefault="001A6933" w:rsidP="001A6933">
      <w:pPr>
        <w:autoSpaceDE w:val="0"/>
        <w:autoSpaceDN w:val="0"/>
        <w:adjustRightInd w:val="0"/>
        <w:spacing w:before="0" w:after="0" w:line="360" w:lineRule="auto"/>
        <w:jc w:val="both"/>
        <w:rPr>
          <w:rFonts w:eastAsia="Batang"/>
          <w:bCs/>
          <w:szCs w:val="20"/>
          <w:lang w:eastAsia="ko-KR"/>
        </w:rPr>
      </w:pPr>
    </w:p>
    <w:p w14:paraId="556AA281" w14:textId="77777777" w:rsidR="00975828" w:rsidRPr="00EA1D8C" w:rsidRDefault="00975828" w:rsidP="00080A70">
      <w:pPr>
        <w:autoSpaceDE w:val="0"/>
        <w:autoSpaceDN w:val="0"/>
        <w:adjustRightInd w:val="0"/>
        <w:spacing w:before="0" w:after="0" w:line="360" w:lineRule="auto"/>
        <w:rPr>
          <w:rFonts w:eastAsia="Batang"/>
          <w:bCs/>
          <w:szCs w:val="20"/>
          <w:lang w:eastAsia="ko-KR"/>
        </w:rPr>
      </w:pPr>
      <w:r w:rsidRPr="00EA1D8C">
        <w:rPr>
          <w:rFonts w:eastAsia="Batang"/>
          <w:bCs/>
          <w:szCs w:val="20"/>
          <w:lang w:eastAsia="ko-KR"/>
        </w:rPr>
        <w:lastRenderedPageBreak/>
        <w:t>The information in this document may contain “forward-looking statements” about the expected</w:t>
      </w:r>
      <w:r w:rsidR="003B7226" w:rsidRPr="00EA1D8C">
        <w:rPr>
          <w:rFonts w:eastAsia="Batang"/>
          <w:bCs/>
          <w:szCs w:val="20"/>
          <w:lang w:eastAsia="ko-KR"/>
        </w:rPr>
        <w:t xml:space="preserve"> </w:t>
      </w:r>
      <w:r w:rsidRPr="00EA1D8C">
        <w:rPr>
          <w:rFonts w:eastAsia="Batang"/>
          <w:bCs/>
          <w:szCs w:val="20"/>
          <w:lang w:eastAsia="ko-KR"/>
        </w:rPr>
        <w:t xml:space="preserve">future businesses of </w:t>
      </w:r>
      <w:r w:rsidR="007A2507" w:rsidRPr="00EA1D8C">
        <w:rPr>
          <w:rFonts w:eastAsia="Batang"/>
          <w:bCs/>
          <w:szCs w:val="20"/>
          <w:lang w:eastAsia="ko-KR"/>
        </w:rPr>
        <w:t>t</w:t>
      </w:r>
      <w:r w:rsidR="00756056" w:rsidRPr="00EA1D8C">
        <w:rPr>
          <w:rFonts w:eastAsia="Batang"/>
          <w:bCs/>
          <w:szCs w:val="20"/>
          <w:lang w:eastAsia="ko-KR"/>
        </w:rPr>
        <w:t>he Merck Group</w:t>
      </w:r>
      <w:r w:rsidRPr="00EA1D8C">
        <w:rPr>
          <w:rFonts w:eastAsia="Batang"/>
          <w:bCs/>
          <w:szCs w:val="20"/>
          <w:lang w:eastAsia="ko-KR"/>
        </w:rPr>
        <w:t xml:space="preserve">. These statements are based on the current expectations of </w:t>
      </w:r>
      <w:r w:rsidR="00756056" w:rsidRPr="00EA1D8C">
        <w:rPr>
          <w:rFonts w:eastAsia="Batang"/>
          <w:bCs/>
          <w:szCs w:val="20"/>
          <w:lang w:eastAsia="ko-KR"/>
        </w:rPr>
        <w:t>The Merck Group</w:t>
      </w:r>
      <w:r w:rsidR="003B7226" w:rsidRPr="00EA1D8C">
        <w:rPr>
          <w:rFonts w:eastAsia="Batang"/>
          <w:bCs/>
          <w:szCs w:val="20"/>
          <w:lang w:eastAsia="ko-KR"/>
        </w:rPr>
        <w:t xml:space="preserve"> </w:t>
      </w:r>
      <w:r w:rsidRPr="00EA1D8C">
        <w:rPr>
          <w:rFonts w:eastAsia="Batang"/>
          <w:bCs/>
          <w:szCs w:val="20"/>
          <w:lang w:eastAsia="ko-KR"/>
        </w:rPr>
        <w:t>and are inherently subject to uncertainties and changes in circumstances.</w:t>
      </w:r>
    </w:p>
    <w:p w14:paraId="76E9057A" w14:textId="77777777" w:rsidR="001A6933" w:rsidRPr="00987801" w:rsidRDefault="00214426" w:rsidP="001A6933">
      <w:pPr>
        <w:spacing w:line="360" w:lineRule="auto"/>
        <w:rPr>
          <w:b/>
          <w:bCs/>
          <w:sz w:val="32"/>
          <w:szCs w:val="32"/>
        </w:rPr>
      </w:pPr>
      <w:r w:rsidRPr="00987801">
        <w:rPr>
          <w:rFonts w:eastAsia="Batang"/>
          <w:lang w:eastAsia="ko-KR"/>
        </w:rPr>
        <w:br w:type="page"/>
      </w:r>
      <w:bookmarkEnd w:id="0"/>
      <w:bookmarkEnd w:id="1"/>
      <w:r w:rsidR="001A6933" w:rsidRPr="001406DD">
        <w:rPr>
          <w:b/>
          <w:bCs/>
          <w:sz w:val="28"/>
          <w:szCs w:val="32"/>
        </w:rPr>
        <w:lastRenderedPageBreak/>
        <w:t>TABLE OF CONTENTS</w:t>
      </w:r>
    </w:p>
    <w:p w14:paraId="17842612" w14:textId="5F0F91C2" w:rsidR="00C10C4F" w:rsidRDefault="003F32F9">
      <w:pPr>
        <w:pStyle w:val="TOC1"/>
        <w:tabs>
          <w:tab w:val="right" w:leader="dot" w:pos="9063"/>
        </w:tabs>
        <w:rPr>
          <w:rFonts w:asciiTheme="minorHAnsi" w:eastAsiaTheme="minorEastAsia" w:hAnsiTheme="minorHAnsi" w:cstheme="minorBidi"/>
          <w:b w:val="0"/>
          <w:bCs w:val="0"/>
          <w:caps w:val="0"/>
          <w:noProof/>
          <w:sz w:val="22"/>
          <w:szCs w:val="22"/>
          <w:lang w:val="de-DE" w:eastAsia="de-DE"/>
        </w:rPr>
      </w:pPr>
      <w:r w:rsidRPr="00987801">
        <w:rPr>
          <w:bCs w:val="0"/>
          <w:caps w:val="0"/>
        </w:rPr>
        <w:fldChar w:fldCharType="begin"/>
      </w:r>
      <w:r w:rsidR="001A6933" w:rsidRPr="00987801">
        <w:instrText xml:space="preserve"> TOC \o "1-3" \h \z \u </w:instrText>
      </w:r>
      <w:r w:rsidRPr="00987801">
        <w:rPr>
          <w:bCs w:val="0"/>
          <w:caps w:val="0"/>
        </w:rPr>
        <w:fldChar w:fldCharType="separate"/>
      </w:r>
      <w:hyperlink w:anchor="_Toc519495005" w:history="1">
        <w:r w:rsidR="00C10C4F" w:rsidRPr="001F4963">
          <w:rPr>
            <w:rStyle w:val="Hyperlink"/>
            <w:noProof/>
          </w:rPr>
          <w:t>Confidentiality statement</w:t>
        </w:r>
        <w:r w:rsidR="00C10C4F">
          <w:rPr>
            <w:noProof/>
            <w:webHidden/>
          </w:rPr>
          <w:tab/>
        </w:r>
        <w:r w:rsidR="00C10C4F">
          <w:rPr>
            <w:noProof/>
            <w:webHidden/>
          </w:rPr>
          <w:fldChar w:fldCharType="begin"/>
        </w:r>
        <w:r w:rsidR="00C10C4F">
          <w:rPr>
            <w:noProof/>
            <w:webHidden/>
          </w:rPr>
          <w:instrText xml:space="preserve"> PAGEREF _Toc519495005 \h </w:instrText>
        </w:r>
        <w:r w:rsidR="00C10C4F">
          <w:rPr>
            <w:noProof/>
            <w:webHidden/>
          </w:rPr>
        </w:r>
        <w:r w:rsidR="00C10C4F">
          <w:rPr>
            <w:noProof/>
            <w:webHidden/>
          </w:rPr>
          <w:fldChar w:fldCharType="separate"/>
        </w:r>
        <w:r w:rsidR="00C10C4F">
          <w:rPr>
            <w:noProof/>
            <w:webHidden/>
          </w:rPr>
          <w:t>4</w:t>
        </w:r>
        <w:r w:rsidR="00C10C4F">
          <w:rPr>
            <w:noProof/>
            <w:webHidden/>
          </w:rPr>
          <w:fldChar w:fldCharType="end"/>
        </w:r>
      </w:hyperlink>
    </w:p>
    <w:p w14:paraId="43B53909" w14:textId="171D6D5B" w:rsidR="00C10C4F" w:rsidRDefault="00AC239A">
      <w:pPr>
        <w:pStyle w:val="TOC1"/>
        <w:tabs>
          <w:tab w:val="left" w:pos="400"/>
          <w:tab w:val="right" w:leader="dot" w:pos="9063"/>
        </w:tabs>
        <w:rPr>
          <w:rFonts w:asciiTheme="minorHAnsi" w:eastAsiaTheme="minorEastAsia" w:hAnsiTheme="minorHAnsi" w:cstheme="minorBidi"/>
          <w:b w:val="0"/>
          <w:bCs w:val="0"/>
          <w:caps w:val="0"/>
          <w:noProof/>
          <w:sz w:val="22"/>
          <w:szCs w:val="22"/>
          <w:lang w:val="de-DE" w:eastAsia="de-DE"/>
        </w:rPr>
      </w:pPr>
      <w:hyperlink w:anchor="_Toc519495006" w:history="1">
        <w:r w:rsidR="00C10C4F" w:rsidRPr="001F4963">
          <w:rPr>
            <w:rStyle w:val="Hyperlink"/>
            <w:noProof/>
          </w:rPr>
          <w:t>1.</w:t>
        </w:r>
        <w:r w:rsidR="00C10C4F">
          <w:rPr>
            <w:rFonts w:asciiTheme="minorHAnsi" w:eastAsiaTheme="minorEastAsia" w:hAnsiTheme="minorHAnsi" w:cstheme="minorBidi"/>
            <w:b w:val="0"/>
            <w:bCs w:val="0"/>
            <w:caps w:val="0"/>
            <w:noProof/>
            <w:sz w:val="22"/>
            <w:szCs w:val="22"/>
            <w:lang w:val="de-DE" w:eastAsia="de-DE"/>
          </w:rPr>
          <w:tab/>
        </w:r>
        <w:r w:rsidR="00C10C4F" w:rsidRPr="001F4963">
          <w:rPr>
            <w:rStyle w:val="Hyperlink"/>
            <w:noProof/>
          </w:rPr>
          <w:t>Introduction</w:t>
        </w:r>
        <w:r w:rsidR="00C10C4F">
          <w:rPr>
            <w:noProof/>
            <w:webHidden/>
          </w:rPr>
          <w:tab/>
        </w:r>
        <w:r w:rsidR="00C10C4F">
          <w:rPr>
            <w:noProof/>
            <w:webHidden/>
          </w:rPr>
          <w:fldChar w:fldCharType="begin"/>
        </w:r>
        <w:r w:rsidR="00C10C4F">
          <w:rPr>
            <w:noProof/>
            <w:webHidden/>
          </w:rPr>
          <w:instrText xml:space="preserve"> PAGEREF _Toc519495006 \h </w:instrText>
        </w:r>
        <w:r w:rsidR="00C10C4F">
          <w:rPr>
            <w:noProof/>
            <w:webHidden/>
          </w:rPr>
        </w:r>
        <w:r w:rsidR="00C10C4F">
          <w:rPr>
            <w:noProof/>
            <w:webHidden/>
          </w:rPr>
          <w:fldChar w:fldCharType="separate"/>
        </w:r>
        <w:r w:rsidR="00C10C4F">
          <w:rPr>
            <w:noProof/>
            <w:webHidden/>
          </w:rPr>
          <w:t>5</w:t>
        </w:r>
        <w:r w:rsidR="00C10C4F">
          <w:rPr>
            <w:noProof/>
            <w:webHidden/>
          </w:rPr>
          <w:fldChar w:fldCharType="end"/>
        </w:r>
      </w:hyperlink>
    </w:p>
    <w:p w14:paraId="1A59E676" w14:textId="6444C4F1" w:rsidR="00C10C4F" w:rsidRDefault="00AC239A">
      <w:pPr>
        <w:pStyle w:val="TOC2"/>
        <w:tabs>
          <w:tab w:val="left" w:pos="800"/>
          <w:tab w:val="right" w:leader="dot" w:pos="9063"/>
        </w:tabs>
        <w:rPr>
          <w:rFonts w:asciiTheme="minorHAnsi" w:eastAsiaTheme="minorEastAsia" w:hAnsiTheme="minorHAnsi" w:cstheme="minorBidi"/>
          <w:smallCaps w:val="0"/>
          <w:noProof/>
          <w:sz w:val="22"/>
          <w:szCs w:val="22"/>
          <w:lang w:val="de-DE" w:eastAsia="de-DE"/>
        </w:rPr>
      </w:pPr>
      <w:hyperlink w:anchor="_Toc519495007" w:history="1">
        <w:r w:rsidR="00C10C4F" w:rsidRPr="001F4963">
          <w:rPr>
            <w:rStyle w:val="Hyperlink"/>
            <w:noProof/>
          </w:rPr>
          <w:t>1.1.</w:t>
        </w:r>
        <w:r w:rsidR="00C10C4F">
          <w:rPr>
            <w:rFonts w:asciiTheme="minorHAnsi" w:eastAsiaTheme="minorEastAsia" w:hAnsiTheme="minorHAnsi" w:cstheme="minorBidi"/>
            <w:smallCaps w:val="0"/>
            <w:noProof/>
            <w:sz w:val="22"/>
            <w:szCs w:val="22"/>
            <w:lang w:val="de-DE" w:eastAsia="de-DE"/>
          </w:rPr>
          <w:tab/>
        </w:r>
        <w:r w:rsidR="00C10C4F" w:rsidRPr="001F4963">
          <w:rPr>
            <w:rStyle w:val="Hyperlink"/>
            <w:noProof/>
          </w:rPr>
          <w:t>Information about Merck</w:t>
        </w:r>
        <w:r w:rsidR="00C10C4F">
          <w:rPr>
            <w:noProof/>
            <w:webHidden/>
          </w:rPr>
          <w:tab/>
        </w:r>
        <w:r w:rsidR="00C10C4F">
          <w:rPr>
            <w:noProof/>
            <w:webHidden/>
          </w:rPr>
          <w:fldChar w:fldCharType="begin"/>
        </w:r>
        <w:r w:rsidR="00C10C4F">
          <w:rPr>
            <w:noProof/>
            <w:webHidden/>
          </w:rPr>
          <w:instrText xml:space="preserve"> PAGEREF _Toc519495007 \h </w:instrText>
        </w:r>
        <w:r w:rsidR="00C10C4F">
          <w:rPr>
            <w:noProof/>
            <w:webHidden/>
          </w:rPr>
        </w:r>
        <w:r w:rsidR="00C10C4F">
          <w:rPr>
            <w:noProof/>
            <w:webHidden/>
          </w:rPr>
          <w:fldChar w:fldCharType="separate"/>
        </w:r>
        <w:r w:rsidR="00C10C4F">
          <w:rPr>
            <w:noProof/>
            <w:webHidden/>
          </w:rPr>
          <w:t>5</w:t>
        </w:r>
        <w:r w:rsidR="00C10C4F">
          <w:rPr>
            <w:noProof/>
            <w:webHidden/>
          </w:rPr>
          <w:fldChar w:fldCharType="end"/>
        </w:r>
      </w:hyperlink>
    </w:p>
    <w:p w14:paraId="05EB0EB1" w14:textId="6401767B" w:rsidR="00C10C4F" w:rsidRDefault="00AC239A">
      <w:pPr>
        <w:pStyle w:val="TOC2"/>
        <w:tabs>
          <w:tab w:val="right" w:leader="dot" w:pos="9063"/>
        </w:tabs>
        <w:rPr>
          <w:rFonts w:asciiTheme="minorHAnsi" w:eastAsiaTheme="minorEastAsia" w:hAnsiTheme="minorHAnsi" w:cstheme="minorBidi"/>
          <w:smallCaps w:val="0"/>
          <w:noProof/>
          <w:sz w:val="22"/>
          <w:szCs w:val="22"/>
          <w:lang w:val="de-DE" w:eastAsia="de-DE"/>
        </w:rPr>
      </w:pPr>
      <w:hyperlink w:anchor="_Toc519495008" w:history="1">
        <w:r w:rsidR="00C10C4F" w:rsidRPr="001F4963">
          <w:rPr>
            <w:rStyle w:val="Hyperlink"/>
            <w:noProof/>
          </w:rPr>
          <w:t>Merck Responsible Sourcing Principles:</w:t>
        </w:r>
        <w:r w:rsidR="00C10C4F">
          <w:rPr>
            <w:noProof/>
            <w:webHidden/>
          </w:rPr>
          <w:tab/>
        </w:r>
        <w:r w:rsidR="00C10C4F">
          <w:rPr>
            <w:noProof/>
            <w:webHidden/>
          </w:rPr>
          <w:fldChar w:fldCharType="begin"/>
        </w:r>
        <w:r w:rsidR="00C10C4F">
          <w:rPr>
            <w:noProof/>
            <w:webHidden/>
          </w:rPr>
          <w:instrText xml:space="preserve"> PAGEREF _Toc519495008 \h </w:instrText>
        </w:r>
        <w:r w:rsidR="00C10C4F">
          <w:rPr>
            <w:noProof/>
            <w:webHidden/>
          </w:rPr>
        </w:r>
        <w:r w:rsidR="00C10C4F">
          <w:rPr>
            <w:noProof/>
            <w:webHidden/>
          </w:rPr>
          <w:fldChar w:fldCharType="separate"/>
        </w:r>
        <w:r w:rsidR="00C10C4F">
          <w:rPr>
            <w:noProof/>
            <w:webHidden/>
          </w:rPr>
          <w:t>5</w:t>
        </w:r>
        <w:r w:rsidR="00C10C4F">
          <w:rPr>
            <w:noProof/>
            <w:webHidden/>
          </w:rPr>
          <w:fldChar w:fldCharType="end"/>
        </w:r>
      </w:hyperlink>
    </w:p>
    <w:p w14:paraId="259F5D44" w14:textId="57C8A09F" w:rsidR="00C10C4F" w:rsidRDefault="00AC239A">
      <w:pPr>
        <w:pStyle w:val="TOC2"/>
        <w:tabs>
          <w:tab w:val="right" w:leader="dot" w:pos="9063"/>
        </w:tabs>
        <w:rPr>
          <w:rFonts w:asciiTheme="minorHAnsi" w:eastAsiaTheme="minorEastAsia" w:hAnsiTheme="minorHAnsi" w:cstheme="minorBidi"/>
          <w:smallCaps w:val="0"/>
          <w:noProof/>
          <w:sz w:val="22"/>
          <w:szCs w:val="22"/>
          <w:lang w:val="de-DE" w:eastAsia="de-DE"/>
        </w:rPr>
      </w:pPr>
      <w:hyperlink w:anchor="_Toc519495009" w:history="1">
        <w:r w:rsidR="00C10C4F" w:rsidRPr="001F4963">
          <w:rPr>
            <w:rStyle w:val="Hyperlink"/>
            <w:noProof/>
          </w:rPr>
          <w:t>General Information for Suppliers:</w:t>
        </w:r>
        <w:r w:rsidR="00C10C4F">
          <w:rPr>
            <w:noProof/>
            <w:webHidden/>
          </w:rPr>
          <w:tab/>
        </w:r>
        <w:r w:rsidR="00C10C4F">
          <w:rPr>
            <w:noProof/>
            <w:webHidden/>
          </w:rPr>
          <w:fldChar w:fldCharType="begin"/>
        </w:r>
        <w:r w:rsidR="00C10C4F">
          <w:rPr>
            <w:noProof/>
            <w:webHidden/>
          </w:rPr>
          <w:instrText xml:space="preserve"> PAGEREF _Toc519495009 \h </w:instrText>
        </w:r>
        <w:r w:rsidR="00C10C4F">
          <w:rPr>
            <w:noProof/>
            <w:webHidden/>
          </w:rPr>
        </w:r>
        <w:r w:rsidR="00C10C4F">
          <w:rPr>
            <w:noProof/>
            <w:webHidden/>
          </w:rPr>
          <w:fldChar w:fldCharType="separate"/>
        </w:r>
        <w:r w:rsidR="00C10C4F">
          <w:rPr>
            <w:noProof/>
            <w:webHidden/>
          </w:rPr>
          <w:t>5</w:t>
        </w:r>
        <w:r w:rsidR="00C10C4F">
          <w:rPr>
            <w:noProof/>
            <w:webHidden/>
          </w:rPr>
          <w:fldChar w:fldCharType="end"/>
        </w:r>
      </w:hyperlink>
    </w:p>
    <w:p w14:paraId="6DC9BFAF" w14:textId="7170DF1A" w:rsidR="00C10C4F" w:rsidRDefault="00AC239A">
      <w:pPr>
        <w:pStyle w:val="TOC2"/>
        <w:tabs>
          <w:tab w:val="right" w:leader="dot" w:pos="9063"/>
        </w:tabs>
        <w:rPr>
          <w:rFonts w:asciiTheme="minorHAnsi" w:eastAsiaTheme="minorEastAsia" w:hAnsiTheme="minorHAnsi" w:cstheme="minorBidi"/>
          <w:smallCaps w:val="0"/>
          <w:noProof/>
          <w:sz w:val="22"/>
          <w:szCs w:val="22"/>
          <w:lang w:val="de-DE" w:eastAsia="de-DE"/>
        </w:rPr>
      </w:pPr>
      <w:hyperlink w:anchor="_Toc519495010" w:history="1">
        <w:r w:rsidR="00C10C4F" w:rsidRPr="001F4963">
          <w:rPr>
            <w:rStyle w:val="Hyperlink"/>
            <w:noProof/>
          </w:rPr>
          <w:t>Code of Conduct:</w:t>
        </w:r>
        <w:r w:rsidR="00C10C4F">
          <w:rPr>
            <w:noProof/>
            <w:webHidden/>
          </w:rPr>
          <w:tab/>
        </w:r>
        <w:r w:rsidR="00C10C4F">
          <w:rPr>
            <w:noProof/>
            <w:webHidden/>
          </w:rPr>
          <w:fldChar w:fldCharType="begin"/>
        </w:r>
        <w:r w:rsidR="00C10C4F">
          <w:rPr>
            <w:noProof/>
            <w:webHidden/>
          </w:rPr>
          <w:instrText xml:space="preserve"> PAGEREF _Toc519495010 \h </w:instrText>
        </w:r>
        <w:r w:rsidR="00C10C4F">
          <w:rPr>
            <w:noProof/>
            <w:webHidden/>
          </w:rPr>
        </w:r>
        <w:r w:rsidR="00C10C4F">
          <w:rPr>
            <w:noProof/>
            <w:webHidden/>
          </w:rPr>
          <w:fldChar w:fldCharType="separate"/>
        </w:r>
        <w:r w:rsidR="00C10C4F">
          <w:rPr>
            <w:noProof/>
            <w:webHidden/>
          </w:rPr>
          <w:t>5</w:t>
        </w:r>
        <w:r w:rsidR="00C10C4F">
          <w:rPr>
            <w:noProof/>
            <w:webHidden/>
          </w:rPr>
          <w:fldChar w:fldCharType="end"/>
        </w:r>
      </w:hyperlink>
    </w:p>
    <w:p w14:paraId="6FCB8F70" w14:textId="0106D3F3" w:rsidR="00C10C4F" w:rsidRDefault="00AC239A">
      <w:pPr>
        <w:pStyle w:val="TOC2"/>
        <w:tabs>
          <w:tab w:val="right" w:leader="dot" w:pos="9063"/>
        </w:tabs>
        <w:rPr>
          <w:rFonts w:asciiTheme="minorHAnsi" w:eastAsiaTheme="minorEastAsia" w:hAnsiTheme="minorHAnsi" w:cstheme="minorBidi"/>
          <w:smallCaps w:val="0"/>
          <w:noProof/>
          <w:sz w:val="22"/>
          <w:szCs w:val="22"/>
          <w:lang w:val="de-DE" w:eastAsia="de-DE"/>
        </w:rPr>
      </w:pPr>
      <w:hyperlink w:anchor="_Toc519495011" w:history="1">
        <w:r w:rsidR="00C10C4F" w:rsidRPr="001F4963">
          <w:rPr>
            <w:rStyle w:val="Hyperlink"/>
            <w:noProof/>
          </w:rPr>
          <w:t>Privacy Statement:</w:t>
        </w:r>
        <w:r w:rsidR="00C10C4F">
          <w:rPr>
            <w:noProof/>
            <w:webHidden/>
          </w:rPr>
          <w:tab/>
        </w:r>
        <w:r w:rsidR="00C10C4F">
          <w:rPr>
            <w:noProof/>
            <w:webHidden/>
          </w:rPr>
          <w:fldChar w:fldCharType="begin"/>
        </w:r>
        <w:r w:rsidR="00C10C4F">
          <w:rPr>
            <w:noProof/>
            <w:webHidden/>
          </w:rPr>
          <w:instrText xml:space="preserve"> PAGEREF _Toc519495011 \h </w:instrText>
        </w:r>
        <w:r w:rsidR="00C10C4F">
          <w:rPr>
            <w:noProof/>
            <w:webHidden/>
          </w:rPr>
        </w:r>
        <w:r w:rsidR="00C10C4F">
          <w:rPr>
            <w:noProof/>
            <w:webHidden/>
          </w:rPr>
          <w:fldChar w:fldCharType="separate"/>
        </w:r>
        <w:r w:rsidR="00C10C4F">
          <w:rPr>
            <w:noProof/>
            <w:webHidden/>
          </w:rPr>
          <w:t>5</w:t>
        </w:r>
        <w:r w:rsidR="00C10C4F">
          <w:rPr>
            <w:noProof/>
            <w:webHidden/>
          </w:rPr>
          <w:fldChar w:fldCharType="end"/>
        </w:r>
      </w:hyperlink>
    </w:p>
    <w:p w14:paraId="6F4AA70F" w14:textId="190C3EB5" w:rsidR="00C10C4F" w:rsidRDefault="00AC239A">
      <w:pPr>
        <w:pStyle w:val="TOC2"/>
        <w:tabs>
          <w:tab w:val="left" w:pos="800"/>
          <w:tab w:val="right" w:leader="dot" w:pos="9063"/>
        </w:tabs>
        <w:rPr>
          <w:rFonts w:asciiTheme="minorHAnsi" w:eastAsiaTheme="minorEastAsia" w:hAnsiTheme="minorHAnsi" w:cstheme="minorBidi"/>
          <w:smallCaps w:val="0"/>
          <w:noProof/>
          <w:sz w:val="22"/>
          <w:szCs w:val="22"/>
          <w:lang w:val="de-DE" w:eastAsia="de-DE"/>
        </w:rPr>
      </w:pPr>
      <w:hyperlink w:anchor="_Toc519495012" w:history="1">
        <w:r w:rsidR="00C10C4F" w:rsidRPr="001F4963">
          <w:rPr>
            <w:rStyle w:val="Hyperlink"/>
            <w:noProof/>
          </w:rPr>
          <w:t>1.2.</w:t>
        </w:r>
        <w:r w:rsidR="00C10C4F">
          <w:rPr>
            <w:rFonts w:asciiTheme="minorHAnsi" w:eastAsiaTheme="minorEastAsia" w:hAnsiTheme="minorHAnsi" w:cstheme="minorBidi"/>
            <w:smallCaps w:val="0"/>
            <w:noProof/>
            <w:sz w:val="22"/>
            <w:szCs w:val="22"/>
            <w:lang w:val="de-DE" w:eastAsia="de-DE"/>
          </w:rPr>
          <w:tab/>
        </w:r>
        <w:r w:rsidR="00C10C4F" w:rsidRPr="001F4963">
          <w:rPr>
            <w:rStyle w:val="Hyperlink"/>
            <w:noProof/>
          </w:rPr>
          <w:t>Present Situation</w:t>
        </w:r>
        <w:r w:rsidR="00C10C4F">
          <w:rPr>
            <w:noProof/>
            <w:webHidden/>
          </w:rPr>
          <w:tab/>
        </w:r>
        <w:r w:rsidR="00C10C4F">
          <w:rPr>
            <w:noProof/>
            <w:webHidden/>
          </w:rPr>
          <w:fldChar w:fldCharType="begin"/>
        </w:r>
        <w:r w:rsidR="00C10C4F">
          <w:rPr>
            <w:noProof/>
            <w:webHidden/>
          </w:rPr>
          <w:instrText xml:space="preserve"> PAGEREF _Toc519495012 \h </w:instrText>
        </w:r>
        <w:r w:rsidR="00C10C4F">
          <w:rPr>
            <w:noProof/>
            <w:webHidden/>
          </w:rPr>
        </w:r>
        <w:r w:rsidR="00C10C4F">
          <w:rPr>
            <w:noProof/>
            <w:webHidden/>
          </w:rPr>
          <w:fldChar w:fldCharType="separate"/>
        </w:r>
        <w:r w:rsidR="00C10C4F">
          <w:rPr>
            <w:noProof/>
            <w:webHidden/>
          </w:rPr>
          <w:t>6</w:t>
        </w:r>
        <w:r w:rsidR="00C10C4F">
          <w:rPr>
            <w:noProof/>
            <w:webHidden/>
          </w:rPr>
          <w:fldChar w:fldCharType="end"/>
        </w:r>
      </w:hyperlink>
    </w:p>
    <w:p w14:paraId="1DF7CF88" w14:textId="545ADE1F" w:rsidR="00C10C4F" w:rsidRDefault="00AC239A">
      <w:pPr>
        <w:pStyle w:val="TOC2"/>
        <w:tabs>
          <w:tab w:val="left" w:pos="800"/>
          <w:tab w:val="right" w:leader="dot" w:pos="9063"/>
        </w:tabs>
        <w:rPr>
          <w:rFonts w:asciiTheme="minorHAnsi" w:eastAsiaTheme="minorEastAsia" w:hAnsiTheme="minorHAnsi" w:cstheme="minorBidi"/>
          <w:smallCaps w:val="0"/>
          <w:noProof/>
          <w:sz w:val="22"/>
          <w:szCs w:val="22"/>
          <w:lang w:val="de-DE" w:eastAsia="de-DE"/>
        </w:rPr>
      </w:pPr>
      <w:hyperlink w:anchor="_Toc519495013" w:history="1">
        <w:r w:rsidR="00C10C4F" w:rsidRPr="001F4963">
          <w:rPr>
            <w:rStyle w:val="Hyperlink"/>
            <w:noProof/>
          </w:rPr>
          <w:t>1.3.</w:t>
        </w:r>
        <w:r w:rsidR="00C10C4F">
          <w:rPr>
            <w:rFonts w:asciiTheme="minorHAnsi" w:eastAsiaTheme="minorEastAsia" w:hAnsiTheme="minorHAnsi" w:cstheme="minorBidi"/>
            <w:smallCaps w:val="0"/>
            <w:noProof/>
            <w:sz w:val="22"/>
            <w:szCs w:val="22"/>
            <w:lang w:val="de-DE" w:eastAsia="de-DE"/>
          </w:rPr>
          <w:tab/>
        </w:r>
        <w:r w:rsidR="00C10C4F" w:rsidRPr="001F4963">
          <w:rPr>
            <w:rStyle w:val="Hyperlink"/>
            <w:noProof/>
          </w:rPr>
          <w:t>Introduction and Scope of the Project</w:t>
        </w:r>
        <w:r w:rsidR="00C10C4F">
          <w:rPr>
            <w:noProof/>
            <w:webHidden/>
          </w:rPr>
          <w:tab/>
        </w:r>
        <w:r w:rsidR="00C10C4F">
          <w:rPr>
            <w:noProof/>
            <w:webHidden/>
          </w:rPr>
          <w:fldChar w:fldCharType="begin"/>
        </w:r>
        <w:r w:rsidR="00C10C4F">
          <w:rPr>
            <w:noProof/>
            <w:webHidden/>
          </w:rPr>
          <w:instrText xml:space="preserve"> PAGEREF _Toc519495013 \h </w:instrText>
        </w:r>
        <w:r w:rsidR="00C10C4F">
          <w:rPr>
            <w:noProof/>
            <w:webHidden/>
          </w:rPr>
        </w:r>
        <w:r w:rsidR="00C10C4F">
          <w:rPr>
            <w:noProof/>
            <w:webHidden/>
          </w:rPr>
          <w:fldChar w:fldCharType="separate"/>
        </w:r>
        <w:r w:rsidR="00C10C4F">
          <w:rPr>
            <w:noProof/>
            <w:webHidden/>
          </w:rPr>
          <w:t>6</w:t>
        </w:r>
        <w:r w:rsidR="00C10C4F">
          <w:rPr>
            <w:noProof/>
            <w:webHidden/>
          </w:rPr>
          <w:fldChar w:fldCharType="end"/>
        </w:r>
      </w:hyperlink>
    </w:p>
    <w:p w14:paraId="46E1493B" w14:textId="5FBBC22C" w:rsidR="00C10C4F" w:rsidRDefault="00AC239A">
      <w:pPr>
        <w:pStyle w:val="TOC1"/>
        <w:tabs>
          <w:tab w:val="left" w:pos="400"/>
          <w:tab w:val="right" w:leader="dot" w:pos="9063"/>
        </w:tabs>
        <w:rPr>
          <w:rFonts w:asciiTheme="minorHAnsi" w:eastAsiaTheme="minorEastAsia" w:hAnsiTheme="minorHAnsi" w:cstheme="minorBidi"/>
          <w:b w:val="0"/>
          <w:bCs w:val="0"/>
          <w:caps w:val="0"/>
          <w:noProof/>
          <w:sz w:val="22"/>
          <w:szCs w:val="22"/>
          <w:lang w:val="de-DE" w:eastAsia="de-DE"/>
        </w:rPr>
      </w:pPr>
      <w:hyperlink w:anchor="_Toc519495014" w:history="1">
        <w:r w:rsidR="00C10C4F" w:rsidRPr="001F4963">
          <w:rPr>
            <w:rStyle w:val="Hyperlink"/>
            <w:noProof/>
          </w:rPr>
          <w:t>2.</w:t>
        </w:r>
        <w:r w:rsidR="00C10C4F">
          <w:rPr>
            <w:rFonts w:asciiTheme="minorHAnsi" w:eastAsiaTheme="minorEastAsia" w:hAnsiTheme="minorHAnsi" w:cstheme="minorBidi"/>
            <w:b w:val="0"/>
            <w:bCs w:val="0"/>
            <w:caps w:val="0"/>
            <w:noProof/>
            <w:sz w:val="22"/>
            <w:szCs w:val="22"/>
            <w:lang w:val="de-DE" w:eastAsia="de-DE"/>
          </w:rPr>
          <w:tab/>
        </w:r>
        <w:r w:rsidR="00C10C4F" w:rsidRPr="001F4963">
          <w:rPr>
            <w:rStyle w:val="Hyperlink"/>
            <w:noProof/>
          </w:rPr>
          <w:t>Response Instructions</w:t>
        </w:r>
        <w:r w:rsidR="00C10C4F">
          <w:rPr>
            <w:noProof/>
            <w:webHidden/>
          </w:rPr>
          <w:tab/>
        </w:r>
        <w:r w:rsidR="00C10C4F">
          <w:rPr>
            <w:noProof/>
            <w:webHidden/>
          </w:rPr>
          <w:fldChar w:fldCharType="begin"/>
        </w:r>
        <w:r w:rsidR="00C10C4F">
          <w:rPr>
            <w:noProof/>
            <w:webHidden/>
          </w:rPr>
          <w:instrText xml:space="preserve"> PAGEREF _Toc519495014 \h </w:instrText>
        </w:r>
        <w:r w:rsidR="00C10C4F">
          <w:rPr>
            <w:noProof/>
            <w:webHidden/>
          </w:rPr>
        </w:r>
        <w:r w:rsidR="00C10C4F">
          <w:rPr>
            <w:noProof/>
            <w:webHidden/>
          </w:rPr>
          <w:fldChar w:fldCharType="separate"/>
        </w:r>
        <w:r w:rsidR="00C10C4F">
          <w:rPr>
            <w:noProof/>
            <w:webHidden/>
          </w:rPr>
          <w:t>6</w:t>
        </w:r>
        <w:r w:rsidR="00C10C4F">
          <w:rPr>
            <w:noProof/>
            <w:webHidden/>
          </w:rPr>
          <w:fldChar w:fldCharType="end"/>
        </w:r>
      </w:hyperlink>
    </w:p>
    <w:p w14:paraId="4BC33872" w14:textId="4EFE9C09" w:rsidR="00C10C4F" w:rsidRDefault="00AC239A">
      <w:pPr>
        <w:pStyle w:val="TOC2"/>
        <w:tabs>
          <w:tab w:val="left" w:pos="800"/>
          <w:tab w:val="right" w:leader="dot" w:pos="9063"/>
        </w:tabs>
        <w:rPr>
          <w:rFonts w:asciiTheme="minorHAnsi" w:eastAsiaTheme="minorEastAsia" w:hAnsiTheme="minorHAnsi" w:cstheme="minorBidi"/>
          <w:smallCaps w:val="0"/>
          <w:noProof/>
          <w:sz w:val="22"/>
          <w:szCs w:val="22"/>
          <w:lang w:val="de-DE" w:eastAsia="de-DE"/>
        </w:rPr>
      </w:pPr>
      <w:hyperlink w:anchor="_Toc519495015" w:history="1">
        <w:r w:rsidR="00C10C4F" w:rsidRPr="001F4963">
          <w:rPr>
            <w:rStyle w:val="Hyperlink"/>
            <w:noProof/>
          </w:rPr>
          <w:t>2.1.</w:t>
        </w:r>
        <w:r w:rsidR="00C10C4F">
          <w:rPr>
            <w:rFonts w:asciiTheme="minorHAnsi" w:eastAsiaTheme="minorEastAsia" w:hAnsiTheme="minorHAnsi" w:cstheme="minorBidi"/>
            <w:smallCaps w:val="0"/>
            <w:noProof/>
            <w:sz w:val="22"/>
            <w:szCs w:val="22"/>
            <w:lang w:val="de-DE" w:eastAsia="de-DE"/>
          </w:rPr>
          <w:tab/>
        </w:r>
        <w:r w:rsidR="00C10C4F" w:rsidRPr="001F4963">
          <w:rPr>
            <w:rStyle w:val="Hyperlink"/>
            <w:noProof/>
          </w:rPr>
          <w:t>Authorized Official and Binding Character</w:t>
        </w:r>
        <w:r w:rsidR="00C10C4F">
          <w:rPr>
            <w:noProof/>
            <w:webHidden/>
          </w:rPr>
          <w:tab/>
        </w:r>
        <w:r w:rsidR="00C10C4F">
          <w:rPr>
            <w:noProof/>
            <w:webHidden/>
          </w:rPr>
          <w:fldChar w:fldCharType="begin"/>
        </w:r>
        <w:r w:rsidR="00C10C4F">
          <w:rPr>
            <w:noProof/>
            <w:webHidden/>
          </w:rPr>
          <w:instrText xml:space="preserve"> PAGEREF _Toc519495015 \h </w:instrText>
        </w:r>
        <w:r w:rsidR="00C10C4F">
          <w:rPr>
            <w:noProof/>
            <w:webHidden/>
          </w:rPr>
        </w:r>
        <w:r w:rsidR="00C10C4F">
          <w:rPr>
            <w:noProof/>
            <w:webHidden/>
          </w:rPr>
          <w:fldChar w:fldCharType="separate"/>
        </w:r>
        <w:r w:rsidR="00C10C4F">
          <w:rPr>
            <w:noProof/>
            <w:webHidden/>
          </w:rPr>
          <w:t>6</w:t>
        </w:r>
        <w:r w:rsidR="00C10C4F">
          <w:rPr>
            <w:noProof/>
            <w:webHidden/>
          </w:rPr>
          <w:fldChar w:fldCharType="end"/>
        </w:r>
      </w:hyperlink>
    </w:p>
    <w:p w14:paraId="1B59495B" w14:textId="7A2E2A01" w:rsidR="00C10C4F" w:rsidRDefault="00AC239A">
      <w:pPr>
        <w:pStyle w:val="TOC2"/>
        <w:tabs>
          <w:tab w:val="left" w:pos="800"/>
          <w:tab w:val="right" w:leader="dot" w:pos="9063"/>
        </w:tabs>
        <w:rPr>
          <w:rFonts w:asciiTheme="minorHAnsi" w:eastAsiaTheme="minorEastAsia" w:hAnsiTheme="minorHAnsi" w:cstheme="minorBidi"/>
          <w:smallCaps w:val="0"/>
          <w:noProof/>
          <w:sz w:val="22"/>
          <w:szCs w:val="22"/>
          <w:lang w:val="de-DE" w:eastAsia="de-DE"/>
        </w:rPr>
      </w:pPr>
      <w:hyperlink w:anchor="_Toc519495016" w:history="1">
        <w:r w:rsidR="00C10C4F" w:rsidRPr="001F4963">
          <w:rPr>
            <w:rStyle w:val="Hyperlink"/>
            <w:noProof/>
          </w:rPr>
          <w:t>2.2.</w:t>
        </w:r>
        <w:r w:rsidR="00C10C4F">
          <w:rPr>
            <w:rFonts w:asciiTheme="minorHAnsi" w:eastAsiaTheme="minorEastAsia" w:hAnsiTheme="minorHAnsi" w:cstheme="minorBidi"/>
            <w:smallCaps w:val="0"/>
            <w:noProof/>
            <w:sz w:val="22"/>
            <w:szCs w:val="22"/>
            <w:lang w:val="de-DE" w:eastAsia="de-DE"/>
          </w:rPr>
          <w:tab/>
        </w:r>
        <w:r w:rsidR="00C10C4F" w:rsidRPr="001F4963">
          <w:rPr>
            <w:rStyle w:val="Hyperlink"/>
            <w:noProof/>
          </w:rPr>
          <w:t>Entry Deadline and Validity of the Proposal</w:t>
        </w:r>
        <w:r w:rsidR="00C10C4F">
          <w:rPr>
            <w:noProof/>
            <w:webHidden/>
          </w:rPr>
          <w:tab/>
        </w:r>
        <w:r w:rsidR="00C10C4F">
          <w:rPr>
            <w:noProof/>
            <w:webHidden/>
          </w:rPr>
          <w:fldChar w:fldCharType="begin"/>
        </w:r>
        <w:r w:rsidR="00C10C4F">
          <w:rPr>
            <w:noProof/>
            <w:webHidden/>
          </w:rPr>
          <w:instrText xml:space="preserve"> PAGEREF _Toc519495016 \h </w:instrText>
        </w:r>
        <w:r w:rsidR="00C10C4F">
          <w:rPr>
            <w:noProof/>
            <w:webHidden/>
          </w:rPr>
        </w:r>
        <w:r w:rsidR="00C10C4F">
          <w:rPr>
            <w:noProof/>
            <w:webHidden/>
          </w:rPr>
          <w:fldChar w:fldCharType="separate"/>
        </w:r>
        <w:r w:rsidR="00C10C4F">
          <w:rPr>
            <w:noProof/>
            <w:webHidden/>
          </w:rPr>
          <w:t>6</w:t>
        </w:r>
        <w:r w:rsidR="00C10C4F">
          <w:rPr>
            <w:noProof/>
            <w:webHidden/>
          </w:rPr>
          <w:fldChar w:fldCharType="end"/>
        </w:r>
      </w:hyperlink>
    </w:p>
    <w:p w14:paraId="4B5FD6AA" w14:textId="03290E42" w:rsidR="00C10C4F" w:rsidRDefault="00AC239A">
      <w:pPr>
        <w:pStyle w:val="TOC2"/>
        <w:tabs>
          <w:tab w:val="left" w:pos="800"/>
          <w:tab w:val="right" w:leader="dot" w:pos="9063"/>
        </w:tabs>
        <w:rPr>
          <w:rFonts w:asciiTheme="minorHAnsi" w:eastAsiaTheme="minorEastAsia" w:hAnsiTheme="minorHAnsi" w:cstheme="minorBidi"/>
          <w:smallCaps w:val="0"/>
          <w:noProof/>
          <w:sz w:val="22"/>
          <w:szCs w:val="22"/>
          <w:lang w:val="de-DE" w:eastAsia="de-DE"/>
        </w:rPr>
      </w:pPr>
      <w:hyperlink w:anchor="_Toc519495017" w:history="1">
        <w:r w:rsidR="00C10C4F" w:rsidRPr="001F4963">
          <w:rPr>
            <w:rStyle w:val="Hyperlink"/>
            <w:noProof/>
          </w:rPr>
          <w:t>2.1.</w:t>
        </w:r>
        <w:r w:rsidR="00C10C4F">
          <w:rPr>
            <w:rFonts w:asciiTheme="minorHAnsi" w:eastAsiaTheme="minorEastAsia" w:hAnsiTheme="minorHAnsi" w:cstheme="minorBidi"/>
            <w:smallCaps w:val="0"/>
            <w:noProof/>
            <w:sz w:val="22"/>
            <w:szCs w:val="22"/>
            <w:lang w:val="de-DE" w:eastAsia="de-DE"/>
          </w:rPr>
          <w:tab/>
        </w:r>
        <w:r w:rsidR="00C10C4F" w:rsidRPr="001F4963">
          <w:rPr>
            <w:rStyle w:val="Hyperlink"/>
            <w:noProof/>
          </w:rPr>
          <w:t>Reliance on Proposal</w:t>
        </w:r>
        <w:r w:rsidR="00C10C4F">
          <w:rPr>
            <w:noProof/>
            <w:webHidden/>
          </w:rPr>
          <w:tab/>
        </w:r>
        <w:r w:rsidR="00C10C4F">
          <w:rPr>
            <w:noProof/>
            <w:webHidden/>
          </w:rPr>
          <w:fldChar w:fldCharType="begin"/>
        </w:r>
        <w:r w:rsidR="00C10C4F">
          <w:rPr>
            <w:noProof/>
            <w:webHidden/>
          </w:rPr>
          <w:instrText xml:space="preserve"> PAGEREF _Toc519495017 \h </w:instrText>
        </w:r>
        <w:r w:rsidR="00C10C4F">
          <w:rPr>
            <w:noProof/>
            <w:webHidden/>
          </w:rPr>
        </w:r>
        <w:r w:rsidR="00C10C4F">
          <w:rPr>
            <w:noProof/>
            <w:webHidden/>
          </w:rPr>
          <w:fldChar w:fldCharType="separate"/>
        </w:r>
        <w:r w:rsidR="00C10C4F">
          <w:rPr>
            <w:noProof/>
            <w:webHidden/>
          </w:rPr>
          <w:t>6</w:t>
        </w:r>
        <w:r w:rsidR="00C10C4F">
          <w:rPr>
            <w:noProof/>
            <w:webHidden/>
          </w:rPr>
          <w:fldChar w:fldCharType="end"/>
        </w:r>
      </w:hyperlink>
    </w:p>
    <w:p w14:paraId="36BB10D9" w14:textId="54D26976" w:rsidR="00C10C4F" w:rsidRDefault="00AC239A">
      <w:pPr>
        <w:pStyle w:val="TOC2"/>
        <w:tabs>
          <w:tab w:val="left" w:pos="800"/>
          <w:tab w:val="right" w:leader="dot" w:pos="9063"/>
        </w:tabs>
        <w:rPr>
          <w:rFonts w:asciiTheme="minorHAnsi" w:eastAsiaTheme="minorEastAsia" w:hAnsiTheme="minorHAnsi" w:cstheme="minorBidi"/>
          <w:smallCaps w:val="0"/>
          <w:noProof/>
          <w:sz w:val="22"/>
          <w:szCs w:val="22"/>
          <w:lang w:val="de-DE" w:eastAsia="de-DE"/>
        </w:rPr>
      </w:pPr>
      <w:hyperlink w:anchor="_Toc519495018" w:history="1">
        <w:r w:rsidR="00C10C4F" w:rsidRPr="001F4963">
          <w:rPr>
            <w:rStyle w:val="Hyperlink"/>
            <w:noProof/>
          </w:rPr>
          <w:t>2.2.</w:t>
        </w:r>
        <w:r w:rsidR="00C10C4F">
          <w:rPr>
            <w:rFonts w:asciiTheme="minorHAnsi" w:eastAsiaTheme="minorEastAsia" w:hAnsiTheme="minorHAnsi" w:cstheme="minorBidi"/>
            <w:smallCaps w:val="0"/>
            <w:noProof/>
            <w:sz w:val="22"/>
            <w:szCs w:val="22"/>
            <w:lang w:val="de-DE" w:eastAsia="de-DE"/>
          </w:rPr>
          <w:tab/>
        </w:r>
        <w:r w:rsidR="00C10C4F" w:rsidRPr="001F4963">
          <w:rPr>
            <w:rStyle w:val="Hyperlink"/>
            <w:noProof/>
          </w:rPr>
          <w:t>Seek for Clarification</w:t>
        </w:r>
        <w:r w:rsidR="00C10C4F">
          <w:rPr>
            <w:noProof/>
            <w:webHidden/>
          </w:rPr>
          <w:tab/>
        </w:r>
        <w:r w:rsidR="00C10C4F">
          <w:rPr>
            <w:noProof/>
            <w:webHidden/>
          </w:rPr>
          <w:fldChar w:fldCharType="begin"/>
        </w:r>
        <w:r w:rsidR="00C10C4F">
          <w:rPr>
            <w:noProof/>
            <w:webHidden/>
          </w:rPr>
          <w:instrText xml:space="preserve"> PAGEREF _Toc519495018 \h </w:instrText>
        </w:r>
        <w:r w:rsidR="00C10C4F">
          <w:rPr>
            <w:noProof/>
            <w:webHidden/>
          </w:rPr>
        </w:r>
        <w:r w:rsidR="00C10C4F">
          <w:rPr>
            <w:noProof/>
            <w:webHidden/>
          </w:rPr>
          <w:fldChar w:fldCharType="separate"/>
        </w:r>
        <w:r w:rsidR="00C10C4F">
          <w:rPr>
            <w:noProof/>
            <w:webHidden/>
          </w:rPr>
          <w:t>6</w:t>
        </w:r>
        <w:r w:rsidR="00C10C4F">
          <w:rPr>
            <w:noProof/>
            <w:webHidden/>
          </w:rPr>
          <w:fldChar w:fldCharType="end"/>
        </w:r>
      </w:hyperlink>
    </w:p>
    <w:p w14:paraId="41822D8C" w14:textId="01921C56" w:rsidR="00C10C4F" w:rsidRDefault="00AC239A">
      <w:pPr>
        <w:pStyle w:val="TOC2"/>
        <w:tabs>
          <w:tab w:val="left" w:pos="800"/>
          <w:tab w:val="right" w:leader="dot" w:pos="9063"/>
        </w:tabs>
        <w:rPr>
          <w:rFonts w:asciiTheme="minorHAnsi" w:eastAsiaTheme="minorEastAsia" w:hAnsiTheme="minorHAnsi" w:cstheme="minorBidi"/>
          <w:smallCaps w:val="0"/>
          <w:noProof/>
          <w:sz w:val="22"/>
          <w:szCs w:val="22"/>
          <w:lang w:val="de-DE" w:eastAsia="de-DE"/>
        </w:rPr>
      </w:pPr>
      <w:hyperlink w:anchor="_Toc519495019" w:history="1">
        <w:r w:rsidR="00C10C4F" w:rsidRPr="001F4963">
          <w:rPr>
            <w:rStyle w:val="Hyperlink"/>
            <w:noProof/>
          </w:rPr>
          <w:t>2.3.</w:t>
        </w:r>
        <w:r w:rsidR="00C10C4F">
          <w:rPr>
            <w:rFonts w:asciiTheme="minorHAnsi" w:eastAsiaTheme="minorEastAsia" w:hAnsiTheme="minorHAnsi" w:cstheme="minorBidi"/>
            <w:smallCaps w:val="0"/>
            <w:noProof/>
            <w:sz w:val="22"/>
            <w:szCs w:val="22"/>
            <w:lang w:val="de-DE" w:eastAsia="de-DE"/>
          </w:rPr>
          <w:tab/>
        </w:r>
        <w:r w:rsidR="00C10C4F" w:rsidRPr="001F4963">
          <w:rPr>
            <w:rStyle w:val="Hyperlink"/>
            <w:noProof/>
          </w:rPr>
          <w:t>Communication</w:t>
        </w:r>
        <w:r w:rsidR="00C10C4F">
          <w:rPr>
            <w:noProof/>
            <w:webHidden/>
          </w:rPr>
          <w:tab/>
        </w:r>
        <w:r w:rsidR="00C10C4F">
          <w:rPr>
            <w:noProof/>
            <w:webHidden/>
          </w:rPr>
          <w:fldChar w:fldCharType="begin"/>
        </w:r>
        <w:r w:rsidR="00C10C4F">
          <w:rPr>
            <w:noProof/>
            <w:webHidden/>
          </w:rPr>
          <w:instrText xml:space="preserve"> PAGEREF _Toc519495019 \h </w:instrText>
        </w:r>
        <w:r w:rsidR="00C10C4F">
          <w:rPr>
            <w:noProof/>
            <w:webHidden/>
          </w:rPr>
        </w:r>
        <w:r w:rsidR="00C10C4F">
          <w:rPr>
            <w:noProof/>
            <w:webHidden/>
          </w:rPr>
          <w:fldChar w:fldCharType="separate"/>
        </w:r>
        <w:r w:rsidR="00C10C4F">
          <w:rPr>
            <w:noProof/>
            <w:webHidden/>
          </w:rPr>
          <w:t>7</w:t>
        </w:r>
        <w:r w:rsidR="00C10C4F">
          <w:rPr>
            <w:noProof/>
            <w:webHidden/>
          </w:rPr>
          <w:fldChar w:fldCharType="end"/>
        </w:r>
      </w:hyperlink>
    </w:p>
    <w:p w14:paraId="3A1A3019" w14:textId="08008BFA" w:rsidR="00C10C4F" w:rsidRDefault="00AC239A">
      <w:pPr>
        <w:pStyle w:val="TOC2"/>
        <w:tabs>
          <w:tab w:val="left" w:pos="800"/>
          <w:tab w:val="right" w:leader="dot" w:pos="9063"/>
        </w:tabs>
        <w:rPr>
          <w:rFonts w:asciiTheme="minorHAnsi" w:eastAsiaTheme="minorEastAsia" w:hAnsiTheme="minorHAnsi" w:cstheme="minorBidi"/>
          <w:smallCaps w:val="0"/>
          <w:noProof/>
          <w:sz w:val="22"/>
          <w:szCs w:val="22"/>
          <w:lang w:val="de-DE" w:eastAsia="de-DE"/>
        </w:rPr>
      </w:pPr>
      <w:hyperlink w:anchor="_Toc519495020" w:history="1">
        <w:r w:rsidR="00C10C4F" w:rsidRPr="001F4963">
          <w:rPr>
            <w:rStyle w:val="Hyperlink"/>
            <w:noProof/>
          </w:rPr>
          <w:t>2.4.</w:t>
        </w:r>
        <w:r w:rsidR="00C10C4F">
          <w:rPr>
            <w:rFonts w:asciiTheme="minorHAnsi" w:eastAsiaTheme="minorEastAsia" w:hAnsiTheme="minorHAnsi" w:cstheme="minorBidi"/>
            <w:smallCaps w:val="0"/>
            <w:noProof/>
            <w:sz w:val="22"/>
            <w:szCs w:val="22"/>
            <w:lang w:val="de-DE" w:eastAsia="de-DE"/>
          </w:rPr>
          <w:tab/>
        </w:r>
        <w:r w:rsidR="00C10C4F" w:rsidRPr="001F4963">
          <w:rPr>
            <w:rStyle w:val="Hyperlink"/>
            <w:noProof/>
          </w:rPr>
          <w:t>Delivery requirements</w:t>
        </w:r>
        <w:r w:rsidR="00C10C4F">
          <w:rPr>
            <w:noProof/>
            <w:webHidden/>
          </w:rPr>
          <w:tab/>
        </w:r>
        <w:r w:rsidR="00C10C4F">
          <w:rPr>
            <w:noProof/>
            <w:webHidden/>
          </w:rPr>
          <w:fldChar w:fldCharType="begin"/>
        </w:r>
        <w:r w:rsidR="00C10C4F">
          <w:rPr>
            <w:noProof/>
            <w:webHidden/>
          </w:rPr>
          <w:instrText xml:space="preserve"> PAGEREF _Toc519495020 \h </w:instrText>
        </w:r>
        <w:r w:rsidR="00C10C4F">
          <w:rPr>
            <w:noProof/>
            <w:webHidden/>
          </w:rPr>
        </w:r>
        <w:r w:rsidR="00C10C4F">
          <w:rPr>
            <w:noProof/>
            <w:webHidden/>
          </w:rPr>
          <w:fldChar w:fldCharType="separate"/>
        </w:r>
        <w:r w:rsidR="00C10C4F">
          <w:rPr>
            <w:noProof/>
            <w:webHidden/>
          </w:rPr>
          <w:t>7</w:t>
        </w:r>
        <w:r w:rsidR="00C10C4F">
          <w:rPr>
            <w:noProof/>
            <w:webHidden/>
          </w:rPr>
          <w:fldChar w:fldCharType="end"/>
        </w:r>
      </w:hyperlink>
    </w:p>
    <w:p w14:paraId="19B3F990" w14:textId="11BB36E8" w:rsidR="00C10C4F" w:rsidRDefault="00AC239A">
      <w:pPr>
        <w:pStyle w:val="TOC2"/>
        <w:tabs>
          <w:tab w:val="left" w:pos="800"/>
          <w:tab w:val="right" w:leader="dot" w:pos="9063"/>
        </w:tabs>
        <w:rPr>
          <w:rFonts w:asciiTheme="minorHAnsi" w:eastAsiaTheme="minorEastAsia" w:hAnsiTheme="minorHAnsi" w:cstheme="minorBidi"/>
          <w:smallCaps w:val="0"/>
          <w:noProof/>
          <w:sz w:val="22"/>
          <w:szCs w:val="22"/>
          <w:lang w:val="de-DE" w:eastAsia="de-DE"/>
        </w:rPr>
      </w:pPr>
      <w:hyperlink w:anchor="_Toc519495021" w:history="1">
        <w:r w:rsidR="00C10C4F" w:rsidRPr="001F4963">
          <w:rPr>
            <w:rStyle w:val="Hyperlink"/>
            <w:noProof/>
          </w:rPr>
          <w:t>2.5.</w:t>
        </w:r>
        <w:r w:rsidR="00C10C4F">
          <w:rPr>
            <w:rFonts w:asciiTheme="minorHAnsi" w:eastAsiaTheme="minorEastAsia" w:hAnsiTheme="minorHAnsi" w:cstheme="minorBidi"/>
            <w:smallCaps w:val="0"/>
            <w:noProof/>
            <w:sz w:val="22"/>
            <w:szCs w:val="22"/>
            <w:lang w:val="de-DE" w:eastAsia="de-DE"/>
          </w:rPr>
          <w:tab/>
        </w:r>
        <w:r w:rsidR="00C10C4F" w:rsidRPr="001F4963">
          <w:rPr>
            <w:rStyle w:val="Hyperlink"/>
            <w:noProof/>
          </w:rPr>
          <w:t>Envisaged Time Lines</w:t>
        </w:r>
        <w:r w:rsidR="00C10C4F">
          <w:rPr>
            <w:noProof/>
            <w:webHidden/>
          </w:rPr>
          <w:tab/>
        </w:r>
        <w:r w:rsidR="00C10C4F">
          <w:rPr>
            <w:noProof/>
            <w:webHidden/>
          </w:rPr>
          <w:fldChar w:fldCharType="begin"/>
        </w:r>
        <w:r w:rsidR="00C10C4F">
          <w:rPr>
            <w:noProof/>
            <w:webHidden/>
          </w:rPr>
          <w:instrText xml:space="preserve"> PAGEREF _Toc519495021 \h </w:instrText>
        </w:r>
        <w:r w:rsidR="00C10C4F">
          <w:rPr>
            <w:noProof/>
            <w:webHidden/>
          </w:rPr>
        </w:r>
        <w:r w:rsidR="00C10C4F">
          <w:rPr>
            <w:noProof/>
            <w:webHidden/>
          </w:rPr>
          <w:fldChar w:fldCharType="separate"/>
        </w:r>
        <w:r w:rsidR="00C10C4F">
          <w:rPr>
            <w:noProof/>
            <w:webHidden/>
          </w:rPr>
          <w:t>8</w:t>
        </w:r>
        <w:r w:rsidR="00C10C4F">
          <w:rPr>
            <w:noProof/>
            <w:webHidden/>
          </w:rPr>
          <w:fldChar w:fldCharType="end"/>
        </w:r>
      </w:hyperlink>
    </w:p>
    <w:p w14:paraId="2879D1EB" w14:textId="0E0F34A1" w:rsidR="00C10C4F" w:rsidRDefault="00AC239A">
      <w:pPr>
        <w:pStyle w:val="TOC1"/>
        <w:tabs>
          <w:tab w:val="left" w:pos="400"/>
          <w:tab w:val="right" w:leader="dot" w:pos="9063"/>
        </w:tabs>
        <w:rPr>
          <w:rFonts w:asciiTheme="minorHAnsi" w:eastAsiaTheme="minorEastAsia" w:hAnsiTheme="minorHAnsi" w:cstheme="minorBidi"/>
          <w:b w:val="0"/>
          <w:bCs w:val="0"/>
          <w:caps w:val="0"/>
          <w:noProof/>
          <w:sz w:val="22"/>
          <w:szCs w:val="22"/>
          <w:lang w:val="de-DE" w:eastAsia="de-DE"/>
        </w:rPr>
      </w:pPr>
      <w:hyperlink w:anchor="_Toc519495022" w:history="1">
        <w:r w:rsidR="00C10C4F" w:rsidRPr="001F4963">
          <w:rPr>
            <w:rStyle w:val="Hyperlink"/>
            <w:noProof/>
          </w:rPr>
          <w:t>3.</w:t>
        </w:r>
        <w:r w:rsidR="00C10C4F">
          <w:rPr>
            <w:rFonts w:asciiTheme="minorHAnsi" w:eastAsiaTheme="minorEastAsia" w:hAnsiTheme="minorHAnsi" w:cstheme="minorBidi"/>
            <w:b w:val="0"/>
            <w:bCs w:val="0"/>
            <w:caps w:val="0"/>
            <w:noProof/>
            <w:sz w:val="22"/>
            <w:szCs w:val="22"/>
            <w:lang w:val="de-DE" w:eastAsia="de-DE"/>
          </w:rPr>
          <w:tab/>
        </w:r>
        <w:r w:rsidR="00C10C4F" w:rsidRPr="001F4963">
          <w:rPr>
            <w:rStyle w:val="Hyperlink"/>
            <w:noProof/>
          </w:rPr>
          <w:t>Terms of RfP</w:t>
        </w:r>
        <w:r w:rsidR="00C10C4F">
          <w:rPr>
            <w:noProof/>
            <w:webHidden/>
          </w:rPr>
          <w:tab/>
        </w:r>
        <w:r w:rsidR="00C10C4F">
          <w:rPr>
            <w:noProof/>
            <w:webHidden/>
          </w:rPr>
          <w:fldChar w:fldCharType="begin"/>
        </w:r>
        <w:r w:rsidR="00C10C4F">
          <w:rPr>
            <w:noProof/>
            <w:webHidden/>
          </w:rPr>
          <w:instrText xml:space="preserve"> PAGEREF _Toc519495022 \h </w:instrText>
        </w:r>
        <w:r w:rsidR="00C10C4F">
          <w:rPr>
            <w:noProof/>
            <w:webHidden/>
          </w:rPr>
        </w:r>
        <w:r w:rsidR="00C10C4F">
          <w:rPr>
            <w:noProof/>
            <w:webHidden/>
          </w:rPr>
          <w:fldChar w:fldCharType="separate"/>
        </w:r>
        <w:r w:rsidR="00C10C4F">
          <w:rPr>
            <w:noProof/>
            <w:webHidden/>
          </w:rPr>
          <w:t>9</w:t>
        </w:r>
        <w:r w:rsidR="00C10C4F">
          <w:rPr>
            <w:noProof/>
            <w:webHidden/>
          </w:rPr>
          <w:fldChar w:fldCharType="end"/>
        </w:r>
      </w:hyperlink>
    </w:p>
    <w:p w14:paraId="6476FE95" w14:textId="68401DA6" w:rsidR="00C10C4F" w:rsidRDefault="00AC239A">
      <w:pPr>
        <w:pStyle w:val="TOC2"/>
        <w:tabs>
          <w:tab w:val="left" w:pos="800"/>
          <w:tab w:val="right" w:leader="dot" w:pos="9063"/>
        </w:tabs>
        <w:rPr>
          <w:rFonts w:asciiTheme="minorHAnsi" w:eastAsiaTheme="minorEastAsia" w:hAnsiTheme="minorHAnsi" w:cstheme="minorBidi"/>
          <w:smallCaps w:val="0"/>
          <w:noProof/>
          <w:sz w:val="22"/>
          <w:szCs w:val="22"/>
          <w:lang w:val="de-DE" w:eastAsia="de-DE"/>
        </w:rPr>
      </w:pPr>
      <w:hyperlink w:anchor="_Toc519495023" w:history="1">
        <w:r w:rsidR="00C10C4F" w:rsidRPr="001F4963">
          <w:rPr>
            <w:rStyle w:val="Hyperlink"/>
            <w:noProof/>
          </w:rPr>
          <w:t>3.1.</w:t>
        </w:r>
        <w:r w:rsidR="00C10C4F">
          <w:rPr>
            <w:rFonts w:asciiTheme="minorHAnsi" w:eastAsiaTheme="minorEastAsia" w:hAnsiTheme="minorHAnsi" w:cstheme="minorBidi"/>
            <w:smallCaps w:val="0"/>
            <w:noProof/>
            <w:sz w:val="22"/>
            <w:szCs w:val="22"/>
            <w:lang w:val="de-DE" w:eastAsia="de-DE"/>
          </w:rPr>
          <w:tab/>
        </w:r>
        <w:r w:rsidR="00C10C4F" w:rsidRPr="001F4963">
          <w:rPr>
            <w:rStyle w:val="Hyperlink"/>
            <w:noProof/>
          </w:rPr>
          <w:t>General</w:t>
        </w:r>
        <w:r w:rsidR="00C10C4F">
          <w:rPr>
            <w:noProof/>
            <w:webHidden/>
          </w:rPr>
          <w:tab/>
        </w:r>
        <w:r w:rsidR="00C10C4F">
          <w:rPr>
            <w:noProof/>
            <w:webHidden/>
          </w:rPr>
          <w:fldChar w:fldCharType="begin"/>
        </w:r>
        <w:r w:rsidR="00C10C4F">
          <w:rPr>
            <w:noProof/>
            <w:webHidden/>
          </w:rPr>
          <w:instrText xml:space="preserve"> PAGEREF _Toc519495023 \h </w:instrText>
        </w:r>
        <w:r w:rsidR="00C10C4F">
          <w:rPr>
            <w:noProof/>
            <w:webHidden/>
          </w:rPr>
        </w:r>
        <w:r w:rsidR="00C10C4F">
          <w:rPr>
            <w:noProof/>
            <w:webHidden/>
          </w:rPr>
          <w:fldChar w:fldCharType="separate"/>
        </w:r>
        <w:r w:rsidR="00C10C4F">
          <w:rPr>
            <w:noProof/>
            <w:webHidden/>
          </w:rPr>
          <w:t>9</w:t>
        </w:r>
        <w:r w:rsidR="00C10C4F">
          <w:rPr>
            <w:noProof/>
            <w:webHidden/>
          </w:rPr>
          <w:fldChar w:fldCharType="end"/>
        </w:r>
      </w:hyperlink>
    </w:p>
    <w:p w14:paraId="44118EA4" w14:textId="6BDCF456" w:rsidR="00C10C4F" w:rsidRDefault="00AC239A">
      <w:pPr>
        <w:pStyle w:val="TOC2"/>
        <w:tabs>
          <w:tab w:val="left" w:pos="800"/>
          <w:tab w:val="right" w:leader="dot" w:pos="9063"/>
        </w:tabs>
        <w:rPr>
          <w:rFonts w:asciiTheme="minorHAnsi" w:eastAsiaTheme="minorEastAsia" w:hAnsiTheme="minorHAnsi" w:cstheme="minorBidi"/>
          <w:smallCaps w:val="0"/>
          <w:noProof/>
          <w:sz w:val="22"/>
          <w:szCs w:val="22"/>
          <w:lang w:val="de-DE" w:eastAsia="de-DE"/>
        </w:rPr>
      </w:pPr>
      <w:hyperlink w:anchor="_Toc519495024" w:history="1">
        <w:r w:rsidR="00C10C4F" w:rsidRPr="001F4963">
          <w:rPr>
            <w:rStyle w:val="Hyperlink"/>
            <w:noProof/>
          </w:rPr>
          <w:t>3.2.</w:t>
        </w:r>
        <w:r w:rsidR="00C10C4F">
          <w:rPr>
            <w:rFonts w:asciiTheme="minorHAnsi" w:eastAsiaTheme="minorEastAsia" w:hAnsiTheme="minorHAnsi" w:cstheme="minorBidi"/>
            <w:smallCaps w:val="0"/>
            <w:noProof/>
            <w:sz w:val="22"/>
            <w:szCs w:val="22"/>
            <w:lang w:val="de-DE" w:eastAsia="de-DE"/>
          </w:rPr>
          <w:tab/>
        </w:r>
        <w:r w:rsidR="00C10C4F" w:rsidRPr="001F4963">
          <w:rPr>
            <w:rStyle w:val="Hyperlink"/>
            <w:noProof/>
          </w:rPr>
          <w:t>Compliance with law</w:t>
        </w:r>
        <w:r w:rsidR="00C10C4F">
          <w:rPr>
            <w:noProof/>
            <w:webHidden/>
          </w:rPr>
          <w:tab/>
        </w:r>
        <w:r w:rsidR="00C10C4F">
          <w:rPr>
            <w:noProof/>
            <w:webHidden/>
          </w:rPr>
          <w:fldChar w:fldCharType="begin"/>
        </w:r>
        <w:r w:rsidR="00C10C4F">
          <w:rPr>
            <w:noProof/>
            <w:webHidden/>
          </w:rPr>
          <w:instrText xml:space="preserve"> PAGEREF _Toc519495024 \h </w:instrText>
        </w:r>
        <w:r w:rsidR="00C10C4F">
          <w:rPr>
            <w:noProof/>
            <w:webHidden/>
          </w:rPr>
        </w:r>
        <w:r w:rsidR="00C10C4F">
          <w:rPr>
            <w:noProof/>
            <w:webHidden/>
          </w:rPr>
          <w:fldChar w:fldCharType="separate"/>
        </w:r>
        <w:r w:rsidR="00C10C4F">
          <w:rPr>
            <w:noProof/>
            <w:webHidden/>
          </w:rPr>
          <w:t>9</w:t>
        </w:r>
        <w:r w:rsidR="00C10C4F">
          <w:rPr>
            <w:noProof/>
            <w:webHidden/>
          </w:rPr>
          <w:fldChar w:fldCharType="end"/>
        </w:r>
      </w:hyperlink>
    </w:p>
    <w:p w14:paraId="709A14B9" w14:textId="48B89996" w:rsidR="00C10C4F" w:rsidRDefault="00AC239A">
      <w:pPr>
        <w:pStyle w:val="TOC2"/>
        <w:tabs>
          <w:tab w:val="left" w:pos="800"/>
          <w:tab w:val="right" w:leader="dot" w:pos="9063"/>
        </w:tabs>
        <w:rPr>
          <w:rFonts w:asciiTheme="minorHAnsi" w:eastAsiaTheme="minorEastAsia" w:hAnsiTheme="minorHAnsi" w:cstheme="minorBidi"/>
          <w:smallCaps w:val="0"/>
          <w:noProof/>
          <w:sz w:val="22"/>
          <w:szCs w:val="22"/>
          <w:lang w:val="de-DE" w:eastAsia="de-DE"/>
        </w:rPr>
      </w:pPr>
      <w:hyperlink w:anchor="_Toc519495025" w:history="1">
        <w:r w:rsidR="00C10C4F" w:rsidRPr="001F4963">
          <w:rPr>
            <w:rStyle w:val="Hyperlink"/>
            <w:noProof/>
          </w:rPr>
          <w:t>3.3.</w:t>
        </w:r>
        <w:r w:rsidR="00C10C4F">
          <w:rPr>
            <w:rFonts w:asciiTheme="minorHAnsi" w:eastAsiaTheme="minorEastAsia" w:hAnsiTheme="minorHAnsi" w:cstheme="minorBidi"/>
            <w:smallCaps w:val="0"/>
            <w:noProof/>
            <w:sz w:val="22"/>
            <w:szCs w:val="22"/>
            <w:lang w:val="de-DE" w:eastAsia="de-DE"/>
          </w:rPr>
          <w:tab/>
        </w:r>
        <w:r w:rsidR="00C10C4F" w:rsidRPr="001F4963">
          <w:rPr>
            <w:rStyle w:val="Hyperlink"/>
            <w:noProof/>
          </w:rPr>
          <w:t>Confidentiality and Ownership</w:t>
        </w:r>
        <w:r w:rsidR="00C10C4F">
          <w:rPr>
            <w:noProof/>
            <w:webHidden/>
          </w:rPr>
          <w:tab/>
        </w:r>
        <w:r w:rsidR="00C10C4F">
          <w:rPr>
            <w:noProof/>
            <w:webHidden/>
          </w:rPr>
          <w:fldChar w:fldCharType="begin"/>
        </w:r>
        <w:r w:rsidR="00C10C4F">
          <w:rPr>
            <w:noProof/>
            <w:webHidden/>
          </w:rPr>
          <w:instrText xml:space="preserve"> PAGEREF _Toc519495025 \h </w:instrText>
        </w:r>
        <w:r w:rsidR="00C10C4F">
          <w:rPr>
            <w:noProof/>
            <w:webHidden/>
          </w:rPr>
        </w:r>
        <w:r w:rsidR="00C10C4F">
          <w:rPr>
            <w:noProof/>
            <w:webHidden/>
          </w:rPr>
          <w:fldChar w:fldCharType="separate"/>
        </w:r>
        <w:r w:rsidR="00C10C4F">
          <w:rPr>
            <w:noProof/>
            <w:webHidden/>
          </w:rPr>
          <w:t>9</w:t>
        </w:r>
        <w:r w:rsidR="00C10C4F">
          <w:rPr>
            <w:noProof/>
            <w:webHidden/>
          </w:rPr>
          <w:fldChar w:fldCharType="end"/>
        </w:r>
      </w:hyperlink>
    </w:p>
    <w:p w14:paraId="38FF84CF" w14:textId="77777777" w:rsidR="00FE625A" w:rsidRPr="002F57BC" w:rsidRDefault="003F32F9" w:rsidP="002F57BC">
      <w:pPr>
        <w:pStyle w:val="Heading10"/>
        <w:rPr>
          <w:color w:val="auto"/>
        </w:rPr>
      </w:pPr>
      <w:r w:rsidRPr="00987801">
        <w:rPr>
          <w:color w:val="auto"/>
        </w:rPr>
        <w:fldChar w:fldCharType="end"/>
      </w:r>
      <w:bookmarkStart w:id="2" w:name="_Toc331656054"/>
      <w:bookmarkStart w:id="3" w:name="_Toc411695636"/>
      <w:r w:rsidR="00FE625A">
        <w:rPr>
          <w:b w:val="0"/>
        </w:rPr>
        <w:br w:type="page"/>
      </w:r>
      <w:bookmarkStart w:id="4" w:name="_Toc403474299"/>
      <w:bookmarkStart w:id="5" w:name="_Toc403474418"/>
      <w:bookmarkStart w:id="6" w:name="_Toc519495005"/>
      <w:r w:rsidR="00FE625A" w:rsidRPr="001406DD">
        <w:rPr>
          <w:color w:val="auto"/>
          <w:sz w:val="28"/>
        </w:rPr>
        <w:lastRenderedPageBreak/>
        <w:t xml:space="preserve">Confidentiality </w:t>
      </w:r>
      <w:r w:rsidR="00FE625A" w:rsidRPr="00C847B9">
        <w:rPr>
          <w:color w:val="auto"/>
          <w:sz w:val="28"/>
        </w:rPr>
        <w:t>statement</w:t>
      </w:r>
      <w:bookmarkEnd w:id="2"/>
      <w:bookmarkEnd w:id="4"/>
      <w:bookmarkEnd w:id="5"/>
      <w:bookmarkEnd w:id="6"/>
    </w:p>
    <w:p w14:paraId="6609C999" w14:textId="1E32BCBD" w:rsidR="0038362F" w:rsidRPr="00A72BAD" w:rsidRDefault="008F51BF" w:rsidP="00863383">
      <w:pPr>
        <w:spacing w:after="240"/>
        <w:jc w:val="both"/>
        <w:rPr>
          <w:color w:val="FF0000"/>
        </w:rPr>
        <w:sectPr w:rsidR="0038362F" w:rsidRPr="00A72BAD" w:rsidSect="00AA2426">
          <w:headerReference w:type="default" r:id="rId11"/>
          <w:footerReference w:type="default" r:id="rId12"/>
          <w:headerReference w:type="first" r:id="rId13"/>
          <w:footerReference w:type="first" r:id="rId14"/>
          <w:pgSz w:w="11907" w:h="16840" w:code="9"/>
          <w:pgMar w:top="1417" w:right="1417" w:bottom="1134" w:left="1417" w:header="709" w:footer="505" w:gutter="0"/>
          <w:cols w:space="720"/>
          <w:docGrid w:linePitch="272"/>
        </w:sectPr>
      </w:pPr>
      <w:r>
        <w:rPr>
          <w:szCs w:val="22"/>
          <w:lang w:val="en-GB"/>
        </w:rPr>
        <w:t xml:space="preserve">Without limiting the generality of </w:t>
      </w:r>
      <w:r w:rsidRPr="005C68CE">
        <w:rPr>
          <w:szCs w:val="22"/>
          <w:u w:val="single"/>
          <w:lang w:val="en-GB"/>
        </w:rPr>
        <w:t xml:space="preserve">Clause </w:t>
      </w:r>
      <w:r w:rsidR="005C68CE" w:rsidRPr="005C68CE">
        <w:rPr>
          <w:szCs w:val="22"/>
          <w:u w:val="single"/>
          <w:lang w:val="en-GB"/>
        </w:rPr>
        <w:fldChar w:fldCharType="begin"/>
      </w:r>
      <w:r w:rsidR="005C68CE" w:rsidRPr="005C68CE">
        <w:rPr>
          <w:szCs w:val="22"/>
          <w:u w:val="single"/>
          <w:lang w:val="en-GB"/>
        </w:rPr>
        <w:instrText xml:space="preserve"> REF _Ref450831203 \r \h </w:instrText>
      </w:r>
      <w:r w:rsidR="005C68CE" w:rsidRPr="005C68CE">
        <w:rPr>
          <w:szCs w:val="22"/>
          <w:u w:val="single"/>
          <w:lang w:val="en-GB"/>
        </w:rPr>
      </w:r>
      <w:r w:rsidR="005C68CE" w:rsidRPr="005C68CE">
        <w:rPr>
          <w:szCs w:val="22"/>
          <w:u w:val="single"/>
          <w:lang w:val="en-GB"/>
        </w:rPr>
        <w:fldChar w:fldCharType="separate"/>
      </w:r>
      <w:r w:rsidR="005C68CE" w:rsidRPr="005C68CE">
        <w:rPr>
          <w:szCs w:val="22"/>
          <w:u w:val="single"/>
          <w:lang w:val="en-GB"/>
        </w:rPr>
        <w:t>3.3</w:t>
      </w:r>
      <w:r w:rsidR="005C68CE" w:rsidRPr="005C68CE">
        <w:rPr>
          <w:szCs w:val="22"/>
          <w:u w:val="single"/>
          <w:lang w:val="en-GB"/>
        </w:rPr>
        <w:fldChar w:fldCharType="end"/>
      </w:r>
      <w:r>
        <w:rPr>
          <w:szCs w:val="22"/>
          <w:lang w:val="en-GB"/>
        </w:rPr>
        <w:t xml:space="preserve"> of the </w:t>
      </w:r>
      <w:proofErr w:type="spellStart"/>
      <w:r>
        <w:rPr>
          <w:szCs w:val="22"/>
          <w:lang w:val="en-GB"/>
        </w:rPr>
        <w:t>RfP</w:t>
      </w:r>
      <w:proofErr w:type="spellEnd"/>
      <w:r>
        <w:rPr>
          <w:szCs w:val="22"/>
          <w:lang w:val="en-GB"/>
        </w:rPr>
        <w:t>, t</w:t>
      </w:r>
      <w:r w:rsidRPr="001406DD">
        <w:rPr>
          <w:szCs w:val="22"/>
          <w:lang w:val="en-GB"/>
        </w:rPr>
        <w:t xml:space="preserve">he </w:t>
      </w:r>
      <w:r w:rsidR="00FE625A" w:rsidRPr="001406DD">
        <w:rPr>
          <w:szCs w:val="22"/>
          <w:lang w:val="en-GB"/>
        </w:rPr>
        <w:t xml:space="preserve">information contained in this RfP is considered confidential and all recipients are asked to refrain from discussing the contents with anyone not directly involved with responding to this RfP and that the information contained herein is shared with only those persons in your organization bound in writing to maintain sponsor, research partner information as confidential. Merck reserves the right to disqualify or reject the response of </w:t>
      </w:r>
      <w:r w:rsidR="001B7711">
        <w:rPr>
          <w:szCs w:val="22"/>
          <w:lang w:val="en-GB"/>
        </w:rPr>
        <w:t>suppliers</w:t>
      </w:r>
      <w:r w:rsidR="00FE625A" w:rsidRPr="001406DD">
        <w:rPr>
          <w:szCs w:val="22"/>
          <w:lang w:val="en-GB"/>
        </w:rPr>
        <w:t xml:space="preserve"> who it has reason to believe violated these guidelines.</w:t>
      </w:r>
      <w:r w:rsidR="00FE625A" w:rsidRPr="002915DB">
        <w:rPr>
          <w:color w:val="C0C0C0"/>
          <w:sz w:val="22"/>
          <w:szCs w:val="22"/>
          <w:lang w:val="en-GB"/>
        </w:rPr>
        <w:t xml:space="preserve"> </w:t>
      </w:r>
      <w:r w:rsidR="00FE625A">
        <w:rPr>
          <w:color w:val="C0C0C0"/>
          <w:sz w:val="22"/>
          <w:szCs w:val="22"/>
          <w:lang w:val="en-GB"/>
        </w:rPr>
        <w:br/>
      </w:r>
    </w:p>
    <w:p w14:paraId="2087E05B" w14:textId="77777777" w:rsidR="001A6933" w:rsidRPr="004539C9" w:rsidRDefault="001A6933" w:rsidP="00805A2D">
      <w:pPr>
        <w:pStyle w:val="Heading10"/>
        <w:numPr>
          <w:ilvl w:val="0"/>
          <w:numId w:val="20"/>
        </w:numPr>
        <w:spacing w:before="120" w:line="360" w:lineRule="auto"/>
        <w:rPr>
          <w:color w:val="0033AB"/>
        </w:rPr>
      </w:pPr>
      <w:bookmarkStart w:id="7" w:name="_Toc403474300"/>
      <w:bookmarkStart w:id="8" w:name="_Toc403474419"/>
      <w:bookmarkStart w:id="9" w:name="_Toc519495006"/>
      <w:r w:rsidRPr="004539C9">
        <w:rPr>
          <w:color w:val="0033AB"/>
        </w:rPr>
        <w:lastRenderedPageBreak/>
        <w:t>Introduction</w:t>
      </w:r>
      <w:bookmarkEnd w:id="7"/>
      <w:bookmarkEnd w:id="8"/>
      <w:bookmarkEnd w:id="9"/>
    </w:p>
    <w:p w14:paraId="17B6BA82" w14:textId="77777777" w:rsidR="00C84D91" w:rsidRPr="004539C9" w:rsidRDefault="0002114B" w:rsidP="00805A2D">
      <w:pPr>
        <w:pStyle w:val="Heading2"/>
        <w:numPr>
          <w:ilvl w:val="1"/>
          <w:numId w:val="20"/>
        </w:numPr>
        <w:rPr>
          <w:color w:val="0033AB"/>
        </w:rPr>
      </w:pPr>
      <w:bookmarkStart w:id="10" w:name="_Toc519495007"/>
      <w:r w:rsidRPr="004539C9">
        <w:rPr>
          <w:color w:val="0033AB"/>
        </w:rPr>
        <w:t>Information about Merck</w:t>
      </w:r>
      <w:bookmarkEnd w:id="10"/>
    </w:p>
    <w:p w14:paraId="581DD096" w14:textId="77777777" w:rsidR="008B111C" w:rsidRDefault="004539C9" w:rsidP="008E2A94">
      <w:pPr>
        <w:spacing w:before="0" w:after="0" w:line="312" w:lineRule="atLeast"/>
        <w:rPr>
          <w:szCs w:val="20"/>
          <w:lang w:val="en"/>
        </w:rPr>
      </w:pPr>
      <w:r w:rsidRPr="008E2A94">
        <w:rPr>
          <w:szCs w:val="20"/>
          <w:lang w:val="en"/>
        </w:rPr>
        <w:t xml:space="preserve">For further information regarding Merck please visit our internet page: </w:t>
      </w:r>
    </w:p>
    <w:p w14:paraId="0AD7EFA6" w14:textId="77777777" w:rsidR="008B111C" w:rsidRDefault="00AC239A" w:rsidP="008E2A94">
      <w:pPr>
        <w:spacing w:before="0" w:after="0" w:line="312" w:lineRule="atLeast"/>
        <w:rPr>
          <w:rStyle w:val="Hyperlink"/>
          <w:szCs w:val="20"/>
          <w:lang w:val="en"/>
        </w:rPr>
      </w:pPr>
      <w:hyperlink r:id="rId15" w:history="1">
        <w:r w:rsidR="008B111C">
          <w:rPr>
            <w:rStyle w:val="Hyperlink"/>
            <w:szCs w:val="20"/>
            <w:lang w:val="en"/>
          </w:rPr>
          <w:t>Merck Company</w:t>
        </w:r>
      </w:hyperlink>
      <w:r w:rsidR="008B111C">
        <w:rPr>
          <w:rStyle w:val="Hyperlink"/>
          <w:szCs w:val="20"/>
          <w:lang w:val="en"/>
        </w:rPr>
        <w:t xml:space="preserve"> </w:t>
      </w:r>
    </w:p>
    <w:p w14:paraId="19116F06" w14:textId="77777777" w:rsidR="006B5FAE" w:rsidRDefault="008B111C" w:rsidP="008E2A94">
      <w:pPr>
        <w:spacing w:before="0" w:after="0" w:line="312" w:lineRule="atLeast"/>
        <w:rPr>
          <w:rStyle w:val="Hyperlink"/>
          <w:szCs w:val="20"/>
          <w:lang w:val="en"/>
        </w:rPr>
      </w:pPr>
      <w:r>
        <w:rPr>
          <w:rStyle w:val="Hyperlink"/>
          <w:szCs w:val="20"/>
          <w:lang w:val="en"/>
        </w:rPr>
        <w:t>(</w:t>
      </w:r>
      <w:hyperlink r:id="rId16" w:history="1">
        <w:r w:rsidRPr="008E2A94">
          <w:rPr>
            <w:rStyle w:val="Hyperlink"/>
            <w:szCs w:val="20"/>
            <w:lang w:val="en"/>
          </w:rPr>
          <w:t>http://www.merckgroup.com/en/company/company.html</w:t>
        </w:r>
      </w:hyperlink>
      <w:r>
        <w:rPr>
          <w:rStyle w:val="Hyperlink"/>
          <w:szCs w:val="20"/>
          <w:lang w:val="en"/>
        </w:rPr>
        <w:t>)</w:t>
      </w:r>
    </w:p>
    <w:p w14:paraId="4CDD0A1A" w14:textId="77777777" w:rsidR="008B111C" w:rsidRPr="008E2A94" w:rsidRDefault="008B111C" w:rsidP="008E2A94">
      <w:pPr>
        <w:spacing w:before="0" w:after="0" w:line="312" w:lineRule="atLeast"/>
        <w:rPr>
          <w:b/>
          <w:szCs w:val="20"/>
          <w:lang w:val="en"/>
        </w:rPr>
      </w:pPr>
    </w:p>
    <w:p w14:paraId="56D967E1" w14:textId="77777777" w:rsidR="00FA559C" w:rsidRPr="00976A52" w:rsidRDefault="00FA559C" w:rsidP="00976A52">
      <w:pPr>
        <w:pStyle w:val="Heading2"/>
        <w:rPr>
          <w:color w:val="0033AB"/>
        </w:rPr>
      </w:pPr>
      <w:bookmarkStart w:id="11" w:name="_Toc519495008"/>
      <w:r w:rsidRPr="00976A52">
        <w:rPr>
          <w:color w:val="0033AB"/>
        </w:rPr>
        <w:t>Merck Responsible Sourcing Principles:</w:t>
      </w:r>
      <w:bookmarkEnd w:id="11"/>
    </w:p>
    <w:p w14:paraId="6D72F3CF" w14:textId="50F026A4" w:rsidR="008B111C" w:rsidRDefault="00AC239A" w:rsidP="007D08D0">
      <w:pPr>
        <w:pStyle w:val="BodyText"/>
        <w:spacing w:after="120" w:line="360" w:lineRule="auto"/>
      </w:pPr>
      <w:hyperlink r:id="rId17" w:history="1">
        <w:r w:rsidR="008B111C" w:rsidRPr="008B111C">
          <w:rPr>
            <w:rStyle w:val="Hyperlink"/>
          </w:rPr>
          <w:t>Sourcing Principles</w:t>
        </w:r>
      </w:hyperlink>
    </w:p>
    <w:p w14:paraId="3751F002" w14:textId="3103DD6E" w:rsidR="007D4054" w:rsidRPr="003D598A" w:rsidRDefault="007D4054" w:rsidP="003D598A">
      <w:pPr>
        <w:spacing w:before="0" w:after="0" w:line="312" w:lineRule="atLeast"/>
        <w:rPr>
          <w:rStyle w:val="Hyperlink"/>
          <w:szCs w:val="20"/>
          <w:lang w:val="en"/>
        </w:rPr>
      </w:pPr>
      <w:r w:rsidRPr="003D598A">
        <w:rPr>
          <w:rStyle w:val="Hyperlink"/>
          <w:szCs w:val="20"/>
          <w:lang w:val="en"/>
        </w:rPr>
        <w:t>(https://www.merckgroup.com/content/dam/web/corporate/non-images/company/responsibility/en/regulations-and-guidelines/responsible-sourcing-principles.pdf)</w:t>
      </w:r>
    </w:p>
    <w:p w14:paraId="19D3BBF2" w14:textId="5D715537" w:rsidR="009E1314" w:rsidRPr="00976A52" w:rsidRDefault="009E1314" w:rsidP="00976A52">
      <w:pPr>
        <w:pStyle w:val="Heading2"/>
        <w:rPr>
          <w:color w:val="0033AB"/>
        </w:rPr>
      </w:pPr>
      <w:bookmarkStart w:id="12" w:name="_Toc519495009"/>
      <w:r w:rsidRPr="00976A52">
        <w:rPr>
          <w:color w:val="0033AB"/>
        </w:rPr>
        <w:t>General Information for Suppliers:</w:t>
      </w:r>
      <w:bookmarkEnd w:id="12"/>
    </w:p>
    <w:p w14:paraId="4886ADCD" w14:textId="77777777" w:rsidR="001C0E99" w:rsidRDefault="00AC239A" w:rsidP="008B111C">
      <w:pPr>
        <w:pStyle w:val="BodyText"/>
        <w:spacing w:after="120" w:line="360" w:lineRule="auto"/>
        <w:rPr>
          <w:szCs w:val="20"/>
        </w:rPr>
      </w:pPr>
      <w:hyperlink r:id="rId18" w:history="1"/>
      <w:hyperlink r:id="rId19" w:history="1">
        <w:r w:rsidR="008B111C" w:rsidRPr="008B111C">
          <w:rPr>
            <w:rStyle w:val="Hyperlink"/>
            <w:szCs w:val="20"/>
          </w:rPr>
          <w:t>Supplier Information</w:t>
        </w:r>
      </w:hyperlink>
      <w:r w:rsidR="008B111C">
        <w:rPr>
          <w:szCs w:val="20"/>
        </w:rPr>
        <w:t xml:space="preserve"> </w:t>
      </w:r>
    </w:p>
    <w:p w14:paraId="6ADE02B6" w14:textId="52DF2485" w:rsidR="008B111C" w:rsidRPr="00C10C4F" w:rsidRDefault="008B111C" w:rsidP="00C10C4F">
      <w:pPr>
        <w:spacing w:before="0" w:after="0" w:line="312" w:lineRule="atLeast"/>
        <w:rPr>
          <w:rStyle w:val="Hyperlink"/>
          <w:lang w:val="en"/>
        </w:rPr>
      </w:pPr>
      <w:r w:rsidRPr="00C10C4F">
        <w:rPr>
          <w:rStyle w:val="Hyperlink"/>
          <w:lang w:val="en"/>
        </w:rPr>
        <w:t>(</w:t>
      </w:r>
      <w:hyperlink r:id="rId20" w:history="1">
        <w:r w:rsidRPr="00C10C4F">
          <w:rPr>
            <w:rStyle w:val="Hyperlink"/>
            <w:lang w:val="en"/>
          </w:rPr>
          <w:t>http://www.merckgroup.com/en/contact/Supplier_information.html</w:t>
        </w:r>
      </w:hyperlink>
      <w:r w:rsidRPr="00C10C4F">
        <w:rPr>
          <w:rStyle w:val="Hyperlink"/>
          <w:lang w:val="en"/>
        </w:rPr>
        <w:t>)</w:t>
      </w:r>
    </w:p>
    <w:p w14:paraId="621AEB1D" w14:textId="77777777" w:rsidR="00FA559C" w:rsidRPr="00976A52" w:rsidRDefault="009E1314" w:rsidP="00976A52">
      <w:pPr>
        <w:pStyle w:val="Heading2"/>
        <w:rPr>
          <w:color w:val="0033AB"/>
        </w:rPr>
      </w:pPr>
      <w:bookmarkStart w:id="13" w:name="_Toc519495010"/>
      <w:r w:rsidRPr="00976A52">
        <w:rPr>
          <w:color w:val="0033AB"/>
        </w:rPr>
        <w:t>Code of Conduct:</w:t>
      </w:r>
      <w:bookmarkEnd w:id="13"/>
    </w:p>
    <w:p w14:paraId="0DB9B8EA" w14:textId="33F15C52" w:rsidR="003512D6" w:rsidRDefault="00AC239A" w:rsidP="003512D6">
      <w:pPr>
        <w:pStyle w:val="BodyText"/>
        <w:spacing w:after="120" w:line="360" w:lineRule="auto"/>
        <w:rPr>
          <w:rStyle w:val="Hyperlink"/>
        </w:rPr>
      </w:pPr>
      <w:hyperlink r:id="rId21" w:history="1">
        <w:r w:rsidR="008B111C" w:rsidRPr="008B111C">
          <w:rPr>
            <w:rStyle w:val="Hyperlink"/>
          </w:rPr>
          <w:t>Code of Conduct</w:t>
        </w:r>
      </w:hyperlink>
    </w:p>
    <w:p w14:paraId="76291DD2" w14:textId="1D2534C2" w:rsidR="003512D6" w:rsidRPr="00C10C4F" w:rsidRDefault="003512D6" w:rsidP="00C10C4F">
      <w:pPr>
        <w:spacing w:before="0" w:after="0" w:line="312" w:lineRule="atLeast"/>
        <w:rPr>
          <w:rStyle w:val="Hyperlink"/>
          <w:lang w:val="en"/>
        </w:rPr>
      </w:pPr>
      <w:r w:rsidRPr="00C10C4F">
        <w:rPr>
          <w:rStyle w:val="Hyperlink"/>
          <w:lang w:val="en"/>
        </w:rPr>
        <w:t>(https://www.merckgroup.com/content/dam/web/corporate/non-images/company/responsibility/en/regulations-and-guidelines/code-of-conduct.pdf)</w:t>
      </w:r>
    </w:p>
    <w:p w14:paraId="4F2DA3D1" w14:textId="2269F31B" w:rsidR="00B2067E" w:rsidRPr="00976A52" w:rsidRDefault="00B2067E" w:rsidP="00B2067E">
      <w:pPr>
        <w:pStyle w:val="Heading2"/>
        <w:rPr>
          <w:color w:val="0033AB"/>
        </w:rPr>
      </w:pPr>
      <w:bookmarkStart w:id="14" w:name="_Toc519495011"/>
      <w:r>
        <w:rPr>
          <w:color w:val="0033AB"/>
        </w:rPr>
        <w:t>Privacy Statement</w:t>
      </w:r>
      <w:r w:rsidRPr="00976A52">
        <w:rPr>
          <w:color w:val="0033AB"/>
        </w:rPr>
        <w:t>:</w:t>
      </w:r>
      <w:bookmarkEnd w:id="14"/>
    </w:p>
    <w:p w14:paraId="24F27A38" w14:textId="77777777" w:rsidR="008B111C" w:rsidRDefault="00AC239A" w:rsidP="00A15E8F">
      <w:pPr>
        <w:pStyle w:val="BodyText"/>
        <w:spacing w:after="120" w:line="360" w:lineRule="auto"/>
        <w:rPr>
          <w:szCs w:val="20"/>
        </w:rPr>
      </w:pPr>
      <w:hyperlink r:id="rId22" w:history="1">
        <w:r w:rsidR="008B111C" w:rsidRPr="008B111C">
          <w:rPr>
            <w:rStyle w:val="Hyperlink"/>
            <w:szCs w:val="20"/>
          </w:rPr>
          <w:t>Privacy Statement</w:t>
        </w:r>
      </w:hyperlink>
    </w:p>
    <w:p w14:paraId="05478266" w14:textId="31BA026B" w:rsidR="00B2067E" w:rsidRPr="00C10C4F" w:rsidRDefault="00B76606" w:rsidP="00C10C4F">
      <w:pPr>
        <w:spacing w:before="0" w:after="0" w:line="312" w:lineRule="atLeast"/>
        <w:rPr>
          <w:rStyle w:val="Hyperlink"/>
          <w:lang w:val="en"/>
        </w:rPr>
      </w:pPr>
      <w:r w:rsidRPr="00C10C4F">
        <w:rPr>
          <w:rStyle w:val="Hyperlink"/>
          <w:lang w:val="en"/>
        </w:rPr>
        <w:t>(</w:t>
      </w:r>
      <w:r w:rsidR="00B2067E" w:rsidRPr="00C10C4F">
        <w:rPr>
          <w:rStyle w:val="Hyperlink"/>
          <w:lang w:val="en"/>
        </w:rPr>
        <w:t>http://www.merckgroup.com/en/privacy_statement/privacy_statement.html</w:t>
      </w:r>
      <w:r w:rsidRPr="00C10C4F">
        <w:rPr>
          <w:rStyle w:val="Hyperlink"/>
          <w:lang w:val="en"/>
        </w:rPr>
        <w:t>)</w:t>
      </w:r>
    </w:p>
    <w:p w14:paraId="2362448B" w14:textId="77777777" w:rsidR="00FA559C" w:rsidRDefault="00FA559C" w:rsidP="00A15E8F">
      <w:pPr>
        <w:pStyle w:val="BodyText"/>
        <w:spacing w:after="120" w:line="360" w:lineRule="auto"/>
        <w:rPr>
          <w:b/>
          <w:szCs w:val="20"/>
        </w:rPr>
      </w:pPr>
      <w:r>
        <w:rPr>
          <w:b/>
          <w:szCs w:val="20"/>
        </w:rPr>
        <w:br w:type="page"/>
      </w:r>
    </w:p>
    <w:p w14:paraId="0BEC58E6" w14:textId="77777777" w:rsidR="001A6933" w:rsidRPr="00976A52" w:rsidRDefault="001A6933" w:rsidP="00805A2D">
      <w:pPr>
        <w:pStyle w:val="Heading2"/>
        <w:numPr>
          <w:ilvl w:val="1"/>
          <w:numId w:val="20"/>
        </w:numPr>
        <w:rPr>
          <w:color w:val="0033AB"/>
        </w:rPr>
      </w:pPr>
      <w:bookmarkStart w:id="15" w:name="_Toc519495012"/>
      <w:r w:rsidRPr="00976A52">
        <w:rPr>
          <w:color w:val="0033AB"/>
        </w:rPr>
        <w:lastRenderedPageBreak/>
        <w:t>Present Situation</w:t>
      </w:r>
      <w:bookmarkEnd w:id="15"/>
    </w:p>
    <w:p w14:paraId="44329225" w14:textId="2ED12DFC" w:rsidR="00334AA5" w:rsidRPr="00334AA5" w:rsidRDefault="00334AA5" w:rsidP="001E4E9A">
      <w:pPr>
        <w:pStyle w:val="BodyText"/>
        <w:spacing w:after="120" w:line="360" w:lineRule="auto"/>
        <w:rPr>
          <w:bCs/>
          <w:szCs w:val="20"/>
        </w:rPr>
      </w:pPr>
      <w:r w:rsidRPr="00334AA5">
        <w:rPr>
          <w:bCs/>
          <w:szCs w:val="20"/>
        </w:rPr>
        <w:t>For procurement, an Oracle Portal is being used to provide consignment data and processing of a purchase requisition.</w:t>
      </w:r>
      <w:r w:rsidR="00752706">
        <w:rPr>
          <w:bCs/>
          <w:szCs w:val="20"/>
        </w:rPr>
        <w:t xml:space="preserve">  We need to provide a subset of the Oracle functionality in a new vendor portal.</w:t>
      </w:r>
    </w:p>
    <w:p w14:paraId="180D7356" w14:textId="29DDEC20" w:rsidR="00334AA5" w:rsidRPr="00334AA5" w:rsidRDefault="00334AA5" w:rsidP="001E4E9A">
      <w:pPr>
        <w:pStyle w:val="BodyText"/>
        <w:spacing w:after="120" w:line="360" w:lineRule="auto"/>
        <w:rPr>
          <w:bCs/>
          <w:szCs w:val="20"/>
        </w:rPr>
      </w:pPr>
      <w:r w:rsidRPr="00334AA5">
        <w:rPr>
          <w:bCs/>
          <w:szCs w:val="20"/>
        </w:rPr>
        <w:t>For QM, there are multiple systems being used to process data and a manual process is used to enter the information in the fillable forms</w:t>
      </w:r>
    </w:p>
    <w:p w14:paraId="7C89222C" w14:textId="77777777" w:rsidR="001A6933" w:rsidRPr="00976A52" w:rsidRDefault="001A6933" w:rsidP="00805A2D">
      <w:pPr>
        <w:pStyle w:val="Heading2"/>
        <w:numPr>
          <w:ilvl w:val="1"/>
          <w:numId w:val="20"/>
        </w:numPr>
        <w:rPr>
          <w:color w:val="0033AB"/>
        </w:rPr>
      </w:pPr>
      <w:bookmarkStart w:id="16" w:name="_Toc519495013"/>
      <w:r w:rsidRPr="00976A52">
        <w:rPr>
          <w:color w:val="0033AB"/>
        </w:rPr>
        <w:t>Introduction and Scope of the Project</w:t>
      </w:r>
      <w:bookmarkEnd w:id="16"/>
    </w:p>
    <w:p w14:paraId="0BA5B9D3" w14:textId="4E88FE82" w:rsidR="00334AA5" w:rsidRPr="001B192F" w:rsidRDefault="00334AA5" w:rsidP="00334AA5">
      <w:pPr>
        <w:pStyle w:val="BodyText"/>
        <w:spacing w:after="120" w:line="360" w:lineRule="auto"/>
        <w:rPr>
          <w:bCs/>
          <w:szCs w:val="20"/>
        </w:rPr>
      </w:pPr>
      <w:r>
        <w:t xml:space="preserve">The project has been implemented to offer a dynamic and automated service for procurement and quality employees along with the existing vendor pool.   The portal will allow the users to work within a stand-alone web-based or a hosted cloud based secured environment.  The portal’s functionality is required to promote vendor interaction that will reduce the MilliporeSigma workload in quality management, procurement consignment orders, and </w:t>
      </w:r>
      <w:r w:rsidR="00C33D3F">
        <w:t xml:space="preserve">will also </w:t>
      </w:r>
      <w:r>
        <w:t xml:space="preserve">improve communication by storing comments and requests.  The nature of the portal content is mostly non-sensitive but is comprehensive and can be in the form of web entry and independent downloaded and uploaded documents. The portal should not be complex and provide a user-portal like experience with the intention of creating a solution that will scale and allow for the possibility of adding additional form and functionality capabilities at a later </w:t>
      </w:r>
      <w:r w:rsidRPr="001B192F">
        <w:t>point and/or as needed</w:t>
      </w:r>
      <w:r w:rsidRPr="001B192F">
        <w:rPr>
          <w:bCs/>
          <w:szCs w:val="20"/>
        </w:rPr>
        <w:t>.</w:t>
      </w:r>
    </w:p>
    <w:p w14:paraId="2EAE2292" w14:textId="7C954377" w:rsidR="00334AA5" w:rsidRPr="001B192F" w:rsidRDefault="00334AA5" w:rsidP="00334AA5">
      <w:pPr>
        <w:pStyle w:val="BodyText"/>
        <w:spacing w:after="120" w:line="360" w:lineRule="auto"/>
        <w:rPr>
          <w:bCs/>
          <w:szCs w:val="20"/>
        </w:rPr>
      </w:pPr>
      <w:r w:rsidRPr="001B192F">
        <w:rPr>
          <w:bCs/>
          <w:szCs w:val="20"/>
        </w:rPr>
        <w:t xml:space="preserve">The basic functional requirements of the project include the following </w:t>
      </w:r>
    </w:p>
    <w:p w14:paraId="6970F807" w14:textId="77777777" w:rsidR="00334AA5" w:rsidRPr="001B192F" w:rsidRDefault="00334AA5" w:rsidP="00805A2D">
      <w:pPr>
        <w:pStyle w:val="BodyText"/>
        <w:numPr>
          <w:ilvl w:val="0"/>
          <w:numId w:val="28"/>
        </w:numPr>
        <w:spacing w:after="120" w:line="360" w:lineRule="auto"/>
        <w:rPr>
          <w:bCs/>
          <w:szCs w:val="20"/>
        </w:rPr>
      </w:pPr>
      <w:r w:rsidRPr="00D47A8C">
        <w:rPr>
          <w:highlight w:val="yellow"/>
          <w:rPrChange w:id="17" w:author="KunjBihari Shukla" w:date="2019-02-05T12:02:00Z">
            <w:rPr/>
          </w:rPrChange>
        </w:rPr>
        <w:t>Create and manage a user profile</w:t>
      </w:r>
    </w:p>
    <w:p w14:paraId="2DE81F34" w14:textId="68493371" w:rsidR="00334AA5" w:rsidRPr="001B192F" w:rsidRDefault="00334AA5" w:rsidP="00805A2D">
      <w:pPr>
        <w:pStyle w:val="BodyText"/>
        <w:numPr>
          <w:ilvl w:val="0"/>
          <w:numId w:val="28"/>
        </w:numPr>
        <w:spacing w:after="120" w:line="360" w:lineRule="auto"/>
        <w:rPr>
          <w:bCs/>
          <w:szCs w:val="20"/>
        </w:rPr>
      </w:pPr>
      <w:r w:rsidRPr="001B192F">
        <w:t>The ability to upload, store, and manage individual documents (i.e. PDF, Microsoft Applications and others.)</w:t>
      </w:r>
    </w:p>
    <w:p w14:paraId="3D01CEA1" w14:textId="77777777" w:rsidR="00334AA5" w:rsidRPr="001B192F" w:rsidRDefault="00334AA5" w:rsidP="00805A2D">
      <w:pPr>
        <w:pStyle w:val="BodyText"/>
        <w:numPr>
          <w:ilvl w:val="0"/>
          <w:numId w:val="28"/>
        </w:numPr>
        <w:spacing w:after="120" w:line="360" w:lineRule="auto"/>
        <w:rPr>
          <w:bCs/>
          <w:szCs w:val="20"/>
        </w:rPr>
      </w:pPr>
      <w:r w:rsidRPr="001B192F">
        <w:t>The ability to save and return and complete associated web forms</w:t>
      </w:r>
    </w:p>
    <w:p w14:paraId="0960CDEF" w14:textId="77777777" w:rsidR="00334AA5" w:rsidRPr="001B192F" w:rsidRDefault="00334AA5" w:rsidP="00805A2D">
      <w:pPr>
        <w:pStyle w:val="BodyText"/>
        <w:numPr>
          <w:ilvl w:val="0"/>
          <w:numId w:val="28"/>
        </w:numPr>
        <w:spacing w:after="120" w:line="360" w:lineRule="auto"/>
        <w:rPr>
          <w:bCs/>
          <w:szCs w:val="20"/>
        </w:rPr>
      </w:pPr>
      <w:r w:rsidRPr="001B192F">
        <w:t xml:space="preserve"> Auto-populate predetermined segments of user entered and uploaded content to SAP</w:t>
      </w:r>
    </w:p>
    <w:p w14:paraId="61C8FC53" w14:textId="77777777" w:rsidR="00334AA5" w:rsidRPr="001B192F" w:rsidRDefault="00334AA5" w:rsidP="00805A2D">
      <w:pPr>
        <w:pStyle w:val="BodyText"/>
        <w:numPr>
          <w:ilvl w:val="0"/>
          <w:numId w:val="28"/>
        </w:numPr>
        <w:spacing w:after="120" w:line="360" w:lineRule="auto"/>
        <w:rPr>
          <w:bCs/>
          <w:szCs w:val="20"/>
        </w:rPr>
      </w:pPr>
      <w:r w:rsidRPr="001B192F">
        <w:rPr>
          <w:bCs/>
          <w:szCs w:val="20"/>
        </w:rPr>
        <w:t>Complete calculations based on data provided by SAP including graphs and status bars.</w:t>
      </w:r>
    </w:p>
    <w:p w14:paraId="5B60481B" w14:textId="77777777" w:rsidR="001B192F" w:rsidRDefault="001B192F" w:rsidP="001B192F">
      <w:pPr>
        <w:pStyle w:val="BodyText"/>
        <w:spacing w:after="120" w:line="360" w:lineRule="auto"/>
      </w:pPr>
      <w:r>
        <w:t xml:space="preserve">The scope of this project includes conducting a comprehensive needs assessment, design and development, as well as options for either offering (1) a fully hosted and managed solution, or (2) deployment of a solution on-premise server infrastructure. A successful bid will also include the following criteria: </w:t>
      </w:r>
    </w:p>
    <w:p w14:paraId="17BB1A3D" w14:textId="77777777" w:rsidR="001B192F" w:rsidRPr="001B192F" w:rsidRDefault="001B192F" w:rsidP="00805A2D">
      <w:pPr>
        <w:pStyle w:val="BodyText"/>
        <w:numPr>
          <w:ilvl w:val="0"/>
          <w:numId w:val="29"/>
        </w:numPr>
        <w:spacing w:after="120" w:line="360" w:lineRule="auto"/>
        <w:rPr>
          <w:bCs/>
          <w:color w:val="0033AB"/>
          <w:szCs w:val="20"/>
        </w:rPr>
      </w:pPr>
      <w:r w:rsidRPr="001B192F">
        <w:t xml:space="preserve">Visually and aesthetically pleasing web application design </w:t>
      </w:r>
    </w:p>
    <w:p w14:paraId="7FEA553F" w14:textId="77777777" w:rsidR="001B192F" w:rsidRPr="001B192F" w:rsidRDefault="001B192F" w:rsidP="00805A2D">
      <w:pPr>
        <w:pStyle w:val="BodyText"/>
        <w:numPr>
          <w:ilvl w:val="0"/>
          <w:numId w:val="29"/>
        </w:numPr>
        <w:spacing w:after="120" w:line="360" w:lineRule="auto"/>
        <w:rPr>
          <w:bCs/>
          <w:color w:val="0033AB"/>
          <w:szCs w:val="20"/>
        </w:rPr>
      </w:pPr>
      <w:r w:rsidRPr="001B192F">
        <w:t>User-friendly environment that is easy to navigate</w:t>
      </w:r>
    </w:p>
    <w:p w14:paraId="5BD54FD7" w14:textId="77777777" w:rsidR="001B192F" w:rsidRPr="001B192F" w:rsidRDefault="001B192F" w:rsidP="00805A2D">
      <w:pPr>
        <w:pStyle w:val="BodyText"/>
        <w:numPr>
          <w:ilvl w:val="0"/>
          <w:numId w:val="29"/>
        </w:numPr>
        <w:spacing w:after="120" w:line="360" w:lineRule="auto"/>
        <w:rPr>
          <w:bCs/>
          <w:color w:val="0033AB"/>
          <w:szCs w:val="20"/>
        </w:rPr>
      </w:pPr>
      <w:r w:rsidRPr="001B192F">
        <w:t>Consistency of design across all pages/sections using a design theme that models current MilliporeSigma logo and color schemes</w:t>
      </w:r>
    </w:p>
    <w:p w14:paraId="2164D1FC" w14:textId="2D51AA24" w:rsidR="001B192F" w:rsidRPr="001B192F" w:rsidRDefault="001B192F" w:rsidP="00805A2D">
      <w:pPr>
        <w:pStyle w:val="BodyText"/>
        <w:numPr>
          <w:ilvl w:val="0"/>
          <w:numId w:val="29"/>
        </w:numPr>
        <w:spacing w:after="120" w:line="360" w:lineRule="auto"/>
        <w:rPr>
          <w:bCs/>
          <w:color w:val="0033AB"/>
          <w:szCs w:val="20"/>
        </w:rPr>
      </w:pPr>
      <w:r>
        <w:t xml:space="preserve"> </w:t>
      </w:r>
      <w:r w:rsidRPr="001B192F">
        <w:t xml:space="preserve">Application has an administrator interface and functionality allowing for support </w:t>
      </w:r>
      <w:r w:rsidR="00C7074C" w:rsidRPr="001B192F">
        <w:t>requests for</w:t>
      </w:r>
      <w:r w:rsidRPr="001B192F">
        <w:t xml:space="preserve"> identity management tasks as well as control other configurable features</w:t>
      </w:r>
    </w:p>
    <w:p w14:paraId="33D87316" w14:textId="77777777" w:rsidR="001B192F" w:rsidRPr="001B192F" w:rsidRDefault="001B192F" w:rsidP="00805A2D">
      <w:pPr>
        <w:pStyle w:val="BodyText"/>
        <w:numPr>
          <w:ilvl w:val="0"/>
          <w:numId w:val="29"/>
        </w:numPr>
        <w:spacing w:after="120" w:line="360" w:lineRule="auto"/>
        <w:rPr>
          <w:bCs/>
          <w:color w:val="0033AB"/>
          <w:szCs w:val="20"/>
        </w:rPr>
      </w:pPr>
      <w:r w:rsidRPr="001B192F">
        <w:lastRenderedPageBreak/>
        <w:t>All software and licensing requirements should be included as part of this project</w:t>
      </w:r>
    </w:p>
    <w:p w14:paraId="11C3D1DC" w14:textId="77777777" w:rsidR="001B192F" w:rsidRPr="001B192F" w:rsidRDefault="001B192F" w:rsidP="00805A2D">
      <w:pPr>
        <w:pStyle w:val="BodyText"/>
        <w:numPr>
          <w:ilvl w:val="0"/>
          <w:numId w:val="29"/>
        </w:numPr>
        <w:spacing w:after="120" w:line="360" w:lineRule="auto"/>
        <w:rPr>
          <w:bCs/>
          <w:color w:val="0033AB"/>
          <w:szCs w:val="20"/>
        </w:rPr>
      </w:pPr>
      <w:r w:rsidRPr="001B192F">
        <w:t xml:space="preserve"> </w:t>
      </w:r>
      <w:r w:rsidRPr="004129BE">
        <w:rPr>
          <w:highlight w:val="yellow"/>
          <w:rPrChange w:id="18" w:author="KunjBihari Shukla" w:date="2019-02-05T10:57:00Z">
            <w:rPr/>
          </w:rPrChange>
        </w:rPr>
        <w:t>Application should be compatible with all current web browsing technology and offers clear path to upgrade and feature add-ons</w:t>
      </w:r>
    </w:p>
    <w:p w14:paraId="2056A79C" w14:textId="77777777" w:rsidR="001B192F" w:rsidRPr="001B192F" w:rsidRDefault="001B192F" w:rsidP="00805A2D">
      <w:pPr>
        <w:pStyle w:val="BodyText"/>
        <w:numPr>
          <w:ilvl w:val="0"/>
          <w:numId w:val="29"/>
        </w:numPr>
        <w:spacing w:after="120" w:line="360" w:lineRule="auto"/>
        <w:rPr>
          <w:bCs/>
          <w:color w:val="0033AB"/>
          <w:szCs w:val="20"/>
        </w:rPr>
      </w:pPr>
      <w:r w:rsidRPr="001B192F">
        <w:t>Ability to work closely MilliporeSigma personnel on coordination of tasks, timelines, and allocation of resources towards project completion</w:t>
      </w:r>
    </w:p>
    <w:p w14:paraId="3768D879" w14:textId="3D21921A" w:rsidR="001B192F" w:rsidRPr="00805A2D" w:rsidRDefault="001B192F" w:rsidP="00805A2D">
      <w:pPr>
        <w:pStyle w:val="BodyText"/>
        <w:numPr>
          <w:ilvl w:val="0"/>
          <w:numId w:val="29"/>
        </w:numPr>
        <w:spacing w:after="120" w:line="360" w:lineRule="auto"/>
        <w:rPr>
          <w:bCs/>
          <w:color w:val="0033AB"/>
          <w:szCs w:val="20"/>
        </w:rPr>
      </w:pPr>
      <w:r w:rsidRPr="001B192F">
        <w:t>Quality assurance testing conducted and reported prior to launch</w:t>
      </w:r>
    </w:p>
    <w:p w14:paraId="4C457AC4" w14:textId="77777777" w:rsidR="001B192F" w:rsidRPr="00805A2D" w:rsidRDefault="001B192F" w:rsidP="001B192F">
      <w:pPr>
        <w:pStyle w:val="BodyText"/>
        <w:spacing w:after="120" w:line="360" w:lineRule="auto"/>
        <w:rPr>
          <w:b/>
        </w:rPr>
      </w:pPr>
      <w:r w:rsidRPr="00805A2D">
        <w:rPr>
          <w:b/>
        </w:rPr>
        <w:t>Portal Structure and authorizations</w:t>
      </w:r>
    </w:p>
    <w:p w14:paraId="3AC146B3" w14:textId="2AD891CF" w:rsidR="00B40C74" w:rsidRDefault="001B192F" w:rsidP="001B192F">
      <w:pPr>
        <w:pStyle w:val="BodyText"/>
        <w:spacing w:after="120" w:line="360" w:lineRule="auto"/>
      </w:pPr>
      <w:r>
        <w:t>The design of the portal should allow for scalability and authorization per topic</w:t>
      </w:r>
      <w:r w:rsidR="00C84DD2">
        <w:t xml:space="preserve"> and based on this may be required in phases</w:t>
      </w:r>
      <w:r w:rsidR="00B40C74">
        <w:t xml:space="preserve"> based on the following priorities</w:t>
      </w:r>
      <w:r w:rsidR="00C84DD2">
        <w:t xml:space="preserve">.  </w:t>
      </w:r>
    </w:p>
    <w:p w14:paraId="61EAA717" w14:textId="42BE0A38" w:rsidR="00B40C74" w:rsidRDefault="00B40C74" w:rsidP="001B192F">
      <w:pPr>
        <w:pStyle w:val="BodyText"/>
        <w:spacing w:after="120" w:line="360" w:lineRule="auto"/>
      </w:pPr>
      <w:r w:rsidRPr="00805A2D">
        <w:rPr>
          <w:b/>
          <w:color w:val="0070C0"/>
        </w:rPr>
        <w:t>Priority 1</w:t>
      </w:r>
      <w:r w:rsidRPr="00805A2D">
        <w:rPr>
          <w:color w:val="0070C0"/>
        </w:rPr>
        <w:t xml:space="preserve"> – </w:t>
      </w:r>
      <w:r>
        <w:t>Development of the portal structure</w:t>
      </w:r>
      <w:r w:rsidR="00A30BB5">
        <w:t xml:space="preserve"> (without content)</w:t>
      </w:r>
      <w:r>
        <w:t xml:space="preserve"> for both Quality and Procurement</w:t>
      </w:r>
    </w:p>
    <w:p w14:paraId="3A8636F9" w14:textId="3B490379" w:rsidR="00B40C74" w:rsidRDefault="00B40C74" w:rsidP="00805A2D">
      <w:pPr>
        <w:pStyle w:val="BodyText"/>
        <w:numPr>
          <w:ilvl w:val="0"/>
          <w:numId w:val="36"/>
        </w:numPr>
        <w:spacing w:after="120" w:line="360" w:lineRule="auto"/>
      </w:pPr>
      <w:r>
        <w:t xml:space="preserve"> Home page</w:t>
      </w:r>
    </w:p>
    <w:p w14:paraId="48BD4903" w14:textId="3958C337" w:rsidR="00B40C74" w:rsidRDefault="00B40C74" w:rsidP="00805A2D">
      <w:pPr>
        <w:pStyle w:val="BodyText"/>
        <w:numPr>
          <w:ilvl w:val="0"/>
          <w:numId w:val="36"/>
        </w:numPr>
        <w:spacing w:after="120" w:line="360" w:lineRule="auto"/>
      </w:pPr>
      <w:r>
        <w:t>Administrator page</w:t>
      </w:r>
      <w:r w:rsidR="00903A21">
        <w:t xml:space="preserve"> with table to hold user values</w:t>
      </w:r>
    </w:p>
    <w:p w14:paraId="5130CBDC" w14:textId="792AE390" w:rsidR="00484FE3" w:rsidRDefault="00484FE3" w:rsidP="00805A2D">
      <w:pPr>
        <w:pStyle w:val="BodyText"/>
        <w:numPr>
          <w:ilvl w:val="0"/>
          <w:numId w:val="36"/>
        </w:numPr>
        <w:spacing w:after="120" w:line="360" w:lineRule="auto"/>
      </w:pPr>
      <w:r>
        <w:t>Consignment Cockpit</w:t>
      </w:r>
      <w:r w:rsidR="00A30BB5">
        <w:t xml:space="preserve"> - Procurement</w:t>
      </w:r>
    </w:p>
    <w:p w14:paraId="5DAFF275" w14:textId="56299A4B" w:rsidR="00484FE3" w:rsidRDefault="00484FE3" w:rsidP="00805A2D">
      <w:pPr>
        <w:pStyle w:val="BodyText"/>
        <w:numPr>
          <w:ilvl w:val="0"/>
          <w:numId w:val="36"/>
        </w:numPr>
        <w:spacing w:after="120" w:line="360" w:lineRule="auto"/>
      </w:pPr>
      <w:r>
        <w:t>Consignment Payments</w:t>
      </w:r>
      <w:r w:rsidR="00A30BB5">
        <w:t xml:space="preserve"> - Procurement</w:t>
      </w:r>
    </w:p>
    <w:p w14:paraId="58C6AD87" w14:textId="0881E4E0" w:rsidR="00484FE3" w:rsidRDefault="00484FE3" w:rsidP="00805A2D">
      <w:pPr>
        <w:pStyle w:val="BodyText"/>
        <w:numPr>
          <w:ilvl w:val="0"/>
          <w:numId w:val="36"/>
        </w:numPr>
        <w:spacing w:after="120" w:line="360" w:lineRule="auto"/>
      </w:pPr>
      <w:r>
        <w:t>Consignment Purchase orders</w:t>
      </w:r>
      <w:r w:rsidR="00A30BB5">
        <w:t xml:space="preserve"> - Procurement</w:t>
      </w:r>
    </w:p>
    <w:p w14:paraId="40C91FDD" w14:textId="48894A7C" w:rsidR="00A30BB5" w:rsidRDefault="00484FE3" w:rsidP="00805A2D">
      <w:pPr>
        <w:pStyle w:val="BodyText"/>
        <w:numPr>
          <w:ilvl w:val="0"/>
          <w:numId w:val="36"/>
        </w:numPr>
        <w:spacing w:after="120" w:line="360" w:lineRule="auto"/>
      </w:pPr>
      <w:r>
        <w:t>Consignment Stock movements</w:t>
      </w:r>
      <w:r w:rsidR="00A30BB5">
        <w:t xml:space="preserve"> – Procurement</w:t>
      </w:r>
    </w:p>
    <w:p w14:paraId="04EDD36B" w14:textId="1A6F8DEF" w:rsidR="00A30BB5" w:rsidRDefault="00A30BB5" w:rsidP="00805A2D">
      <w:pPr>
        <w:pStyle w:val="BodyText"/>
        <w:numPr>
          <w:ilvl w:val="0"/>
          <w:numId w:val="36"/>
        </w:numPr>
        <w:spacing w:after="120" w:line="360" w:lineRule="auto"/>
      </w:pPr>
      <w:r>
        <w:t>Forms Management – Quality</w:t>
      </w:r>
    </w:p>
    <w:p w14:paraId="6F197F2C" w14:textId="260BCEE6" w:rsidR="00A30BB5" w:rsidRDefault="00A30BB5" w:rsidP="00805A2D">
      <w:pPr>
        <w:pStyle w:val="BodyText"/>
        <w:numPr>
          <w:ilvl w:val="0"/>
          <w:numId w:val="36"/>
        </w:numPr>
        <w:spacing w:after="120" w:line="360" w:lineRule="auto"/>
      </w:pPr>
      <w:r>
        <w:t>Tasks / Notifications – Quality</w:t>
      </w:r>
    </w:p>
    <w:p w14:paraId="5263ED6F" w14:textId="75A1BFE5" w:rsidR="00DE220D" w:rsidRDefault="00DE220D" w:rsidP="00805A2D">
      <w:pPr>
        <w:pStyle w:val="BodyText"/>
        <w:numPr>
          <w:ilvl w:val="0"/>
          <w:numId w:val="36"/>
        </w:numPr>
        <w:spacing w:after="120" w:line="360" w:lineRule="auto"/>
      </w:pPr>
      <w:r>
        <w:t>Roles and authorizations</w:t>
      </w:r>
    </w:p>
    <w:p w14:paraId="594B9F56" w14:textId="77777777" w:rsidR="00777E25" w:rsidRDefault="00777E25" w:rsidP="00805A2D">
      <w:pPr>
        <w:pStyle w:val="BodyText"/>
        <w:spacing w:after="120" w:line="360" w:lineRule="auto"/>
        <w:ind w:left="1080"/>
      </w:pPr>
    </w:p>
    <w:p w14:paraId="2F8B1322" w14:textId="15FE4B2E" w:rsidR="005C0F97" w:rsidRDefault="005C0F97">
      <w:pPr>
        <w:pStyle w:val="BodyText"/>
        <w:spacing w:after="120" w:line="360" w:lineRule="auto"/>
      </w:pPr>
      <w:r w:rsidRPr="00805A2D">
        <w:rPr>
          <w:b/>
          <w:color w:val="0070C0"/>
        </w:rPr>
        <w:t xml:space="preserve">Priority </w:t>
      </w:r>
      <w:r w:rsidR="004358C4" w:rsidRPr="00805A2D">
        <w:rPr>
          <w:b/>
          <w:color w:val="0070C0"/>
        </w:rPr>
        <w:t>2</w:t>
      </w:r>
      <w:r w:rsidRPr="00805A2D">
        <w:rPr>
          <w:color w:val="0070C0"/>
        </w:rPr>
        <w:t xml:space="preserve"> </w:t>
      </w:r>
      <w:r>
        <w:t xml:space="preserve">– Consignment </w:t>
      </w:r>
      <w:r w:rsidR="008F3B83">
        <w:t>Dashboard</w:t>
      </w:r>
      <w:r w:rsidR="00DE220D">
        <w:t xml:space="preserve"> </w:t>
      </w:r>
    </w:p>
    <w:p w14:paraId="719F5459" w14:textId="6545176A" w:rsidR="00777E25" w:rsidRDefault="00777E25" w:rsidP="00805A2D">
      <w:pPr>
        <w:pStyle w:val="BodyText"/>
        <w:numPr>
          <w:ilvl w:val="0"/>
          <w:numId w:val="40"/>
        </w:numPr>
        <w:spacing w:after="120" w:line="360" w:lineRule="auto"/>
      </w:pPr>
      <w:r>
        <w:t xml:space="preserve">A list of all consigned materials will display </w:t>
      </w:r>
      <w:r w:rsidR="000225D6">
        <w:t>using</w:t>
      </w:r>
      <w:r>
        <w:t xml:space="preserve"> an RFC call for real time stock quantities.</w:t>
      </w:r>
    </w:p>
    <w:p w14:paraId="26A03A1E" w14:textId="7FBD4DC6" w:rsidR="000225D6" w:rsidRDefault="000225D6" w:rsidP="00805A2D">
      <w:pPr>
        <w:pStyle w:val="BodyText"/>
        <w:numPr>
          <w:ilvl w:val="0"/>
          <w:numId w:val="40"/>
        </w:numPr>
        <w:spacing w:after="120" w:line="360" w:lineRule="auto"/>
      </w:pPr>
      <w:r>
        <w:t>MilliporeSigma will provide the fields that will display in the report format.</w:t>
      </w:r>
    </w:p>
    <w:p w14:paraId="17D755A3" w14:textId="3CF8AB6C" w:rsidR="00777E25" w:rsidRDefault="00777E25" w:rsidP="00805A2D">
      <w:pPr>
        <w:pStyle w:val="BodyText"/>
        <w:numPr>
          <w:ilvl w:val="0"/>
          <w:numId w:val="40"/>
        </w:numPr>
        <w:spacing w:after="120" w:line="360" w:lineRule="auto"/>
      </w:pPr>
      <w:r>
        <w:t>A graphic that displays available, ordered, in transit stock will be displayed with min max quantities determining the color of the section of the graphic – green will be above minimum, red below minimum.</w:t>
      </w:r>
    </w:p>
    <w:p w14:paraId="45E257F7" w14:textId="2B1C3ECB" w:rsidR="003039D2" w:rsidRDefault="003039D2" w:rsidP="00805A2D">
      <w:pPr>
        <w:pStyle w:val="BodyText"/>
        <w:numPr>
          <w:ilvl w:val="0"/>
          <w:numId w:val="40"/>
        </w:numPr>
        <w:spacing w:after="120" w:line="360" w:lineRule="auto"/>
      </w:pPr>
      <w:r>
        <w:t xml:space="preserve">The vendor will </w:t>
      </w:r>
      <w:r w:rsidR="00777E25">
        <w:t>enter</w:t>
      </w:r>
      <w:r>
        <w:t xml:space="preserve"> a quantity to </w:t>
      </w:r>
      <w:r w:rsidR="00777E25">
        <w:t xml:space="preserve">be ordered and save </w:t>
      </w:r>
      <w:r>
        <w:t xml:space="preserve">which will RFC real time to SAP.  </w:t>
      </w:r>
    </w:p>
    <w:p w14:paraId="745EA103" w14:textId="3014C625" w:rsidR="00DE220D" w:rsidRDefault="00DE220D">
      <w:pPr>
        <w:pStyle w:val="BodyText"/>
        <w:spacing w:after="120" w:line="360" w:lineRule="auto"/>
      </w:pPr>
    </w:p>
    <w:p w14:paraId="3FF68109" w14:textId="030A8AE5" w:rsidR="00DE220D" w:rsidRDefault="00DE220D">
      <w:pPr>
        <w:pStyle w:val="BodyText"/>
        <w:spacing w:after="120" w:line="360" w:lineRule="auto"/>
      </w:pPr>
      <w:r w:rsidRPr="00805A2D">
        <w:rPr>
          <w:b/>
          <w:color w:val="0070C0"/>
        </w:rPr>
        <w:t xml:space="preserve">Priority </w:t>
      </w:r>
      <w:r w:rsidR="004358C4" w:rsidRPr="00805A2D">
        <w:rPr>
          <w:b/>
          <w:color w:val="0070C0"/>
        </w:rPr>
        <w:t>3</w:t>
      </w:r>
      <w:r w:rsidRPr="00805A2D">
        <w:rPr>
          <w:b/>
          <w:color w:val="0070C0"/>
        </w:rPr>
        <w:t xml:space="preserve"> –</w:t>
      </w:r>
      <w:r>
        <w:t xml:space="preserve"> Consignment Invoices</w:t>
      </w:r>
    </w:p>
    <w:p w14:paraId="620F4CC7" w14:textId="77777777" w:rsidR="003C7779" w:rsidRDefault="003C7779" w:rsidP="00805A2D">
      <w:pPr>
        <w:pStyle w:val="BodyText"/>
        <w:numPr>
          <w:ilvl w:val="0"/>
          <w:numId w:val="39"/>
        </w:numPr>
        <w:spacing w:after="120" w:line="360" w:lineRule="auto"/>
      </w:pPr>
      <w:r>
        <w:t>When a vendor is logged in</w:t>
      </w:r>
      <w:r w:rsidR="00494E10">
        <w:t>, t</w:t>
      </w:r>
      <w:r w:rsidR="004358C4">
        <w:t xml:space="preserve">his tab should contain 2 years of </w:t>
      </w:r>
      <w:r>
        <w:t xml:space="preserve">the vendor’s </w:t>
      </w:r>
      <w:r w:rsidR="004358C4">
        <w:t xml:space="preserve">applicable payment history.  </w:t>
      </w:r>
    </w:p>
    <w:p w14:paraId="4CEB4A01" w14:textId="77777777" w:rsidR="003C7779" w:rsidRDefault="003039D2" w:rsidP="00805A2D">
      <w:pPr>
        <w:pStyle w:val="BodyText"/>
        <w:numPr>
          <w:ilvl w:val="0"/>
          <w:numId w:val="39"/>
        </w:numPr>
        <w:spacing w:after="120" w:line="360" w:lineRule="auto"/>
      </w:pPr>
      <w:r>
        <w:lastRenderedPageBreak/>
        <w:t xml:space="preserve">The vendor or buyer should be able to sort, filter, and download a file. </w:t>
      </w:r>
    </w:p>
    <w:p w14:paraId="2F0FAEB3" w14:textId="277DB5F9" w:rsidR="003C7779" w:rsidRDefault="004358C4" w:rsidP="00805A2D">
      <w:pPr>
        <w:pStyle w:val="BodyText"/>
        <w:numPr>
          <w:ilvl w:val="0"/>
          <w:numId w:val="39"/>
        </w:numPr>
        <w:spacing w:after="120" w:line="360" w:lineRule="auto"/>
      </w:pPr>
      <w:r>
        <w:t xml:space="preserve">The data will be provided </w:t>
      </w:r>
      <w:r w:rsidR="003C7779">
        <w:t>nightly</w:t>
      </w:r>
      <w:r>
        <w:t xml:space="preserve"> by SAP via an RFC file.</w:t>
      </w:r>
      <w:r w:rsidR="00494E10">
        <w:t xml:space="preserve">  </w:t>
      </w:r>
      <w:r w:rsidR="00777E25">
        <w:t>The fields for the list will be provided by MilliporeSigma.</w:t>
      </w:r>
    </w:p>
    <w:p w14:paraId="67043167" w14:textId="5B844AB3" w:rsidR="00DE220D" w:rsidRDefault="00494E10" w:rsidP="00805A2D">
      <w:pPr>
        <w:pStyle w:val="BodyText"/>
        <w:numPr>
          <w:ilvl w:val="0"/>
          <w:numId w:val="39"/>
        </w:numPr>
        <w:spacing w:after="120" w:line="360" w:lineRule="auto"/>
      </w:pPr>
      <w:r>
        <w:t>It should also contain a comment/note section</w:t>
      </w:r>
      <w:r w:rsidR="003039D2">
        <w:t xml:space="preserve"> with history.  When a note is created</w:t>
      </w:r>
      <w:r w:rsidR="003C7779">
        <w:t xml:space="preserve"> and saved</w:t>
      </w:r>
      <w:r w:rsidR="003039D2">
        <w:t>,</w:t>
      </w:r>
      <w:r w:rsidR="003C7779">
        <w:t xml:space="preserve"> it should </w:t>
      </w:r>
      <w:r w:rsidR="003039D2">
        <w:t>trigger a notification</w:t>
      </w:r>
      <w:r w:rsidR="003C7779">
        <w:t xml:space="preserve"> to the email address selected.</w:t>
      </w:r>
    </w:p>
    <w:p w14:paraId="6EC09B63" w14:textId="31F1A126" w:rsidR="004358C4" w:rsidRDefault="004358C4" w:rsidP="004358C4">
      <w:pPr>
        <w:pStyle w:val="BodyText"/>
        <w:spacing w:after="120" w:line="360" w:lineRule="auto"/>
      </w:pPr>
      <w:r w:rsidRPr="00805A2D">
        <w:rPr>
          <w:b/>
          <w:color w:val="0070C0"/>
        </w:rPr>
        <w:t>Priority 4 –</w:t>
      </w:r>
      <w:r>
        <w:t xml:space="preserve"> Consignment Purchase orders</w:t>
      </w:r>
    </w:p>
    <w:p w14:paraId="16459EF5" w14:textId="77777777" w:rsidR="003C7779" w:rsidRDefault="004358C4" w:rsidP="00805A2D">
      <w:pPr>
        <w:pStyle w:val="BodyText"/>
        <w:numPr>
          <w:ilvl w:val="0"/>
          <w:numId w:val="38"/>
        </w:numPr>
        <w:spacing w:after="120" w:line="360" w:lineRule="auto"/>
      </w:pPr>
      <w:r>
        <w:t xml:space="preserve">This tab should contain 2 years of applicable purchase order history.  </w:t>
      </w:r>
    </w:p>
    <w:p w14:paraId="1609B143" w14:textId="77777777" w:rsidR="003C7779" w:rsidRDefault="003C7779" w:rsidP="00805A2D">
      <w:pPr>
        <w:pStyle w:val="BodyText"/>
        <w:numPr>
          <w:ilvl w:val="0"/>
          <w:numId w:val="38"/>
        </w:numPr>
        <w:spacing w:after="120" w:line="360" w:lineRule="auto"/>
      </w:pPr>
      <w:r>
        <w:t xml:space="preserve">The vendor or buyer should be able to sort, filter, and download a file.  </w:t>
      </w:r>
    </w:p>
    <w:p w14:paraId="74ADC19F" w14:textId="523352BA" w:rsidR="00777E25" w:rsidRDefault="00777E25" w:rsidP="00805A2D">
      <w:pPr>
        <w:pStyle w:val="BodyText"/>
        <w:numPr>
          <w:ilvl w:val="0"/>
          <w:numId w:val="38"/>
        </w:numPr>
        <w:spacing w:after="120" w:line="360" w:lineRule="auto"/>
      </w:pPr>
      <w:r>
        <w:t xml:space="preserve">The data will be provided daily by SAP via an RFC file.  The fields for the list will be provided by MilliporeSigma.  </w:t>
      </w:r>
    </w:p>
    <w:p w14:paraId="47487688" w14:textId="3A5E0B72" w:rsidR="003C7779" w:rsidRPr="00D77975" w:rsidRDefault="004358C4" w:rsidP="00805A2D">
      <w:pPr>
        <w:pStyle w:val="BodyText"/>
        <w:numPr>
          <w:ilvl w:val="0"/>
          <w:numId w:val="38"/>
        </w:numPr>
        <w:spacing w:after="120" w:line="360" w:lineRule="auto"/>
        <w:rPr>
          <w:rPrChange w:id="19" w:author="KunjBihari Shukla" w:date="2019-02-05T17:20:00Z">
            <w:rPr/>
          </w:rPrChange>
        </w:rPr>
      </w:pPr>
      <w:r w:rsidRPr="00D77975">
        <w:rPr>
          <w:rPrChange w:id="20" w:author="KunjBihari Shukla" w:date="2019-02-05T17:20:00Z">
            <w:rPr/>
          </w:rPrChange>
        </w:rPr>
        <w:t>A</w:t>
      </w:r>
      <w:r w:rsidR="003039D2" w:rsidRPr="00D77975">
        <w:rPr>
          <w:rPrChange w:id="21" w:author="KunjBihari Shukla" w:date="2019-02-05T17:20:00Z">
            <w:rPr/>
          </w:rPrChange>
        </w:rPr>
        <w:t>n action</w:t>
      </w:r>
      <w:r w:rsidRPr="00D77975">
        <w:rPr>
          <w:rPrChange w:id="22" w:author="KunjBihari Shukla" w:date="2019-02-05T17:20:00Z">
            <w:rPr/>
          </w:rPrChange>
        </w:rPr>
        <w:t xml:space="preserve"> button to create an ASN will also be required.</w:t>
      </w:r>
      <w:r w:rsidR="003039D2" w:rsidRPr="00D77975">
        <w:rPr>
          <w:rPrChange w:id="23" w:author="KunjBihari Shukla" w:date="2019-02-05T17:20:00Z">
            <w:rPr/>
          </w:rPrChange>
        </w:rPr>
        <w:t xml:space="preserve"> The ASN will RFC</w:t>
      </w:r>
      <w:r w:rsidR="000225D6" w:rsidRPr="00D77975">
        <w:rPr>
          <w:rPrChange w:id="24" w:author="KunjBihari Shukla" w:date="2019-02-05T17:20:00Z">
            <w:rPr/>
          </w:rPrChange>
        </w:rPr>
        <w:t xml:space="preserve"> real time</w:t>
      </w:r>
      <w:r w:rsidR="003039D2" w:rsidRPr="00D77975">
        <w:rPr>
          <w:rPrChange w:id="25" w:author="KunjBihari Shukla" w:date="2019-02-05T17:20:00Z">
            <w:rPr/>
          </w:rPrChange>
        </w:rPr>
        <w:t xml:space="preserve"> to SAP with MilliporeSigma provided fields.   </w:t>
      </w:r>
    </w:p>
    <w:p w14:paraId="4F74DEDB" w14:textId="20D67487" w:rsidR="004358C4" w:rsidRDefault="003C7779" w:rsidP="00805A2D">
      <w:pPr>
        <w:pStyle w:val="BodyText"/>
        <w:numPr>
          <w:ilvl w:val="0"/>
          <w:numId w:val="39"/>
        </w:numPr>
        <w:spacing w:after="120" w:line="360" w:lineRule="auto"/>
      </w:pPr>
      <w:r>
        <w:t>It should also contain a comment/note section with history.  When a note is created and saved, it should trigger a notification to the email address selected.</w:t>
      </w:r>
    </w:p>
    <w:p w14:paraId="5E41288C" w14:textId="77777777" w:rsidR="003C7779" w:rsidRDefault="003C7779" w:rsidP="00805A2D">
      <w:pPr>
        <w:pStyle w:val="BodyText"/>
        <w:spacing w:after="120" w:line="360" w:lineRule="auto"/>
        <w:ind w:left="720"/>
      </w:pPr>
    </w:p>
    <w:p w14:paraId="56DB17B7" w14:textId="5120EF40" w:rsidR="004358C4" w:rsidRDefault="004358C4" w:rsidP="004358C4">
      <w:pPr>
        <w:pStyle w:val="BodyText"/>
        <w:spacing w:after="120" w:line="360" w:lineRule="auto"/>
      </w:pPr>
      <w:r w:rsidRPr="00805A2D">
        <w:rPr>
          <w:b/>
          <w:color w:val="0070C0"/>
        </w:rPr>
        <w:t>Priority 5</w:t>
      </w:r>
      <w:r>
        <w:t xml:space="preserve"> – Consignment Material movements</w:t>
      </w:r>
    </w:p>
    <w:p w14:paraId="33B70991" w14:textId="77777777" w:rsidR="00777E25" w:rsidRDefault="003039D2" w:rsidP="00805A2D">
      <w:pPr>
        <w:pStyle w:val="BodyText"/>
        <w:numPr>
          <w:ilvl w:val="0"/>
          <w:numId w:val="39"/>
        </w:numPr>
        <w:spacing w:after="120" w:line="360" w:lineRule="auto"/>
      </w:pPr>
      <w:r>
        <w:t xml:space="preserve">This tab should contain 2 years of applicable consignment material movement history.  </w:t>
      </w:r>
    </w:p>
    <w:p w14:paraId="25BB9F37" w14:textId="1927FCF1" w:rsidR="00777E25" w:rsidRDefault="003039D2" w:rsidP="00805A2D">
      <w:pPr>
        <w:pStyle w:val="BodyText"/>
        <w:numPr>
          <w:ilvl w:val="0"/>
          <w:numId w:val="39"/>
        </w:numPr>
        <w:spacing w:after="120" w:line="360" w:lineRule="auto"/>
      </w:pPr>
      <w:r>
        <w:t xml:space="preserve">The data will be provided </w:t>
      </w:r>
      <w:r w:rsidR="00A16D75">
        <w:t>nightly</w:t>
      </w:r>
      <w:r>
        <w:t xml:space="preserve"> by SAP via an RFC file.  The </w:t>
      </w:r>
      <w:r w:rsidR="004358C4">
        <w:t>fields</w:t>
      </w:r>
      <w:r>
        <w:t xml:space="preserve"> for the list will be provided </w:t>
      </w:r>
      <w:r w:rsidR="004358C4">
        <w:t xml:space="preserve">by MilliporeSigma.  </w:t>
      </w:r>
    </w:p>
    <w:p w14:paraId="2E29994E" w14:textId="50DC126C" w:rsidR="004358C4" w:rsidRDefault="003039D2" w:rsidP="00805A2D">
      <w:pPr>
        <w:pStyle w:val="BodyText"/>
        <w:numPr>
          <w:ilvl w:val="0"/>
          <w:numId w:val="39"/>
        </w:numPr>
        <w:spacing w:after="120" w:line="360" w:lineRule="auto"/>
      </w:pPr>
      <w:r>
        <w:t>The vendor or buyer should be able to sort, filter, and download a file.</w:t>
      </w:r>
    </w:p>
    <w:p w14:paraId="10114C00" w14:textId="77777777" w:rsidR="004358C4" w:rsidRDefault="004358C4">
      <w:pPr>
        <w:pStyle w:val="BodyText"/>
        <w:spacing w:after="120" w:line="360" w:lineRule="auto"/>
        <w:rPr>
          <w:b/>
        </w:rPr>
      </w:pPr>
    </w:p>
    <w:p w14:paraId="6AA3BA30" w14:textId="6623747B" w:rsidR="00DE220D" w:rsidRDefault="00DE220D">
      <w:pPr>
        <w:pStyle w:val="BodyText"/>
        <w:spacing w:after="120" w:line="360" w:lineRule="auto"/>
      </w:pPr>
      <w:r w:rsidRPr="00805A2D">
        <w:rPr>
          <w:b/>
          <w:color w:val="0070C0"/>
        </w:rPr>
        <w:t xml:space="preserve">Priority </w:t>
      </w:r>
      <w:r w:rsidR="005266C9">
        <w:rPr>
          <w:b/>
          <w:color w:val="0070C0"/>
        </w:rPr>
        <w:t>6</w:t>
      </w:r>
      <w:r w:rsidRPr="00805A2D">
        <w:rPr>
          <w:color w:val="0070C0"/>
        </w:rPr>
        <w:t xml:space="preserve"> </w:t>
      </w:r>
      <w:r w:rsidR="00523F00">
        <w:t>–</w:t>
      </w:r>
      <w:r>
        <w:t xml:space="preserve"> </w:t>
      </w:r>
      <w:r w:rsidR="00A16D75">
        <w:t xml:space="preserve">Fillable forms </w:t>
      </w:r>
      <w:r w:rsidR="005266C9">
        <w:t>–</w:t>
      </w:r>
      <w:r w:rsidR="00A16D75">
        <w:t xml:space="preserve"> Quality</w:t>
      </w:r>
      <w:r w:rsidR="005266C9">
        <w:t xml:space="preserve"> (COO document)</w:t>
      </w:r>
    </w:p>
    <w:p w14:paraId="6189AE51" w14:textId="77777777" w:rsidR="00CD6C44" w:rsidRDefault="00A16D75" w:rsidP="00805A2D">
      <w:pPr>
        <w:pStyle w:val="BodyText"/>
        <w:numPr>
          <w:ilvl w:val="0"/>
          <w:numId w:val="41"/>
        </w:numPr>
        <w:spacing w:after="120" w:line="360" w:lineRule="auto"/>
      </w:pPr>
      <w:r>
        <w:t xml:space="preserve">The ability to </w:t>
      </w:r>
      <w:r w:rsidR="00CD6C44">
        <w:t>use a web form</w:t>
      </w:r>
      <w:r>
        <w:t xml:space="preserve"> </w:t>
      </w:r>
      <w:r w:rsidR="00CD6C44">
        <w:t>that would capture field data and push to SAP in a real time RFC call</w:t>
      </w:r>
      <w:r>
        <w:t xml:space="preserve">.  </w:t>
      </w:r>
    </w:p>
    <w:p w14:paraId="13B34646" w14:textId="32FB1C33" w:rsidR="00A16D75" w:rsidRDefault="00A16D75" w:rsidP="00805A2D">
      <w:pPr>
        <w:pStyle w:val="BodyText"/>
        <w:numPr>
          <w:ilvl w:val="0"/>
          <w:numId w:val="41"/>
        </w:numPr>
        <w:spacing w:after="120" w:line="360" w:lineRule="auto"/>
      </w:pPr>
      <w:r>
        <w:t xml:space="preserve">The forms contain a list of questions that should have </w:t>
      </w:r>
      <w:r w:rsidR="00CD6C44">
        <w:t>guided</w:t>
      </w:r>
      <w:r>
        <w:t xml:space="preserve"> logic to determine the next question. </w:t>
      </w:r>
    </w:p>
    <w:p w14:paraId="66759216" w14:textId="3E77EF24" w:rsidR="00CD6C44" w:rsidRDefault="00CD6C44" w:rsidP="00805A2D">
      <w:pPr>
        <w:pStyle w:val="BodyText"/>
        <w:numPr>
          <w:ilvl w:val="0"/>
          <w:numId w:val="41"/>
        </w:numPr>
        <w:spacing w:after="120" w:line="360" w:lineRule="auto"/>
      </w:pPr>
      <w:r>
        <w:t>Questions can be single answer, free text, multiple choice and drop down.</w:t>
      </w:r>
    </w:p>
    <w:p w14:paraId="1A1E01BC" w14:textId="6966D1D3" w:rsidR="00903A21" w:rsidRDefault="00903A21" w:rsidP="00805A2D">
      <w:pPr>
        <w:pStyle w:val="BodyText"/>
        <w:numPr>
          <w:ilvl w:val="0"/>
          <w:numId w:val="41"/>
        </w:numPr>
        <w:spacing w:after="120" w:line="360" w:lineRule="auto"/>
      </w:pPr>
      <w:r>
        <w:t xml:space="preserve">Collaboration of forms where a document can be saved and reopened calling all existing field previously populated.  Update of existing field information is possible.  The format of the date field will be </w:t>
      </w:r>
      <w:proofErr w:type="spellStart"/>
      <w:r>
        <w:t>dd</w:t>
      </w:r>
      <w:proofErr w:type="spellEnd"/>
      <w:r>
        <w:t>/mmm/</w:t>
      </w:r>
      <w:proofErr w:type="spellStart"/>
      <w:r>
        <w:t>yyyy</w:t>
      </w:r>
      <w:proofErr w:type="spellEnd"/>
      <w:r>
        <w:t xml:space="preserve">. </w:t>
      </w:r>
    </w:p>
    <w:p w14:paraId="77D451DD" w14:textId="77777777" w:rsidR="00CD6C44" w:rsidRDefault="00CD6C44" w:rsidP="00CD6C44">
      <w:pPr>
        <w:pStyle w:val="BodyText"/>
        <w:numPr>
          <w:ilvl w:val="0"/>
          <w:numId w:val="41"/>
        </w:numPr>
        <w:spacing w:after="120" w:line="360" w:lineRule="auto"/>
      </w:pPr>
      <w:r w:rsidRPr="00D77975">
        <w:rPr>
          <w:highlight w:val="yellow"/>
          <w:rPrChange w:id="26" w:author="KunjBihari Shukla" w:date="2019-02-05T17:20:00Z">
            <w:rPr/>
          </w:rPrChange>
        </w:rPr>
        <w:t>E-signature functionality</w:t>
      </w:r>
    </w:p>
    <w:p w14:paraId="7C98EF43" w14:textId="7181A744" w:rsidR="00CD6C44" w:rsidRDefault="00903A21" w:rsidP="00805A2D">
      <w:pPr>
        <w:pStyle w:val="BodyText"/>
        <w:numPr>
          <w:ilvl w:val="0"/>
          <w:numId w:val="41"/>
        </w:numPr>
        <w:spacing w:after="120" w:line="360" w:lineRule="auto"/>
      </w:pPr>
      <w:r>
        <w:t>Required and non-required fields</w:t>
      </w:r>
    </w:p>
    <w:p w14:paraId="15FAC834" w14:textId="35408078" w:rsidR="00903A21" w:rsidRPr="00D77975" w:rsidRDefault="00903A21" w:rsidP="00805A2D">
      <w:pPr>
        <w:pStyle w:val="BodyText"/>
        <w:numPr>
          <w:ilvl w:val="0"/>
          <w:numId w:val="41"/>
        </w:numPr>
        <w:spacing w:after="120" w:line="360" w:lineRule="auto"/>
        <w:rPr>
          <w:highlight w:val="yellow"/>
          <w:rPrChange w:id="27" w:author="KunjBihari Shukla" w:date="2019-02-05T17:21:00Z">
            <w:rPr/>
          </w:rPrChange>
        </w:rPr>
      </w:pPr>
      <w:r w:rsidRPr="00D77975">
        <w:rPr>
          <w:highlight w:val="yellow"/>
          <w:rPrChange w:id="28" w:author="KunjBihari Shukla" w:date="2019-02-05T17:21:00Z">
            <w:rPr/>
          </w:rPrChange>
        </w:rPr>
        <w:lastRenderedPageBreak/>
        <w:t xml:space="preserve">Expandability and flexibility of the </w:t>
      </w:r>
      <w:r w:rsidR="000D44B0" w:rsidRPr="00D77975">
        <w:rPr>
          <w:highlight w:val="yellow"/>
          <w:rPrChange w:id="29" w:author="KunjBihari Shukla" w:date="2019-02-05T17:21:00Z">
            <w:rPr/>
          </w:rPrChange>
        </w:rPr>
        <w:t>web form</w:t>
      </w:r>
      <w:r w:rsidRPr="00D77975">
        <w:rPr>
          <w:highlight w:val="yellow"/>
          <w:rPrChange w:id="30" w:author="KunjBihari Shukla" w:date="2019-02-05T17:21:00Z">
            <w:rPr/>
          </w:rPrChange>
        </w:rPr>
        <w:t xml:space="preserve"> so more questions/answers can be added, updated or removed.</w:t>
      </w:r>
    </w:p>
    <w:p w14:paraId="4F5D1003" w14:textId="75FEB56C" w:rsidR="000D44B0" w:rsidRPr="00D77975" w:rsidRDefault="000D44B0" w:rsidP="00805A2D">
      <w:pPr>
        <w:pStyle w:val="BodyText"/>
        <w:numPr>
          <w:ilvl w:val="0"/>
          <w:numId w:val="41"/>
        </w:numPr>
        <w:spacing w:after="120" w:line="360" w:lineRule="auto"/>
        <w:rPr>
          <w:highlight w:val="yellow"/>
          <w:rPrChange w:id="31" w:author="KunjBihari Shukla" w:date="2019-02-05T17:21:00Z">
            <w:rPr/>
          </w:rPrChange>
        </w:rPr>
      </w:pPr>
      <w:r w:rsidRPr="00D77975">
        <w:rPr>
          <w:highlight w:val="yellow"/>
          <w:rPrChange w:id="32" w:author="KunjBihari Shukla" w:date="2019-02-05T17:21:00Z">
            <w:rPr/>
          </w:rPrChange>
        </w:rPr>
        <w:t>Ability to add more forms.</w:t>
      </w:r>
    </w:p>
    <w:p w14:paraId="4782D65D" w14:textId="6494D87E" w:rsidR="000D44B0" w:rsidRDefault="000D44B0" w:rsidP="00805A2D">
      <w:pPr>
        <w:pStyle w:val="BodyText"/>
        <w:numPr>
          <w:ilvl w:val="0"/>
          <w:numId w:val="41"/>
        </w:numPr>
        <w:spacing w:after="120" w:line="360" w:lineRule="auto"/>
      </w:pPr>
      <w:r>
        <w:t>Color coded status of web form (complete - green, pending – yellow, overdue – red)</w:t>
      </w:r>
    </w:p>
    <w:p w14:paraId="0CCF9C7E" w14:textId="77777777" w:rsidR="00A16D75" w:rsidRDefault="00A16D75">
      <w:pPr>
        <w:pStyle w:val="BodyText"/>
        <w:spacing w:after="120" w:line="360" w:lineRule="auto"/>
      </w:pPr>
    </w:p>
    <w:p w14:paraId="7A1A3374" w14:textId="70AC98C1" w:rsidR="001732AC" w:rsidRDefault="00CA3C43">
      <w:pPr>
        <w:pStyle w:val="BodyText"/>
        <w:spacing w:after="120" w:line="360" w:lineRule="auto"/>
      </w:pPr>
      <w:r w:rsidRPr="00805A2D">
        <w:rPr>
          <w:b/>
          <w:color w:val="0070C0"/>
        </w:rPr>
        <w:t xml:space="preserve">Priority </w:t>
      </w:r>
      <w:r w:rsidR="005266C9">
        <w:rPr>
          <w:b/>
          <w:color w:val="0070C0"/>
        </w:rPr>
        <w:t>7</w:t>
      </w:r>
      <w:r w:rsidR="001732AC">
        <w:t xml:space="preserve"> </w:t>
      </w:r>
      <w:r w:rsidR="000D44B0">
        <w:t>–</w:t>
      </w:r>
      <w:r w:rsidR="001732AC">
        <w:t xml:space="preserve"> </w:t>
      </w:r>
      <w:r w:rsidR="000D44B0">
        <w:t xml:space="preserve">List of </w:t>
      </w:r>
      <w:r w:rsidR="005266C9">
        <w:t xml:space="preserve">COO related </w:t>
      </w:r>
      <w:r w:rsidR="000D44B0">
        <w:t>Purchase order</w:t>
      </w:r>
      <w:r w:rsidR="005266C9">
        <w:t xml:space="preserve"> line item</w:t>
      </w:r>
      <w:r w:rsidR="000D44B0">
        <w:t>s</w:t>
      </w:r>
    </w:p>
    <w:p w14:paraId="27E31336" w14:textId="473D70C6" w:rsidR="005266C9" w:rsidRDefault="005266C9" w:rsidP="00805A2D">
      <w:pPr>
        <w:pStyle w:val="BodyText"/>
        <w:numPr>
          <w:ilvl w:val="0"/>
          <w:numId w:val="42"/>
        </w:numPr>
        <w:spacing w:after="120" w:line="360" w:lineRule="auto"/>
      </w:pPr>
      <w:r>
        <w:t>Priority 7 and Priority 8 go together.</w:t>
      </w:r>
    </w:p>
    <w:p w14:paraId="4F987199" w14:textId="77777777" w:rsidR="005266C9" w:rsidRDefault="000D44B0" w:rsidP="00805A2D">
      <w:pPr>
        <w:pStyle w:val="BodyText"/>
        <w:numPr>
          <w:ilvl w:val="0"/>
          <w:numId w:val="42"/>
        </w:numPr>
        <w:spacing w:after="120" w:line="360" w:lineRule="auto"/>
      </w:pPr>
      <w:r w:rsidRPr="00E02856">
        <w:t>The vendor or QM should be able to sort, filter, and download a file</w:t>
      </w:r>
      <w:r w:rsidR="005266C9" w:rsidRPr="00E02856">
        <w:t xml:space="preserve"> of the purchaser orders</w:t>
      </w:r>
    </w:p>
    <w:p w14:paraId="51AB463C" w14:textId="325E6D9A" w:rsidR="000D44B0" w:rsidRDefault="005266C9" w:rsidP="00805A2D">
      <w:pPr>
        <w:pStyle w:val="BodyText"/>
        <w:numPr>
          <w:ilvl w:val="0"/>
          <w:numId w:val="42"/>
        </w:numPr>
        <w:spacing w:after="120" w:line="360" w:lineRule="auto"/>
      </w:pPr>
      <w:r>
        <w:t>The purchase order should contain a</w:t>
      </w:r>
      <w:r w:rsidR="000D44B0">
        <w:t xml:space="preserve"> link to the web form</w:t>
      </w:r>
    </w:p>
    <w:p w14:paraId="4C2A13EA" w14:textId="26392F0E" w:rsidR="000D44B0" w:rsidRDefault="005266C9" w:rsidP="00805A2D">
      <w:pPr>
        <w:pStyle w:val="BodyText"/>
        <w:numPr>
          <w:ilvl w:val="0"/>
          <w:numId w:val="42"/>
        </w:numPr>
        <w:spacing w:after="120" w:line="360" w:lineRule="auto"/>
      </w:pPr>
      <w:r>
        <w:t xml:space="preserve">Worksheet type layout for the Purchase order line item list </w:t>
      </w:r>
    </w:p>
    <w:p w14:paraId="72A78C54" w14:textId="77777777" w:rsidR="005266C9" w:rsidRDefault="005266C9" w:rsidP="005266C9">
      <w:pPr>
        <w:pStyle w:val="BodyText"/>
        <w:numPr>
          <w:ilvl w:val="0"/>
          <w:numId w:val="42"/>
        </w:numPr>
        <w:spacing w:after="120" w:line="360" w:lineRule="auto"/>
      </w:pPr>
      <w:r>
        <w:t>Color coded status of web form (complete - green, pending – yellow, overdue – red)</w:t>
      </w:r>
    </w:p>
    <w:p w14:paraId="14608A2F" w14:textId="22FE62E6" w:rsidR="000D44B0" w:rsidRDefault="000D44B0">
      <w:pPr>
        <w:pStyle w:val="BodyText"/>
        <w:spacing w:after="120" w:line="360" w:lineRule="auto"/>
      </w:pPr>
    </w:p>
    <w:p w14:paraId="65B826C3" w14:textId="0C6F8C0E" w:rsidR="005266C9" w:rsidRDefault="005266C9" w:rsidP="005266C9">
      <w:pPr>
        <w:pStyle w:val="BodyText"/>
        <w:spacing w:after="120" w:line="360" w:lineRule="auto"/>
      </w:pPr>
      <w:r w:rsidRPr="00C07FDD">
        <w:rPr>
          <w:b/>
          <w:color w:val="0070C0"/>
        </w:rPr>
        <w:t xml:space="preserve">Priority </w:t>
      </w:r>
      <w:r>
        <w:rPr>
          <w:b/>
          <w:color w:val="0070C0"/>
        </w:rPr>
        <w:t>8</w:t>
      </w:r>
      <w:r>
        <w:t xml:space="preserve"> – Forms management – Quality</w:t>
      </w:r>
    </w:p>
    <w:p w14:paraId="64B3E493" w14:textId="77777777" w:rsidR="005266C9" w:rsidRDefault="005266C9" w:rsidP="005266C9">
      <w:pPr>
        <w:pStyle w:val="BodyText"/>
        <w:numPr>
          <w:ilvl w:val="0"/>
          <w:numId w:val="41"/>
        </w:numPr>
        <w:spacing w:after="120" w:line="360" w:lineRule="auto"/>
      </w:pPr>
      <w:r>
        <w:t>Track documents</w:t>
      </w:r>
    </w:p>
    <w:p w14:paraId="6454BE28" w14:textId="77777777" w:rsidR="005266C9" w:rsidRDefault="005266C9" w:rsidP="005266C9">
      <w:pPr>
        <w:pStyle w:val="BodyText"/>
        <w:numPr>
          <w:ilvl w:val="0"/>
          <w:numId w:val="41"/>
        </w:numPr>
        <w:spacing w:after="120" w:line="360" w:lineRule="auto"/>
      </w:pPr>
      <w:r>
        <w:t>Review documents</w:t>
      </w:r>
    </w:p>
    <w:p w14:paraId="220FEDCF" w14:textId="77777777" w:rsidR="005266C9" w:rsidRDefault="005266C9" w:rsidP="005266C9">
      <w:pPr>
        <w:pStyle w:val="BodyText"/>
        <w:numPr>
          <w:ilvl w:val="0"/>
          <w:numId w:val="41"/>
        </w:numPr>
        <w:spacing w:after="120" w:line="360" w:lineRule="auto"/>
      </w:pPr>
      <w:r>
        <w:t>Approve completed document</w:t>
      </w:r>
    </w:p>
    <w:p w14:paraId="5822D98B" w14:textId="77777777" w:rsidR="005266C9" w:rsidRDefault="005266C9" w:rsidP="005266C9">
      <w:pPr>
        <w:pStyle w:val="BodyText"/>
        <w:numPr>
          <w:ilvl w:val="0"/>
          <w:numId w:val="41"/>
        </w:numPr>
        <w:spacing w:after="120" w:line="360" w:lineRule="auto"/>
      </w:pPr>
      <w:r>
        <w:t>Send documents to SAP repository</w:t>
      </w:r>
    </w:p>
    <w:p w14:paraId="4C007DF1" w14:textId="77777777" w:rsidR="005266C9" w:rsidRDefault="005266C9" w:rsidP="005266C9">
      <w:pPr>
        <w:pStyle w:val="BodyText"/>
        <w:numPr>
          <w:ilvl w:val="0"/>
          <w:numId w:val="41"/>
        </w:numPr>
        <w:spacing w:after="120" w:line="360" w:lineRule="auto"/>
      </w:pPr>
      <w:r>
        <w:t>Temporary storage on the portal of documents</w:t>
      </w:r>
    </w:p>
    <w:p w14:paraId="49EC553A" w14:textId="77777777" w:rsidR="005266C9" w:rsidRDefault="005266C9" w:rsidP="005266C9">
      <w:pPr>
        <w:pStyle w:val="BodyText"/>
        <w:numPr>
          <w:ilvl w:val="0"/>
          <w:numId w:val="41"/>
        </w:numPr>
        <w:spacing w:after="120" w:line="360" w:lineRule="auto"/>
      </w:pPr>
      <w:r>
        <w:t>It should also contain a comment/note se</w:t>
      </w:r>
      <w:bookmarkStart w:id="33" w:name="_GoBack"/>
      <w:bookmarkEnd w:id="33"/>
      <w:r>
        <w:t xml:space="preserve">ction with history.  When a note is created and saved, it should trigger a notification to the email address selected.  </w:t>
      </w:r>
    </w:p>
    <w:p w14:paraId="0A8E6146" w14:textId="77777777" w:rsidR="005266C9" w:rsidRDefault="005266C9" w:rsidP="005266C9">
      <w:pPr>
        <w:pStyle w:val="BodyText"/>
        <w:numPr>
          <w:ilvl w:val="0"/>
          <w:numId w:val="41"/>
        </w:numPr>
        <w:spacing w:after="120" w:line="360" w:lineRule="auto"/>
      </w:pPr>
      <w:r>
        <w:t xml:space="preserve">Supplier should see the list of actionable documents </w:t>
      </w:r>
    </w:p>
    <w:p w14:paraId="13366DAF" w14:textId="77777777" w:rsidR="005266C9" w:rsidRDefault="005266C9" w:rsidP="005266C9">
      <w:pPr>
        <w:pStyle w:val="BodyText"/>
        <w:numPr>
          <w:ilvl w:val="0"/>
          <w:numId w:val="41"/>
        </w:numPr>
        <w:spacing w:after="120" w:line="360" w:lineRule="auto"/>
      </w:pPr>
      <w:r>
        <w:t>Download template, update template offline, and re-upload template</w:t>
      </w:r>
    </w:p>
    <w:p w14:paraId="2A1A8F58" w14:textId="77777777" w:rsidR="005266C9" w:rsidRDefault="005266C9" w:rsidP="005266C9">
      <w:pPr>
        <w:pStyle w:val="BodyText"/>
        <w:numPr>
          <w:ilvl w:val="0"/>
          <w:numId w:val="41"/>
        </w:numPr>
        <w:spacing w:after="120" w:line="360" w:lineRule="auto"/>
      </w:pPr>
      <w:r>
        <w:t xml:space="preserve">Mass upload and download for files </w:t>
      </w:r>
    </w:p>
    <w:p w14:paraId="57F9E25B" w14:textId="77777777" w:rsidR="005266C9" w:rsidRDefault="005266C9" w:rsidP="005266C9">
      <w:pPr>
        <w:pStyle w:val="BodyText"/>
        <w:numPr>
          <w:ilvl w:val="1"/>
          <w:numId w:val="41"/>
        </w:numPr>
        <w:spacing w:after="120" w:line="360" w:lineRule="auto"/>
      </w:pPr>
      <w:r>
        <w:t>Multiple downloads of templates</w:t>
      </w:r>
    </w:p>
    <w:p w14:paraId="286DB086" w14:textId="77777777" w:rsidR="005266C9" w:rsidRDefault="005266C9" w:rsidP="005266C9">
      <w:pPr>
        <w:pStyle w:val="BodyText"/>
        <w:numPr>
          <w:ilvl w:val="1"/>
          <w:numId w:val="41"/>
        </w:numPr>
        <w:spacing w:after="120" w:line="360" w:lineRule="auto"/>
      </w:pPr>
      <w:r>
        <w:t>Mass upload of files to match document type</w:t>
      </w:r>
    </w:p>
    <w:p w14:paraId="1319DB00" w14:textId="1818F144" w:rsidR="005266C9" w:rsidRDefault="001E13D9" w:rsidP="005266C9">
      <w:pPr>
        <w:pStyle w:val="BodyText"/>
        <w:numPr>
          <w:ilvl w:val="1"/>
          <w:numId w:val="41"/>
        </w:numPr>
        <w:spacing w:after="120" w:line="360" w:lineRule="auto"/>
      </w:pPr>
      <w:r>
        <w:t>Track documents with c</w:t>
      </w:r>
      <w:r w:rsidR="005266C9">
        <w:t>olor coded status (complete - green, pending – yellow, overdue – red)</w:t>
      </w:r>
    </w:p>
    <w:p w14:paraId="61F34C11" w14:textId="77777777" w:rsidR="005266C9" w:rsidRDefault="005266C9" w:rsidP="005266C9">
      <w:pPr>
        <w:pStyle w:val="BodyText"/>
        <w:numPr>
          <w:ilvl w:val="0"/>
          <w:numId w:val="41"/>
        </w:numPr>
        <w:spacing w:after="120" w:line="360" w:lineRule="auto"/>
      </w:pPr>
      <w:r>
        <w:t>All file types need to be supported</w:t>
      </w:r>
    </w:p>
    <w:p w14:paraId="4DBA0370" w14:textId="45EFEF2C" w:rsidR="005266C9" w:rsidRDefault="005266C9" w:rsidP="005266C9">
      <w:pPr>
        <w:pStyle w:val="BodyText"/>
        <w:numPr>
          <w:ilvl w:val="0"/>
          <w:numId w:val="41"/>
        </w:numPr>
        <w:spacing w:after="120" w:line="360" w:lineRule="auto"/>
      </w:pPr>
      <w:r>
        <w:t>E-signature</w:t>
      </w:r>
      <w:r w:rsidR="001E13D9">
        <w:t xml:space="preserve"> when uploading the document</w:t>
      </w:r>
    </w:p>
    <w:p w14:paraId="7422C2AA" w14:textId="20B73A7C" w:rsidR="005266C9" w:rsidRDefault="005266C9" w:rsidP="005266C9">
      <w:pPr>
        <w:pStyle w:val="BodyText"/>
        <w:numPr>
          <w:ilvl w:val="0"/>
          <w:numId w:val="41"/>
        </w:numPr>
        <w:spacing w:after="120" w:line="360" w:lineRule="auto"/>
      </w:pPr>
      <w:r>
        <w:t>Required and non-required fields</w:t>
      </w:r>
    </w:p>
    <w:p w14:paraId="304B762C" w14:textId="5A80A7CF" w:rsidR="001E13D9" w:rsidRPr="000A2A6A" w:rsidRDefault="001E13D9" w:rsidP="005266C9">
      <w:pPr>
        <w:pStyle w:val="BodyText"/>
        <w:numPr>
          <w:ilvl w:val="0"/>
          <w:numId w:val="41"/>
        </w:numPr>
        <w:spacing w:after="120" w:line="360" w:lineRule="auto"/>
        <w:rPr>
          <w:highlight w:val="yellow"/>
          <w:rPrChange w:id="34" w:author="KunjBihari Shukla" w:date="2019-02-05T11:31:00Z">
            <w:rPr/>
          </w:rPrChange>
        </w:rPr>
      </w:pPr>
      <w:r w:rsidRPr="000A2A6A">
        <w:rPr>
          <w:highlight w:val="yellow"/>
          <w:rPrChange w:id="35" w:author="KunjBihari Shukla" w:date="2019-02-05T11:31:00Z">
            <w:rPr/>
          </w:rPrChange>
        </w:rPr>
        <w:lastRenderedPageBreak/>
        <w:t>Upload and store template documents on the web which can be opened in the portal or downloaded.</w:t>
      </w:r>
    </w:p>
    <w:p w14:paraId="14B29462" w14:textId="624A0C5F" w:rsidR="001E13D9" w:rsidRDefault="001E13D9" w:rsidP="005266C9">
      <w:pPr>
        <w:pStyle w:val="BodyText"/>
        <w:numPr>
          <w:ilvl w:val="0"/>
          <w:numId w:val="41"/>
        </w:numPr>
        <w:spacing w:after="120" w:line="360" w:lineRule="auto"/>
      </w:pPr>
      <w:commentRangeStart w:id="36"/>
      <w:r w:rsidRPr="00BC1AB2">
        <w:rPr>
          <w:highlight w:val="yellow"/>
          <w:rPrChange w:id="37" w:author="KunjBihari Shukla" w:date="2019-02-05T11:18:00Z">
            <w:rPr/>
          </w:rPrChange>
        </w:rPr>
        <w:t>Partially completed documents can be saved on the portal and reopened later for completion</w:t>
      </w:r>
      <w:commentRangeEnd w:id="36"/>
      <w:r w:rsidR="00D47A8C">
        <w:rPr>
          <w:rStyle w:val="CommentReference"/>
        </w:rPr>
        <w:commentReference w:id="36"/>
      </w:r>
      <w:r>
        <w:t>.</w:t>
      </w:r>
    </w:p>
    <w:p w14:paraId="6323BC54" w14:textId="3815AF8D" w:rsidR="00523F00" w:rsidRDefault="00523F00">
      <w:pPr>
        <w:pStyle w:val="BodyText"/>
        <w:spacing w:after="120" w:line="360" w:lineRule="auto"/>
      </w:pPr>
    </w:p>
    <w:p w14:paraId="32FC94E2" w14:textId="15502C97" w:rsidR="00523F00" w:rsidRPr="00805A2D" w:rsidRDefault="00523F00">
      <w:pPr>
        <w:pStyle w:val="BodyText"/>
        <w:spacing w:after="120" w:line="360" w:lineRule="auto"/>
        <w:rPr>
          <w:b/>
        </w:rPr>
      </w:pPr>
      <w:r w:rsidRPr="00805A2D">
        <w:rPr>
          <w:b/>
        </w:rPr>
        <w:t>Bid submission variations</w:t>
      </w:r>
    </w:p>
    <w:p w14:paraId="3FCB5DE5" w14:textId="75DA84FD" w:rsidR="00523F00" w:rsidRDefault="00523F00" w:rsidP="00805A2D">
      <w:pPr>
        <w:pStyle w:val="BodyText"/>
        <w:numPr>
          <w:ilvl w:val="0"/>
          <w:numId w:val="37"/>
        </w:numPr>
        <w:spacing w:after="120" w:line="360" w:lineRule="auto"/>
      </w:pPr>
      <w:r>
        <w:t xml:space="preserve"> Price for the Quality piece only</w:t>
      </w:r>
    </w:p>
    <w:p w14:paraId="5B2CE65A" w14:textId="77EAC318" w:rsidR="00523F00" w:rsidRDefault="00523F00" w:rsidP="00805A2D">
      <w:pPr>
        <w:pStyle w:val="BodyText"/>
        <w:numPr>
          <w:ilvl w:val="0"/>
          <w:numId w:val="37"/>
        </w:numPr>
        <w:spacing w:after="120" w:line="360" w:lineRule="auto"/>
      </w:pPr>
      <w:r>
        <w:t>Price for the procurement piece only</w:t>
      </w:r>
    </w:p>
    <w:p w14:paraId="044B66EF" w14:textId="442E9F7E" w:rsidR="00523F00" w:rsidRDefault="00523F00" w:rsidP="00805A2D">
      <w:pPr>
        <w:pStyle w:val="BodyText"/>
        <w:numPr>
          <w:ilvl w:val="0"/>
          <w:numId w:val="37"/>
        </w:numPr>
        <w:spacing w:after="120" w:line="360" w:lineRule="auto"/>
      </w:pPr>
      <w:r>
        <w:t>Price for the hosted Cloud solution</w:t>
      </w:r>
    </w:p>
    <w:p w14:paraId="18584B27" w14:textId="1380258D" w:rsidR="00523F00" w:rsidRDefault="00523F00" w:rsidP="00805A2D">
      <w:pPr>
        <w:pStyle w:val="BodyText"/>
        <w:numPr>
          <w:ilvl w:val="0"/>
          <w:numId w:val="37"/>
        </w:numPr>
        <w:spacing w:after="120" w:line="360" w:lineRule="auto"/>
      </w:pPr>
      <w:r>
        <w:t>Price for an In</w:t>
      </w:r>
      <w:r w:rsidR="00131534">
        <w:t>-</w:t>
      </w:r>
      <w:r>
        <w:t>house solution</w:t>
      </w:r>
    </w:p>
    <w:p w14:paraId="6A7D4F6C" w14:textId="56A2E4E1" w:rsidR="001B192F" w:rsidRDefault="008F3B83" w:rsidP="001B192F">
      <w:pPr>
        <w:pStyle w:val="BodyText"/>
        <w:spacing w:after="120" w:line="360" w:lineRule="auto"/>
        <w:rPr>
          <w:bCs/>
          <w:color w:val="0033AB"/>
          <w:szCs w:val="20"/>
          <w:highlight w:val="yellow"/>
        </w:rPr>
      </w:pPr>
      <w:r>
        <w:t>Please review and bring your questions to an h</w:t>
      </w:r>
      <w:r w:rsidR="00131534">
        <w:t>our long fact-finding meeting</w:t>
      </w:r>
      <w:r>
        <w:t xml:space="preserve"> which</w:t>
      </w:r>
      <w:r w:rsidR="00131534">
        <w:t xml:space="preserve"> will be held February 11-12, 2019.  Times will be communicated next week.</w:t>
      </w:r>
    </w:p>
    <w:p w14:paraId="33A10194" w14:textId="77777777" w:rsidR="008F3B83" w:rsidRDefault="008F3B83" w:rsidP="001B192F">
      <w:pPr>
        <w:pStyle w:val="BodyText"/>
        <w:spacing w:after="120" w:line="360" w:lineRule="auto"/>
        <w:rPr>
          <w:bCs/>
          <w:color w:val="0033AB"/>
          <w:szCs w:val="20"/>
          <w:highlight w:val="yellow"/>
        </w:rPr>
      </w:pPr>
    </w:p>
    <w:p w14:paraId="098EF828" w14:textId="77777777" w:rsidR="001A6933" w:rsidRPr="000F408A" w:rsidRDefault="001A6933" w:rsidP="00805A2D">
      <w:pPr>
        <w:pStyle w:val="Heading10"/>
        <w:numPr>
          <w:ilvl w:val="0"/>
          <w:numId w:val="20"/>
        </w:numPr>
        <w:spacing w:before="120" w:line="360" w:lineRule="auto"/>
        <w:rPr>
          <w:color w:val="0033AB"/>
        </w:rPr>
      </w:pPr>
      <w:bookmarkStart w:id="38" w:name="_Toc403474301"/>
      <w:bookmarkStart w:id="39" w:name="_Toc403474420"/>
      <w:bookmarkStart w:id="40" w:name="_Toc519495014"/>
      <w:r w:rsidRPr="000F408A">
        <w:rPr>
          <w:color w:val="0033AB"/>
        </w:rPr>
        <w:t>Response Instructions</w:t>
      </w:r>
      <w:bookmarkEnd w:id="38"/>
      <w:bookmarkEnd w:id="39"/>
      <w:bookmarkEnd w:id="40"/>
    </w:p>
    <w:p w14:paraId="4CD2C2F7" w14:textId="77777777" w:rsidR="001A6933" w:rsidRPr="00987801" w:rsidRDefault="001A6933" w:rsidP="005254D8">
      <w:pPr>
        <w:pStyle w:val="BodyText"/>
        <w:spacing w:before="0" w:after="0" w:line="360" w:lineRule="auto"/>
        <w:jc w:val="both"/>
        <w:rPr>
          <w:b/>
          <w:bCs/>
          <w:szCs w:val="20"/>
        </w:rPr>
      </w:pPr>
      <w:r w:rsidRPr="00987801">
        <w:rPr>
          <w:b/>
          <w:bCs/>
          <w:szCs w:val="20"/>
        </w:rPr>
        <w:t xml:space="preserve">The following Section provides instructions on the process on how to respond to this RfP.  </w:t>
      </w:r>
    </w:p>
    <w:p w14:paraId="4C8E4C8E" w14:textId="77777777" w:rsidR="001A6933" w:rsidRPr="004539C9" w:rsidRDefault="001A6933" w:rsidP="00805A2D">
      <w:pPr>
        <w:pStyle w:val="Heading2"/>
        <w:numPr>
          <w:ilvl w:val="1"/>
          <w:numId w:val="22"/>
        </w:numPr>
        <w:rPr>
          <w:color w:val="0033AB"/>
        </w:rPr>
      </w:pPr>
      <w:bookmarkStart w:id="41" w:name="_Toc519495015"/>
      <w:r w:rsidRPr="004539C9">
        <w:rPr>
          <w:color w:val="0033AB"/>
        </w:rPr>
        <w:t>Authorized Official and Binding Character</w:t>
      </w:r>
      <w:bookmarkEnd w:id="41"/>
      <w:r w:rsidRPr="004539C9">
        <w:rPr>
          <w:color w:val="0033AB"/>
        </w:rPr>
        <w:t xml:space="preserve"> </w:t>
      </w:r>
    </w:p>
    <w:p w14:paraId="0A1BC0BA" w14:textId="77777777" w:rsidR="001A6933" w:rsidRDefault="001A6933" w:rsidP="008B111C">
      <w:pPr>
        <w:pStyle w:val="BodyText"/>
        <w:spacing w:after="120" w:line="360" w:lineRule="auto"/>
        <w:jc w:val="both"/>
        <w:rPr>
          <w:bCs/>
          <w:szCs w:val="20"/>
        </w:rPr>
      </w:pPr>
      <w:r w:rsidRPr="00987801">
        <w:rPr>
          <w:bCs/>
          <w:szCs w:val="20"/>
        </w:rPr>
        <w:t>Any response to this RfP (</w:t>
      </w:r>
      <w:r w:rsidRPr="001E4E9A">
        <w:rPr>
          <w:b/>
          <w:bCs/>
          <w:szCs w:val="20"/>
        </w:rPr>
        <w:t>“Proposal”</w:t>
      </w:r>
      <w:r w:rsidRPr="00987801">
        <w:rPr>
          <w:bCs/>
          <w:szCs w:val="20"/>
        </w:rPr>
        <w:t xml:space="preserve">) must be dated and signed by an official authorized person to bind the </w:t>
      </w:r>
      <w:r w:rsidR="00212886">
        <w:rPr>
          <w:bCs/>
          <w:szCs w:val="20"/>
        </w:rPr>
        <w:t>Supplier</w:t>
      </w:r>
      <w:r w:rsidRPr="00987801">
        <w:rPr>
          <w:bCs/>
          <w:szCs w:val="20"/>
        </w:rPr>
        <w:t xml:space="preserve"> and must represent a firm offer, that shall be the basis of any further negotiations, unless </w:t>
      </w:r>
      <w:r w:rsidR="00845118" w:rsidRPr="00987801">
        <w:rPr>
          <w:bCs/>
          <w:szCs w:val="20"/>
        </w:rPr>
        <w:t>t</w:t>
      </w:r>
      <w:r w:rsidR="00756056" w:rsidRPr="00987801">
        <w:rPr>
          <w:bCs/>
          <w:szCs w:val="20"/>
        </w:rPr>
        <w:t>he Merck Group</w:t>
      </w:r>
      <w:r w:rsidRPr="00987801">
        <w:rPr>
          <w:bCs/>
          <w:szCs w:val="20"/>
        </w:rPr>
        <w:t xml:space="preserve"> requests changes. </w:t>
      </w:r>
      <w:r w:rsidR="00212886">
        <w:rPr>
          <w:bCs/>
          <w:szCs w:val="20"/>
        </w:rPr>
        <w:t>Supplier</w:t>
      </w:r>
      <w:r w:rsidRPr="00987801">
        <w:rPr>
          <w:bCs/>
          <w:szCs w:val="20"/>
        </w:rPr>
        <w:t xml:space="preserve"> is aware that any portion of the Proposal may be incorporated into a definitive agreement.</w:t>
      </w:r>
    </w:p>
    <w:p w14:paraId="65BD4A94" w14:textId="77777777" w:rsidR="001A6933" w:rsidRPr="007A58A4" w:rsidRDefault="001A6933" w:rsidP="00805A2D">
      <w:pPr>
        <w:pStyle w:val="Heading2"/>
        <w:numPr>
          <w:ilvl w:val="1"/>
          <w:numId w:val="22"/>
        </w:numPr>
        <w:rPr>
          <w:color w:val="0033AB"/>
        </w:rPr>
      </w:pPr>
      <w:bookmarkStart w:id="42" w:name="_Toc519495016"/>
      <w:r w:rsidRPr="007A58A4">
        <w:rPr>
          <w:color w:val="0033AB"/>
        </w:rPr>
        <w:t xml:space="preserve">Entry Deadline </w:t>
      </w:r>
      <w:r w:rsidR="00D7091C">
        <w:rPr>
          <w:color w:val="0033AB"/>
        </w:rPr>
        <w:t xml:space="preserve">and </w:t>
      </w:r>
      <w:r w:rsidRPr="007A58A4">
        <w:rPr>
          <w:color w:val="0033AB"/>
        </w:rPr>
        <w:t>Validity of the Proposal</w:t>
      </w:r>
      <w:bookmarkEnd w:id="42"/>
    </w:p>
    <w:p w14:paraId="29E2F3A6" w14:textId="3CD1CFEF" w:rsidR="001A6933" w:rsidRDefault="001A6933" w:rsidP="00E4491E">
      <w:pPr>
        <w:pStyle w:val="BodyText"/>
        <w:spacing w:after="120" w:line="360" w:lineRule="auto"/>
        <w:jc w:val="both"/>
        <w:rPr>
          <w:bCs/>
          <w:szCs w:val="20"/>
        </w:rPr>
      </w:pPr>
      <w:r w:rsidRPr="00987801">
        <w:rPr>
          <w:bCs/>
          <w:szCs w:val="20"/>
        </w:rPr>
        <w:t xml:space="preserve">Proposals received </w:t>
      </w:r>
      <w:r w:rsidR="005F4CAD">
        <w:rPr>
          <w:bCs/>
          <w:szCs w:val="20"/>
        </w:rPr>
        <w:t xml:space="preserve">after </w:t>
      </w:r>
      <w:r w:rsidR="005F4CAD" w:rsidRPr="00D229D6">
        <w:rPr>
          <w:bCs/>
          <w:szCs w:val="20"/>
        </w:rPr>
        <w:t xml:space="preserve">the date mentioned in </w:t>
      </w:r>
      <w:r w:rsidR="008B111C" w:rsidRPr="00D229D6">
        <w:rPr>
          <w:bCs/>
          <w:szCs w:val="20"/>
          <w:u w:val="single"/>
        </w:rPr>
        <w:t>Clause</w:t>
      </w:r>
      <w:r w:rsidR="00D27C26" w:rsidRPr="00D229D6">
        <w:rPr>
          <w:bCs/>
          <w:szCs w:val="20"/>
          <w:u w:val="single"/>
        </w:rPr>
        <w:t xml:space="preserve"> </w:t>
      </w:r>
      <w:r w:rsidR="00D229D6" w:rsidRPr="00D229D6">
        <w:rPr>
          <w:bCs/>
          <w:szCs w:val="20"/>
          <w:u w:val="single"/>
        </w:rPr>
        <w:fldChar w:fldCharType="begin"/>
      </w:r>
      <w:r w:rsidR="00D229D6" w:rsidRPr="00D229D6">
        <w:rPr>
          <w:bCs/>
          <w:szCs w:val="20"/>
          <w:u w:val="single"/>
        </w:rPr>
        <w:instrText xml:space="preserve"> REF _Ref451515978 \r \h </w:instrText>
      </w:r>
      <w:r w:rsidR="00D229D6">
        <w:rPr>
          <w:bCs/>
          <w:szCs w:val="20"/>
          <w:u w:val="single"/>
        </w:rPr>
        <w:instrText xml:space="preserve"> \* MERGEFORMAT </w:instrText>
      </w:r>
      <w:r w:rsidR="00D229D6" w:rsidRPr="00D229D6">
        <w:rPr>
          <w:bCs/>
          <w:szCs w:val="20"/>
          <w:u w:val="single"/>
        </w:rPr>
      </w:r>
      <w:r w:rsidR="00D229D6" w:rsidRPr="00D229D6">
        <w:rPr>
          <w:bCs/>
          <w:szCs w:val="20"/>
          <w:u w:val="single"/>
        </w:rPr>
        <w:fldChar w:fldCharType="separate"/>
      </w:r>
      <w:r w:rsidR="00D229D6" w:rsidRPr="00D229D6">
        <w:rPr>
          <w:bCs/>
          <w:szCs w:val="20"/>
          <w:u w:val="single"/>
        </w:rPr>
        <w:t>2.5</w:t>
      </w:r>
      <w:r w:rsidR="00D229D6" w:rsidRPr="00D229D6">
        <w:rPr>
          <w:bCs/>
          <w:szCs w:val="20"/>
          <w:u w:val="single"/>
        </w:rPr>
        <w:fldChar w:fldCharType="end"/>
      </w:r>
      <w:r w:rsidR="005F4CAD" w:rsidRPr="00D229D6">
        <w:rPr>
          <w:bCs/>
          <w:szCs w:val="20"/>
        </w:rPr>
        <w:t xml:space="preserve">, </w:t>
      </w:r>
      <w:r w:rsidRPr="00D229D6">
        <w:rPr>
          <w:bCs/>
          <w:szCs w:val="20"/>
        </w:rPr>
        <w:t>will</w:t>
      </w:r>
      <w:r w:rsidRPr="00987801">
        <w:rPr>
          <w:bCs/>
          <w:szCs w:val="20"/>
        </w:rPr>
        <w:t xml:space="preserve"> not be considered and will be rejected (</w:t>
      </w:r>
      <w:r w:rsidRPr="001E4E9A">
        <w:rPr>
          <w:b/>
          <w:bCs/>
          <w:szCs w:val="20"/>
        </w:rPr>
        <w:t>“Entry Deadline”</w:t>
      </w:r>
      <w:r w:rsidRPr="00987801">
        <w:rPr>
          <w:bCs/>
          <w:szCs w:val="20"/>
        </w:rPr>
        <w:t xml:space="preserve">). The Proposal must be valid for a period of at least </w:t>
      </w:r>
      <w:r w:rsidR="005F4CAD" w:rsidRPr="009A5ACB">
        <w:rPr>
          <w:bCs/>
          <w:szCs w:val="20"/>
        </w:rPr>
        <w:t>6</w:t>
      </w:r>
      <w:r w:rsidRPr="00987801">
        <w:rPr>
          <w:bCs/>
          <w:szCs w:val="20"/>
        </w:rPr>
        <w:t xml:space="preserve"> months from the Entry Deadline.</w:t>
      </w:r>
    </w:p>
    <w:p w14:paraId="02A9DFA8" w14:textId="77777777" w:rsidR="00DF3233" w:rsidRPr="007A58A4" w:rsidRDefault="00DF3233" w:rsidP="00805A2D">
      <w:pPr>
        <w:pStyle w:val="Heading2"/>
        <w:numPr>
          <w:ilvl w:val="1"/>
          <w:numId w:val="26"/>
        </w:numPr>
        <w:rPr>
          <w:color w:val="0033AB"/>
        </w:rPr>
      </w:pPr>
      <w:bookmarkStart w:id="43" w:name="_Toc519495017"/>
      <w:r w:rsidRPr="007A58A4">
        <w:rPr>
          <w:color w:val="0033AB"/>
        </w:rPr>
        <w:t>Reliance on Proposal</w:t>
      </w:r>
      <w:bookmarkEnd w:id="43"/>
      <w:r w:rsidRPr="007A58A4">
        <w:rPr>
          <w:color w:val="0033AB"/>
        </w:rPr>
        <w:t xml:space="preserve"> </w:t>
      </w:r>
    </w:p>
    <w:p w14:paraId="49F5D3EC" w14:textId="77777777" w:rsidR="00DF3233" w:rsidRPr="001E4E9A" w:rsidRDefault="00DF3233" w:rsidP="00DF3233">
      <w:pPr>
        <w:pStyle w:val="BodyText"/>
        <w:spacing w:after="120" w:line="360" w:lineRule="auto"/>
        <w:jc w:val="both"/>
        <w:rPr>
          <w:szCs w:val="20"/>
        </w:rPr>
      </w:pPr>
      <w:r w:rsidRPr="001E4E9A">
        <w:rPr>
          <w:bCs/>
          <w:szCs w:val="20"/>
        </w:rPr>
        <w:t xml:space="preserve">The </w:t>
      </w:r>
      <w:r>
        <w:rPr>
          <w:bCs/>
          <w:szCs w:val="20"/>
        </w:rPr>
        <w:t>Supplier</w:t>
      </w:r>
      <w:r w:rsidRPr="001E4E9A">
        <w:rPr>
          <w:bCs/>
          <w:szCs w:val="20"/>
        </w:rPr>
        <w:t xml:space="preserve"> acknowledges and agrees by submitting its Proposal that (</w:t>
      </w:r>
      <w:proofErr w:type="spellStart"/>
      <w:r w:rsidRPr="001E4E9A">
        <w:rPr>
          <w:bCs/>
          <w:szCs w:val="20"/>
        </w:rPr>
        <w:t>i</w:t>
      </w:r>
      <w:proofErr w:type="spellEnd"/>
      <w:r w:rsidRPr="001E4E9A">
        <w:rPr>
          <w:bCs/>
          <w:szCs w:val="20"/>
        </w:rPr>
        <w:t>) it has examined this RfP and has fully understand the Project, (ii) is satisfied with the information contained in this RfP or any additional information requested from the Merck Group and (iii) that the Proposal is predicated upon all information received from the Merck Group (incl. information contained in this RfP) and all terms and conditions of this RfP. T</w:t>
      </w:r>
      <w:r w:rsidRPr="001E4E9A">
        <w:rPr>
          <w:szCs w:val="20"/>
        </w:rPr>
        <w:t>he Merck Group shall be able to rely on any statements contained in a Proposal.</w:t>
      </w:r>
    </w:p>
    <w:p w14:paraId="76CFDECC" w14:textId="77777777" w:rsidR="001A6933" w:rsidRPr="007A58A4" w:rsidRDefault="001A6933" w:rsidP="00805A2D">
      <w:pPr>
        <w:pStyle w:val="Heading2"/>
        <w:numPr>
          <w:ilvl w:val="1"/>
          <w:numId w:val="26"/>
        </w:numPr>
        <w:rPr>
          <w:color w:val="0033AB"/>
        </w:rPr>
      </w:pPr>
      <w:bookmarkStart w:id="44" w:name="_Toc519495018"/>
      <w:r w:rsidRPr="007A58A4">
        <w:rPr>
          <w:color w:val="0033AB"/>
        </w:rPr>
        <w:lastRenderedPageBreak/>
        <w:t>Seek for Clarification</w:t>
      </w:r>
      <w:bookmarkEnd w:id="44"/>
      <w:r w:rsidRPr="007A58A4">
        <w:rPr>
          <w:color w:val="0033AB"/>
        </w:rPr>
        <w:t xml:space="preserve"> </w:t>
      </w:r>
    </w:p>
    <w:p w14:paraId="1FA335B1" w14:textId="3791E770" w:rsidR="001A6933" w:rsidRPr="00987801" w:rsidRDefault="00212886" w:rsidP="008B111C">
      <w:pPr>
        <w:pStyle w:val="BodyText"/>
        <w:spacing w:after="120" w:line="360" w:lineRule="auto"/>
        <w:jc w:val="both"/>
        <w:rPr>
          <w:bCs/>
          <w:szCs w:val="20"/>
        </w:rPr>
      </w:pPr>
      <w:r>
        <w:rPr>
          <w:bCs/>
          <w:szCs w:val="20"/>
        </w:rPr>
        <w:t>Supplier</w:t>
      </w:r>
      <w:r w:rsidR="001A6933" w:rsidRPr="00987801">
        <w:rPr>
          <w:bCs/>
          <w:szCs w:val="20"/>
        </w:rPr>
        <w:t xml:space="preserve">s may ask for clarification to the RfP </w:t>
      </w:r>
      <w:r w:rsidR="005F4CAD">
        <w:rPr>
          <w:bCs/>
          <w:szCs w:val="20"/>
        </w:rPr>
        <w:t>until the date as mentioned in</w:t>
      </w:r>
      <w:r w:rsidR="000759F4">
        <w:rPr>
          <w:bCs/>
          <w:szCs w:val="20"/>
        </w:rPr>
        <w:t xml:space="preserve"> Clause</w:t>
      </w:r>
      <w:r w:rsidR="005F4CAD">
        <w:rPr>
          <w:bCs/>
          <w:szCs w:val="20"/>
        </w:rPr>
        <w:t xml:space="preserve"> </w:t>
      </w:r>
      <w:r w:rsidR="000759F4">
        <w:rPr>
          <w:bCs/>
          <w:szCs w:val="20"/>
          <w:u w:val="single"/>
        </w:rPr>
        <w:fldChar w:fldCharType="begin"/>
      </w:r>
      <w:r w:rsidR="000759F4">
        <w:rPr>
          <w:bCs/>
          <w:szCs w:val="20"/>
        </w:rPr>
        <w:instrText xml:space="preserve"> REF _Ref454353134 \r \h </w:instrText>
      </w:r>
      <w:r w:rsidR="000759F4">
        <w:rPr>
          <w:bCs/>
          <w:szCs w:val="20"/>
          <w:u w:val="single"/>
        </w:rPr>
      </w:r>
      <w:r w:rsidR="000759F4">
        <w:rPr>
          <w:bCs/>
          <w:szCs w:val="20"/>
          <w:u w:val="single"/>
        </w:rPr>
        <w:fldChar w:fldCharType="separate"/>
      </w:r>
      <w:r w:rsidR="000759F4">
        <w:rPr>
          <w:bCs/>
          <w:szCs w:val="20"/>
        </w:rPr>
        <w:t>2.5</w:t>
      </w:r>
      <w:r w:rsidR="000759F4">
        <w:rPr>
          <w:bCs/>
          <w:szCs w:val="20"/>
          <w:u w:val="single"/>
        </w:rPr>
        <w:fldChar w:fldCharType="end"/>
      </w:r>
      <w:r w:rsidR="005F4CAD" w:rsidRPr="00D229D6">
        <w:rPr>
          <w:bCs/>
          <w:szCs w:val="20"/>
        </w:rPr>
        <w:t>.</w:t>
      </w:r>
      <w:r w:rsidR="001A6933" w:rsidRPr="00987801">
        <w:rPr>
          <w:bCs/>
          <w:szCs w:val="20"/>
        </w:rPr>
        <w:t xml:space="preserve"> After this point in time, no further questions will be accepted from any </w:t>
      </w:r>
      <w:r>
        <w:rPr>
          <w:bCs/>
          <w:szCs w:val="20"/>
        </w:rPr>
        <w:t>Supplier</w:t>
      </w:r>
      <w:r w:rsidR="001A6933" w:rsidRPr="00987801">
        <w:rPr>
          <w:bCs/>
          <w:szCs w:val="20"/>
        </w:rPr>
        <w:t xml:space="preserve">. Questions must be documented </w:t>
      </w:r>
      <w:r w:rsidR="00161F59">
        <w:rPr>
          <w:bCs/>
          <w:szCs w:val="20"/>
        </w:rPr>
        <w:t xml:space="preserve">in </w:t>
      </w:r>
      <w:r w:rsidR="00161F59" w:rsidRPr="00E21D4A">
        <w:rPr>
          <w:bCs/>
          <w:szCs w:val="20"/>
        </w:rPr>
        <w:t>Schedule 1-4</w:t>
      </w:r>
      <w:r w:rsidR="00161F59">
        <w:rPr>
          <w:bCs/>
          <w:szCs w:val="20"/>
        </w:rPr>
        <w:t xml:space="preserve"> (Q&amp;A-Template) </w:t>
      </w:r>
      <w:r w:rsidR="001A6933" w:rsidRPr="00987801">
        <w:rPr>
          <w:bCs/>
          <w:szCs w:val="20"/>
        </w:rPr>
        <w:t xml:space="preserve">in a single Email - whenever possible - and send to </w:t>
      </w:r>
      <w:r w:rsidR="009D5E88">
        <w:rPr>
          <w:bCs/>
          <w:szCs w:val="20"/>
        </w:rPr>
        <w:t>contacts as mentioned in</w:t>
      </w:r>
      <w:r w:rsidR="000759F4">
        <w:rPr>
          <w:bCs/>
          <w:szCs w:val="20"/>
        </w:rPr>
        <w:t xml:space="preserve"> Clause</w:t>
      </w:r>
      <w:r w:rsidR="005C68CE">
        <w:rPr>
          <w:bCs/>
          <w:szCs w:val="20"/>
        </w:rPr>
        <w:t xml:space="preserve"> </w:t>
      </w:r>
      <w:r w:rsidR="000759F4">
        <w:rPr>
          <w:bCs/>
          <w:szCs w:val="20"/>
          <w:u w:val="single"/>
        </w:rPr>
        <w:fldChar w:fldCharType="begin"/>
      </w:r>
      <w:r w:rsidR="000759F4">
        <w:rPr>
          <w:bCs/>
          <w:szCs w:val="20"/>
        </w:rPr>
        <w:instrText xml:space="preserve"> REF _Ref450830684 \r \h </w:instrText>
      </w:r>
      <w:r w:rsidR="000759F4">
        <w:rPr>
          <w:bCs/>
          <w:szCs w:val="20"/>
          <w:u w:val="single"/>
        </w:rPr>
      </w:r>
      <w:r w:rsidR="000759F4">
        <w:rPr>
          <w:bCs/>
          <w:szCs w:val="20"/>
          <w:u w:val="single"/>
        </w:rPr>
        <w:fldChar w:fldCharType="separate"/>
      </w:r>
      <w:r w:rsidR="000759F4">
        <w:rPr>
          <w:bCs/>
          <w:szCs w:val="20"/>
        </w:rPr>
        <w:t>2.3</w:t>
      </w:r>
      <w:r w:rsidR="000759F4">
        <w:rPr>
          <w:bCs/>
          <w:szCs w:val="20"/>
          <w:u w:val="single"/>
        </w:rPr>
        <w:fldChar w:fldCharType="end"/>
      </w:r>
      <w:r w:rsidR="001A6933" w:rsidRPr="00987801">
        <w:rPr>
          <w:bCs/>
          <w:szCs w:val="20"/>
        </w:rPr>
        <w:t>.</w:t>
      </w:r>
    </w:p>
    <w:p w14:paraId="534F8B43" w14:textId="77777777" w:rsidR="001A6933" w:rsidRDefault="001A6933" w:rsidP="008B111C">
      <w:pPr>
        <w:pStyle w:val="BodyText"/>
        <w:spacing w:after="120" w:line="360" w:lineRule="auto"/>
        <w:jc w:val="both"/>
        <w:rPr>
          <w:bCs/>
          <w:szCs w:val="20"/>
        </w:rPr>
      </w:pPr>
      <w:r w:rsidRPr="00987801">
        <w:rPr>
          <w:bCs/>
          <w:szCs w:val="20"/>
        </w:rPr>
        <w:t xml:space="preserve">Answers to questions raised and the questions themselves may be made available to all </w:t>
      </w:r>
      <w:r w:rsidR="00212886">
        <w:rPr>
          <w:bCs/>
          <w:szCs w:val="20"/>
        </w:rPr>
        <w:t>Supplier</w:t>
      </w:r>
      <w:r w:rsidRPr="00987801">
        <w:rPr>
          <w:bCs/>
          <w:szCs w:val="20"/>
        </w:rPr>
        <w:t xml:space="preserve">s in </w:t>
      </w:r>
      <w:r w:rsidR="00845118" w:rsidRPr="00987801">
        <w:rPr>
          <w:bCs/>
          <w:szCs w:val="20"/>
        </w:rPr>
        <w:t>t</w:t>
      </w:r>
      <w:r w:rsidR="00756056" w:rsidRPr="00987801">
        <w:rPr>
          <w:bCs/>
          <w:szCs w:val="20"/>
        </w:rPr>
        <w:t>he Merck Group</w:t>
      </w:r>
      <w:r w:rsidRPr="00987801">
        <w:rPr>
          <w:bCs/>
          <w:szCs w:val="20"/>
        </w:rPr>
        <w:t xml:space="preserve">’s discretion solely, although </w:t>
      </w:r>
      <w:r w:rsidR="00845118" w:rsidRPr="00987801">
        <w:rPr>
          <w:bCs/>
          <w:szCs w:val="20"/>
        </w:rPr>
        <w:t>t</w:t>
      </w:r>
      <w:r w:rsidR="00756056" w:rsidRPr="00987801">
        <w:rPr>
          <w:bCs/>
          <w:szCs w:val="20"/>
        </w:rPr>
        <w:t>he Merck Group</w:t>
      </w:r>
      <w:r w:rsidRPr="00987801">
        <w:rPr>
          <w:bCs/>
          <w:szCs w:val="20"/>
        </w:rPr>
        <w:t xml:space="preserve"> makes no commitment to do so.</w:t>
      </w:r>
    </w:p>
    <w:p w14:paraId="2D9E5984" w14:textId="77777777" w:rsidR="001A6933" w:rsidRPr="007A58A4" w:rsidRDefault="001A6933" w:rsidP="00805A2D">
      <w:pPr>
        <w:pStyle w:val="Heading2"/>
        <w:numPr>
          <w:ilvl w:val="1"/>
          <w:numId w:val="26"/>
        </w:numPr>
        <w:rPr>
          <w:color w:val="0033AB"/>
        </w:rPr>
      </w:pPr>
      <w:bookmarkStart w:id="45" w:name="_Ref450830684"/>
      <w:bookmarkStart w:id="46" w:name="_Ref450830713"/>
      <w:bookmarkStart w:id="47" w:name="_Ref450830715"/>
      <w:bookmarkStart w:id="48" w:name="_Ref450830716"/>
      <w:bookmarkStart w:id="49" w:name="_Ref450830831"/>
      <w:bookmarkStart w:id="50" w:name="_Toc519495019"/>
      <w:r w:rsidRPr="007A58A4">
        <w:rPr>
          <w:color w:val="0033AB"/>
        </w:rPr>
        <w:t>Communication</w:t>
      </w:r>
      <w:bookmarkEnd w:id="45"/>
      <w:bookmarkEnd w:id="46"/>
      <w:bookmarkEnd w:id="47"/>
      <w:bookmarkEnd w:id="48"/>
      <w:bookmarkEnd w:id="49"/>
      <w:bookmarkEnd w:id="50"/>
      <w:r w:rsidRPr="007A58A4">
        <w:rPr>
          <w:color w:val="0033AB"/>
        </w:rPr>
        <w:t xml:space="preserve"> </w:t>
      </w:r>
    </w:p>
    <w:p w14:paraId="2EDCDE11" w14:textId="53C92BAE" w:rsidR="001A6933" w:rsidRPr="00987801" w:rsidRDefault="001A6933" w:rsidP="008B111C">
      <w:pPr>
        <w:pStyle w:val="BodyText"/>
        <w:spacing w:after="120" w:line="360" w:lineRule="auto"/>
        <w:jc w:val="both"/>
        <w:rPr>
          <w:bCs/>
          <w:szCs w:val="20"/>
        </w:rPr>
      </w:pPr>
      <w:r w:rsidRPr="00987801">
        <w:rPr>
          <w:bCs/>
          <w:szCs w:val="20"/>
        </w:rPr>
        <w:t xml:space="preserve">To ensure a fair evaluation process and except for questions submitted in accordance with </w:t>
      </w:r>
      <w:r w:rsidR="004C5182">
        <w:rPr>
          <w:bCs/>
          <w:szCs w:val="20"/>
        </w:rPr>
        <w:t xml:space="preserve">the </w:t>
      </w:r>
      <w:r w:rsidR="00C10C4F">
        <w:rPr>
          <w:bCs/>
          <w:szCs w:val="20"/>
        </w:rPr>
        <w:t>above-mentioned</w:t>
      </w:r>
      <w:r w:rsidR="004C5182">
        <w:rPr>
          <w:bCs/>
          <w:szCs w:val="20"/>
        </w:rPr>
        <w:t xml:space="preserve"> Section</w:t>
      </w:r>
      <w:r w:rsidRPr="00987801">
        <w:rPr>
          <w:bCs/>
          <w:szCs w:val="20"/>
        </w:rPr>
        <w:t xml:space="preserve">, </w:t>
      </w:r>
      <w:r w:rsidR="00845118" w:rsidRPr="00987801">
        <w:rPr>
          <w:bCs/>
          <w:szCs w:val="20"/>
        </w:rPr>
        <w:t>t</w:t>
      </w:r>
      <w:r w:rsidR="00756056" w:rsidRPr="00987801">
        <w:rPr>
          <w:bCs/>
          <w:szCs w:val="20"/>
        </w:rPr>
        <w:t>he Merck Group</w:t>
      </w:r>
      <w:r w:rsidRPr="00987801">
        <w:rPr>
          <w:bCs/>
          <w:szCs w:val="20"/>
        </w:rPr>
        <w:t xml:space="preserve"> requires that no further communication takes place between </w:t>
      </w:r>
      <w:r w:rsidR="00845118" w:rsidRPr="00987801">
        <w:rPr>
          <w:bCs/>
          <w:szCs w:val="20"/>
        </w:rPr>
        <w:t>t</w:t>
      </w:r>
      <w:r w:rsidR="00756056" w:rsidRPr="00987801">
        <w:rPr>
          <w:bCs/>
          <w:szCs w:val="20"/>
        </w:rPr>
        <w:t>he Merck Group</w:t>
      </w:r>
      <w:r w:rsidRPr="00987801">
        <w:rPr>
          <w:bCs/>
          <w:szCs w:val="20"/>
        </w:rPr>
        <w:t xml:space="preserve"> and the </w:t>
      </w:r>
      <w:r w:rsidR="00212886">
        <w:rPr>
          <w:bCs/>
          <w:szCs w:val="20"/>
        </w:rPr>
        <w:t>Supplier</w:t>
      </w:r>
      <w:r w:rsidRPr="00987801">
        <w:rPr>
          <w:bCs/>
          <w:szCs w:val="20"/>
        </w:rPr>
        <w:t xml:space="preserve"> unless such communication is initiated by </w:t>
      </w:r>
      <w:r w:rsidR="00845118" w:rsidRPr="00987801">
        <w:rPr>
          <w:bCs/>
          <w:szCs w:val="20"/>
        </w:rPr>
        <w:t>t</w:t>
      </w:r>
      <w:r w:rsidR="00756056" w:rsidRPr="00987801">
        <w:rPr>
          <w:bCs/>
          <w:szCs w:val="20"/>
        </w:rPr>
        <w:t>he Merck Group</w:t>
      </w:r>
      <w:r w:rsidRPr="00987801">
        <w:rPr>
          <w:bCs/>
          <w:szCs w:val="20"/>
        </w:rPr>
        <w:t xml:space="preserve"> or is unrelated to the RfP.</w:t>
      </w:r>
    </w:p>
    <w:p w14:paraId="6A400618" w14:textId="77777777" w:rsidR="001A6933" w:rsidRDefault="001A6933" w:rsidP="008B111C">
      <w:pPr>
        <w:pStyle w:val="BodyText"/>
        <w:spacing w:after="120" w:line="360" w:lineRule="auto"/>
        <w:jc w:val="both"/>
        <w:rPr>
          <w:bCs/>
          <w:szCs w:val="20"/>
        </w:rPr>
      </w:pPr>
      <w:r w:rsidRPr="00987801">
        <w:rPr>
          <w:bCs/>
          <w:szCs w:val="20"/>
        </w:rPr>
        <w:t xml:space="preserve">Under no circumstances shall any </w:t>
      </w:r>
      <w:r w:rsidR="00212886">
        <w:rPr>
          <w:bCs/>
          <w:szCs w:val="20"/>
        </w:rPr>
        <w:t>Supplier</w:t>
      </w:r>
      <w:r w:rsidRPr="00987801">
        <w:rPr>
          <w:bCs/>
          <w:szCs w:val="20"/>
        </w:rPr>
        <w:t xml:space="preserve"> (incl. its employees) be entitled to contact any </w:t>
      </w:r>
      <w:r w:rsidR="00756056" w:rsidRPr="00987801">
        <w:rPr>
          <w:bCs/>
          <w:szCs w:val="20"/>
        </w:rPr>
        <w:t>Merck Group</w:t>
      </w:r>
      <w:r w:rsidR="00894765">
        <w:rPr>
          <w:bCs/>
          <w:szCs w:val="20"/>
        </w:rPr>
        <w:t xml:space="preserve"> personnel other tha</w:t>
      </w:r>
      <w:r w:rsidRPr="00987801">
        <w:rPr>
          <w:bCs/>
          <w:szCs w:val="20"/>
        </w:rPr>
        <w:t xml:space="preserve">n </w:t>
      </w:r>
      <w:r w:rsidR="009D5E88">
        <w:rPr>
          <w:bCs/>
          <w:szCs w:val="20"/>
        </w:rPr>
        <w:t>mentioned below</w:t>
      </w:r>
      <w:r w:rsidRPr="00987801">
        <w:rPr>
          <w:bCs/>
          <w:szCs w:val="20"/>
        </w:rPr>
        <w:t xml:space="preserve"> with regard to this RfP or any information contained herein.</w:t>
      </w:r>
    </w:p>
    <w:p w14:paraId="3536B158" w14:textId="77777777" w:rsidR="009D5E88" w:rsidRDefault="009D5E88" w:rsidP="00982FA1">
      <w:pPr>
        <w:pStyle w:val="BodyText"/>
        <w:spacing w:after="120" w:line="360" w:lineRule="auto"/>
        <w:rPr>
          <w:bCs/>
          <w:szCs w:val="20"/>
        </w:rPr>
      </w:pPr>
    </w:p>
    <w:tbl>
      <w:tblPr>
        <w:tblStyle w:val="TableGrid"/>
        <w:tblW w:w="0" w:type="auto"/>
        <w:tblLook w:val="04A0" w:firstRow="1" w:lastRow="0" w:firstColumn="1" w:lastColumn="0" w:noHBand="0" w:noVBand="1"/>
      </w:tblPr>
      <w:tblGrid>
        <w:gridCol w:w="2679"/>
        <w:gridCol w:w="3688"/>
        <w:gridCol w:w="2696"/>
      </w:tblGrid>
      <w:tr w:rsidR="009D5E88" w14:paraId="1AA35F1A" w14:textId="77777777" w:rsidTr="004B17DC">
        <w:tc>
          <w:tcPr>
            <w:tcW w:w="2679" w:type="dxa"/>
          </w:tcPr>
          <w:p w14:paraId="0E3E42A8" w14:textId="77777777" w:rsidR="009D5E88" w:rsidRPr="009D5E88" w:rsidRDefault="009D5E88" w:rsidP="00982FA1">
            <w:pPr>
              <w:pStyle w:val="BodyText"/>
              <w:spacing w:after="120" w:line="360" w:lineRule="auto"/>
              <w:rPr>
                <w:b/>
                <w:bCs/>
                <w:szCs w:val="20"/>
              </w:rPr>
            </w:pPr>
            <w:r w:rsidRPr="009D5E88">
              <w:rPr>
                <w:b/>
                <w:bCs/>
                <w:szCs w:val="20"/>
              </w:rPr>
              <w:t>Contact Name</w:t>
            </w:r>
          </w:p>
        </w:tc>
        <w:tc>
          <w:tcPr>
            <w:tcW w:w="3688" w:type="dxa"/>
          </w:tcPr>
          <w:p w14:paraId="058FD7AA" w14:textId="77777777" w:rsidR="009D5E88" w:rsidRPr="009D5E88" w:rsidRDefault="009D5E88" w:rsidP="00982FA1">
            <w:pPr>
              <w:pStyle w:val="BodyText"/>
              <w:spacing w:after="120" w:line="360" w:lineRule="auto"/>
              <w:rPr>
                <w:b/>
                <w:bCs/>
                <w:szCs w:val="20"/>
              </w:rPr>
            </w:pPr>
            <w:r w:rsidRPr="009D5E88">
              <w:rPr>
                <w:b/>
                <w:bCs/>
                <w:szCs w:val="20"/>
              </w:rPr>
              <w:t>e-mail address</w:t>
            </w:r>
          </w:p>
        </w:tc>
        <w:tc>
          <w:tcPr>
            <w:tcW w:w="2696" w:type="dxa"/>
          </w:tcPr>
          <w:p w14:paraId="7A5143CF" w14:textId="77777777" w:rsidR="009D5E88" w:rsidRPr="009D5E88" w:rsidRDefault="009D5E88" w:rsidP="00982FA1">
            <w:pPr>
              <w:pStyle w:val="BodyText"/>
              <w:spacing w:after="120" w:line="360" w:lineRule="auto"/>
              <w:rPr>
                <w:b/>
                <w:bCs/>
                <w:szCs w:val="20"/>
              </w:rPr>
            </w:pPr>
            <w:r w:rsidRPr="009D5E88">
              <w:rPr>
                <w:b/>
                <w:bCs/>
                <w:szCs w:val="20"/>
              </w:rPr>
              <w:t>department</w:t>
            </w:r>
          </w:p>
        </w:tc>
      </w:tr>
      <w:tr w:rsidR="009D5E88" w14:paraId="742AC945" w14:textId="77777777" w:rsidTr="004B17DC">
        <w:tc>
          <w:tcPr>
            <w:tcW w:w="2679" w:type="dxa"/>
            <w:shd w:val="clear" w:color="auto" w:fill="FFFF00"/>
          </w:tcPr>
          <w:p w14:paraId="08842883" w14:textId="5F4754AF" w:rsidR="009D5E88" w:rsidRDefault="002F35CD" w:rsidP="00982FA1">
            <w:pPr>
              <w:pStyle w:val="BodyText"/>
              <w:spacing w:after="120" w:line="360" w:lineRule="auto"/>
              <w:rPr>
                <w:bCs/>
                <w:szCs w:val="20"/>
              </w:rPr>
            </w:pPr>
            <w:r>
              <w:rPr>
                <w:bCs/>
                <w:szCs w:val="20"/>
              </w:rPr>
              <w:t>Niranjana Rajappa</w:t>
            </w:r>
          </w:p>
        </w:tc>
        <w:tc>
          <w:tcPr>
            <w:tcW w:w="3688" w:type="dxa"/>
            <w:shd w:val="clear" w:color="auto" w:fill="FFFF00"/>
          </w:tcPr>
          <w:p w14:paraId="5112E8AE" w14:textId="5AF1685A" w:rsidR="009D5E88" w:rsidRDefault="00AC239A" w:rsidP="00982FA1">
            <w:pPr>
              <w:pStyle w:val="BodyText"/>
              <w:spacing w:after="120" w:line="360" w:lineRule="auto"/>
              <w:rPr>
                <w:bCs/>
                <w:szCs w:val="20"/>
              </w:rPr>
            </w:pPr>
            <w:hyperlink r:id="rId25" w:history="1">
              <w:r w:rsidR="002F35CD" w:rsidRPr="00685D5B">
                <w:rPr>
                  <w:rStyle w:val="Hyperlink"/>
                  <w:szCs w:val="20"/>
                </w:rPr>
                <w:t>Niranjana.rajappa@merckgroup.com</w:t>
              </w:r>
            </w:hyperlink>
          </w:p>
        </w:tc>
        <w:tc>
          <w:tcPr>
            <w:tcW w:w="2696" w:type="dxa"/>
            <w:shd w:val="clear" w:color="auto" w:fill="FFFF00"/>
          </w:tcPr>
          <w:p w14:paraId="5D7532CD" w14:textId="27228D3D" w:rsidR="009D5E88" w:rsidRDefault="002F35CD" w:rsidP="00982FA1">
            <w:pPr>
              <w:pStyle w:val="BodyText"/>
              <w:spacing w:after="120" w:line="360" w:lineRule="auto"/>
              <w:rPr>
                <w:bCs/>
                <w:szCs w:val="20"/>
              </w:rPr>
            </w:pPr>
            <w:r>
              <w:rPr>
                <w:bCs/>
                <w:szCs w:val="20"/>
              </w:rPr>
              <w:t>Procurement</w:t>
            </w:r>
            <w:r w:rsidR="006A28D8">
              <w:rPr>
                <w:bCs/>
                <w:szCs w:val="20"/>
              </w:rPr>
              <w:t xml:space="preserve"> </w:t>
            </w:r>
          </w:p>
        </w:tc>
      </w:tr>
      <w:tr w:rsidR="009D5E88" w14:paraId="43F430BD" w14:textId="77777777" w:rsidTr="004B17DC">
        <w:tc>
          <w:tcPr>
            <w:tcW w:w="2679" w:type="dxa"/>
            <w:shd w:val="clear" w:color="auto" w:fill="FFFF00"/>
          </w:tcPr>
          <w:p w14:paraId="2878645D" w14:textId="6D39D539" w:rsidR="009D5E88" w:rsidRDefault="00C85EBF" w:rsidP="00982FA1">
            <w:pPr>
              <w:pStyle w:val="BodyText"/>
              <w:spacing w:after="120" w:line="360" w:lineRule="auto"/>
              <w:rPr>
                <w:bCs/>
                <w:szCs w:val="20"/>
              </w:rPr>
            </w:pPr>
            <w:r>
              <w:rPr>
                <w:bCs/>
                <w:szCs w:val="20"/>
              </w:rPr>
              <w:t>Shivananda Mathad</w:t>
            </w:r>
          </w:p>
        </w:tc>
        <w:tc>
          <w:tcPr>
            <w:tcW w:w="3688" w:type="dxa"/>
            <w:shd w:val="clear" w:color="auto" w:fill="FFFF00"/>
          </w:tcPr>
          <w:p w14:paraId="2DAF06D9" w14:textId="1FE5CD4F" w:rsidR="009D5E88" w:rsidRDefault="00AC239A" w:rsidP="00982FA1">
            <w:pPr>
              <w:pStyle w:val="BodyText"/>
              <w:spacing w:after="120" w:line="360" w:lineRule="auto"/>
              <w:rPr>
                <w:bCs/>
                <w:szCs w:val="20"/>
              </w:rPr>
            </w:pPr>
            <w:hyperlink r:id="rId26" w:history="1">
              <w:r w:rsidR="00C85EBF" w:rsidRPr="00067D39">
                <w:rPr>
                  <w:rStyle w:val="Hyperlink"/>
                  <w:bCs/>
                  <w:szCs w:val="20"/>
                </w:rPr>
                <w:t>Shivananda.mathad@merckgroup.com</w:t>
              </w:r>
            </w:hyperlink>
          </w:p>
        </w:tc>
        <w:tc>
          <w:tcPr>
            <w:tcW w:w="2696" w:type="dxa"/>
            <w:shd w:val="clear" w:color="auto" w:fill="FFFF00"/>
          </w:tcPr>
          <w:p w14:paraId="2EA67C1D" w14:textId="61470E4E" w:rsidR="009D5E88" w:rsidRDefault="00C85EBF" w:rsidP="00982FA1">
            <w:pPr>
              <w:pStyle w:val="BodyText"/>
              <w:spacing w:after="120" w:line="360" w:lineRule="auto"/>
              <w:rPr>
                <w:bCs/>
                <w:szCs w:val="20"/>
              </w:rPr>
            </w:pPr>
            <w:r>
              <w:rPr>
                <w:bCs/>
                <w:szCs w:val="20"/>
              </w:rPr>
              <w:t>ITBF Architecture Expert</w:t>
            </w:r>
          </w:p>
        </w:tc>
      </w:tr>
      <w:tr w:rsidR="009D5E88" w14:paraId="257ABDEB" w14:textId="77777777" w:rsidTr="004B17DC">
        <w:tc>
          <w:tcPr>
            <w:tcW w:w="2679" w:type="dxa"/>
            <w:shd w:val="clear" w:color="auto" w:fill="FFFF00"/>
          </w:tcPr>
          <w:p w14:paraId="09FE9216" w14:textId="1DF2938A" w:rsidR="009D5E88" w:rsidRDefault="00C85EBF" w:rsidP="00982FA1">
            <w:pPr>
              <w:pStyle w:val="BodyText"/>
              <w:spacing w:after="120" w:line="360" w:lineRule="auto"/>
              <w:rPr>
                <w:bCs/>
                <w:szCs w:val="20"/>
              </w:rPr>
            </w:pPr>
            <w:r>
              <w:rPr>
                <w:bCs/>
                <w:szCs w:val="20"/>
              </w:rPr>
              <w:t>Debbie Miller</w:t>
            </w:r>
          </w:p>
        </w:tc>
        <w:tc>
          <w:tcPr>
            <w:tcW w:w="3688" w:type="dxa"/>
            <w:shd w:val="clear" w:color="auto" w:fill="FFFF00"/>
          </w:tcPr>
          <w:p w14:paraId="06371E27" w14:textId="15AE64A8" w:rsidR="009D5E88" w:rsidRDefault="00AC239A" w:rsidP="00982FA1">
            <w:pPr>
              <w:pStyle w:val="BodyText"/>
              <w:spacing w:after="120" w:line="360" w:lineRule="auto"/>
              <w:rPr>
                <w:bCs/>
                <w:szCs w:val="20"/>
              </w:rPr>
            </w:pPr>
            <w:hyperlink r:id="rId27" w:history="1">
              <w:r w:rsidR="00C85EBF" w:rsidRPr="00067D39">
                <w:rPr>
                  <w:rStyle w:val="Hyperlink"/>
                  <w:bCs/>
                  <w:szCs w:val="20"/>
                </w:rPr>
                <w:t>Debbie.miller@milliporesigma.com</w:t>
              </w:r>
            </w:hyperlink>
          </w:p>
        </w:tc>
        <w:tc>
          <w:tcPr>
            <w:tcW w:w="2696" w:type="dxa"/>
            <w:shd w:val="clear" w:color="auto" w:fill="FFFF00"/>
          </w:tcPr>
          <w:p w14:paraId="0B8C6E93" w14:textId="620C53D3" w:rsidR="009D5E88" w:rsidRDefault="00C85EBF" w:rsidP="00982FA1">
            <w:pPr>
              <w:pStyle w:val="BodyText"/>
              <w:spacing w:after="120" w:line="360" w:lineRule="auto"/>
              <w:rPr>
                <w:bCs/>
                <w:szCs w:val="20"/>
              </w:rPr>
            </w:pPr>
            <w:r>
              <w:rPr>
                <w:bCs/>
                <w:szCs w:val="20"/>
              </w:rPr>
              <w:t>ITBF Solution Expert</w:t>
            </w:r>
          </w:p>
        </w:tc>
      </w:tr>
      <w:tr w:rsidR="009D5E88" w14:paraId="3C9E7F77" w14:textId="77777777" w:rsidTr="004B17DC">
        <w:tc>
          <w:tcPr>
            <w:tcW w:w="2679" w:type="dxa"/>
            <w:shd w:val="clear" w:color="auto" w:fill="FFFF00"/>
          </w:tcPr>
          <w:p w14:paraId="70D4A2E8" w14:textId="681FE2BE" w:rsidR="009D5E88" w:rsidRDefault="00C85EBF" w:rsidP="00982FA1">
            <w:pPr>
              <w:pStyle w:val="BodyText"/>
              <w:spacing w:after="120" w:line="360" w:lineRule="auto"/>
              <w:rPr>
                <w:bCs/>
                <w:szCs w:val="20"/>
              </w:rPr>
            </w:pPr>
            <w:r>
              <w:rPr>
                <w:bCs/>
                <w:szCs w:val="20"/>
              </w:rPr>
              <w:t>Udo Zabel</w:t>
            </w:r>
          </w:p>
        </w:tc>
        <w:tc>
          <w:tcPr>
            <w:tcW w:w="3688" w:type="dxa"/>
            <w:shd w:val="clear" w:color="auto" w:fill="FFFF00"/>
          </w:tcPr>
          <w:p w14:paraId="287A8383" w14:textId="6DAC1359" w:rsidR="009D5E88" w:rsidRDefault="00AC239A" w:rsidP="00982FA1">
            <w:pPr>
              <w:pStyle w:val="BodyText"/>
              <w:spacing w:after="120" w:line="360" w:lineRule="auto"/>
              <w:rPr>
                <w:bCs/>
                <w:szCs w:val="20"/>
              </w:rPr>
            </w:pPr>
            <w:hyperlink r:id="rId28" w:history="1">
              <w:r w:rsidR="00C85EBF" w:rsidRPr="00067D39">
                <w:rPr>
                  <w:rStyle w:val="Hyperlink"/>
                  <w:bCs/>
                  <w:szCs w:val="20"/>
                </w:rPr>
                <w:t>Udo.Zabel@milliporesigma.com</w:t>
              </w:r>
            </w:hyperlink>
          </w:p>
        </w:tc>
        <w:tc>
          <w:tcPr>
            <w:tcW w:w="2696" w:type="dxa"/>
            <w:shd w:val="clear" w:color="auto" w:fill="FFFF00"/>
          </w:tcPr>
          <w:p w14:paraId="7F13FB59" w14:textId="650D5AC5" w:rsidR="009D5E88" w:rsidRDefault="00C85EBF" w:rsidP="00982FA1">
            <w:pPr>
              <w:pStyle w:val="BodyText"/>
              <w:spacing w:after="120" w:line="360" w:lineRule="auto"/>
              <w:rPr>
                <w:bCs/>
                <w:szCs w:val="20"/>
              </w:rPr>
            </w:pPr>
            <w:r>
              <w:rPr>
                <w:bCs/>
                <w:szCs w:val="20"/>
              </w:rPr>
              <w:t>IT Architecture Expert</w:t>
            </w:r>
          </w:p>
        </w:tc>
      </w:tr>
      <w:tr w:rsidR="009D5E88" w14:paraId="20CDEE11" w14:textId="77777777" w:rsidTr="004B17DC">
        <w:tc>
          <w:tcPr>
            <w:tcW w:w="2679" w:type="dxa"/>
            <w:shd w:val="clear" w:color="auto" w:fill="FFFF00"/>
          </w:tcPr>
          <w:p w14:paraId="278CD512" w14:textId="47542622" w:rsidR="009D5E88" w:rsidRDefault="00C85EBF" w:rsidP="00982FA1">
            <w:pPr>
              <w:pStyle w:val="BodyText"/>
              <w:spacing w:after="120" w:line="360" w:lineRule="auto"/>
              <w:rPr>
                <w:bCs/>
                <w:szCs w:val="20"/>
              </w:rPr>
            </w:pPr>
            <w:r>
              <w:rPr>
                <w:bCs/>
                <w:szCs w:val="20"/>
              </w:rPr>
              <w:t>Rashmi Raj Tripathy</w:t>
            </w:r>
          </w:p>
        </w:tc>
        <w:tc>
          <w:tcPr>
            <w:tcW w:w="3688" w:type="dxa"/>
            <w:shd w:val="clear" w:color="auto" w:fill="FFFF00"/>
          </w:tcPr>
          <w:p w14:paraId="60D6C909" w14:textId="36410D98" w:rsidR="009D5E88" w:rsidRDefault="00AC239A" w:rsidP="00982FA1">
            <w:pPr>
              <w:pStyle w:val="BodyText"/>
              <w:spacing w:after="120" w:line="360" w:lineRule="auto"/>
              <w:rPr>
                <w:bCs/>
                <w:szCs w:val="20"/>
              </w:rPr>
            </w:pPr>
            <w:hyperlink r:id="rId29" w:history="1">
              <w:r w:rsidR="00C85EBF" w:rsidRPr="00067D39">
                <w:rPr>
                  <w:rStyle w:val="Hyperlink"/>
                  <w:bCs/>
                  <w:szCs w:val="20"/>
                </w:rPr>
                <w:t>rashmi-raj.tripathy@merckgroup.com</w:t>
              </w:r>
            </w:hyperlink>
            <w:r w:rsidR="00C85EBF">
              <w:rPr>
                <w:bCs/>
                <w:szCs w:val="20"/>
              </w:rPr>
              <w:t xml:space="preserve"> </w:t>
            </w:r>
          </w:p>
        </w:tc>
        <w:tc>
          <w:tcPr>
            <w:tcW w:w="2696" w:type="dxa"/>
            <w:shd w:val="clear" w:color="auto" w:fill="FFFF00"/>
          </w:tcPr>
          <w:p w14:paraId="2AEB52A3" w14:textId="578678F7" w:rsidR="009D5E88" w:rsidRDefault="00C85EBF" w:rsidP="00982FA1">
            <w:pPr>
              <w:pStyle w:val="BodyText"/>
              <w:spacing w:after="120" w:line="360" w:lineRule="auto"/>
              <w:rPr>
                <w:bCs/>
                <w:szCs w:val="20"/>
              </w:rPr>
            </w:pPr>
            <w:r>
              <w:rPr>
                <w:bCs/>
                <w:szCs w:val="20"/>
              </w:rPr>
              <w:t>IT Architecture Expert</w:t>
            </w:r>
          </w:p>
        </w:tc>
      </w:tr>
    </w:tbl>
    <w:p w14:paraId="239FF9A9" w14:textId="77777777" w:rsidR="009D5E88" w:rsidRPr="00987801" w:rsidRDefault="009D5E88" w:rsidP="00982FA1">
      <w:pPr>
        <w:pStyle w:val="BodyText"/>
        <w:spacing w:after="120" w:line="360" w:lineRule="auto"/>
        <w:rPr>
          <w:bCs/>
          <w:szCs w:val="20"/>
        </w:rPr>
      </w:pPr>
    </w:p>
    <w:p w14:paraId="4B398A7B" w14:textId="77777777" w:rsidR="00F32517" w:rsidRPr="00F32517" w:rsidRDefault="001A6933" w:rsidP="00805A2D">
      <w:pPr>
        <w:pStyle w:val="Heading2"/>
        <w:numPr>
          <w:ilvl w:val="1"/>
          <w:numId w:val="26"/>
        </w:numPr>
        <w:rPr>
          <w:color w:val="0033AB"/>
        </w:rPr>
      </w:pPr>
      <w:bookmarkStart w:id="51" w:name="_Toc519495020"/>
      <w:r w:rsidRPr="007A58A4">
        <w:rPr>
          <w:color w:val="0033AB"/>
        </w:rPr>
        <w:t>Delivery requirements</w:t>
      </w:r>
      <w:bookmarkEnd w:id="51"/>
    </w:p>
    <w:p w14:paraId="79827276" w14:textId="77777777" w:rsidR="001A6933" w:rsidRPr="00987801" w:rsidRDefault="001A6933" w:rsidP="008B111C">
      <w:pPr>
        <w:autoSpaceDE w:val="0"/>
        <w:autoSpaceDN w:val="0"/>
        <w:adjustRightInd w:val="0"/>
        <w:spacing w:after="120" w:line="360" w:lineRule="auto"/>
        <w:jc w:val="both"/>
        <w:rPr>
          <w:szCs w:val="20"/>
        </w:rPr>
      </w:pPr>
      <w:r w:rsidRPr="00987801">
        <w:rPr>
          <w:szCs w:val="20"/>
        </w:rPr>
        <w:t>The Proposal must be submitted as follows:</w:t>
      </w:r>
    </w:p>
    <w:p w14:paraId="275A7B70" w14:textId="77777777" w:rsidR="000759F4" w:rsidRPr="000759F4" w:rsidRDefault="00CA5BAB" w:rsidP="00805A2D">
      <w:pPr>
        <w:pStyle w:val="ListParagraph"/>
        <w:numPr>
          <w:ilvl w:val="0"/>
          <w:numId w:val="16"/>
        </w:numPr>
        <w:autoSpaceDE w:val="0"/>
        <w:autoSpaceDN w:val="0"/>
        <w:adjustRightInd w:val="0"/>
        <w:spacing w:after="120" w:line="360" w:lineRule="auto"/>
        <w:jc w:val="both"/>
        <w:rPr>
          <w:bCs/>
          <w:szCs w:val="20"/>
        </w:rPr>
      </w:pPr>
      <w:r w:rsidRPr="000759F4">
        <w:rPr>
          <w:szCs w:val="20"/>
          <w:lang w:val="en-GB"/>
        </w:rPr>
        <w:t xml:space="preserve">One </w:t>
      </w:r>
      <w:r w:rsidR="001A6933" w:rsidRPr="000759F4">
        <w:rPr>
          <w:szCs w:val="20"/>
          <w:lang w:val="en-GB"/>
        </w:rPr>
        <w:t xml:space="preserve">pdf file - zipped and e-mailed to the following Email address </w:t>
      </w:r>
      <w:r w:rsidR="009D5E88" w:rsidRPr="000759F4">
        <w:rPr>
          <w:szCs w:val="20"/>
          <w:lang w:val="en-GB"/>
        </w:rPr>
        <w:t xml:space="preserve">mentioned in </w:t>
      </w:r>
      <w:r w:rsidR="000759F4">
        <w:rPr>
          <w:szCs w:val="20"/>
          <w:lang w:val="en-GB"/>
        </w:rPr>
        <w:t xml:space="preserve">Clause </w:t>
      </w:r>
      <w:r w:rsidR="000759F4">
        <w:rPr>
          <w:szCs w:val="20"/>
          <w:u w:val="single"/>
          <w:lang w:val="en-GB"/>
        </w:rPr>
        <w:fldChar w:fldCharType="begin"/>
      </w:r>
      <w:r w:rsidR="000759F4">
        <w:rPr>
          <w:szCs w:val="20"/>
          <w:lang w:val="en-GB"/>
        </w:rPr>
        <w:instrText xml:space="preserve"> REF _Ref450830684 \r \h </w:instrText>
      </w:r>
      <w:r w:rsidR="000759F4">
        <w:rPr>
          <w:szCs w:val="20"/>
          <w:u w:val="single"/>
          <w:lang w:val="en-GB"/>
        </w:rPr>
      </w:r>
      <w:r w:rsidR="000759F4">
        <w:rPr>
          <w:szCs w:val="20"/>
          <w:u w:val="single"/>
          <w:lang w:val="en-GB"/>
        </w:rPr>
        <w:fldChar w:fldCharType="separate"/>
      </w:r>
      <w:r w:rsidR="000759F4">
        <w:rPr>
          <w:szCs w:val="20"/>
          <w:lang w:val="en-GB"/>
        </w:rPr>
        <w:t>2.3</w:t>
      </w:r>
      <w:r w:rsidR="000759F4">
        <w:rPr>
          <w:szCs w:val="20"/>
          <w:u w:val="single"/>
          <w:lang w:val="en-GB"/>
        </w:rPr>
        <w:fldChar w:fldCharType="end"/>
      </w:r>
    </w:p>
    <w:p w14:paraId="4700F67F" w14:textId="553E44D3" w:rsidR="001A6933" w:rsidRPr="000759F4" w:rsidRDefault="001A6933" w:rsidP="00805A2D">
      <w:pPr>
        <w:pStyle w:val="ListParagraph"/>
        <w:numPr>
          <w:ilvl w:val="0"/>
          <w:numId w:val="16"/>
        </w:numPr>
        <w:autoSpaceDE w:val="0"/>
        <w:autoSpaceDN w:val="0"/>
        <w:adjustRightInd w:val="0"/>
        <w:spacing w:after="120" w:line="360" w:lineRule="auto"/>
        <w:jc w:val="both"/>
        <w:rPr>
          <w:bCs/>
          <w:szCs w:val="20"/>
        </w:rPr>
      </w:pPr>
      <w:r w:rsidRPr="000759F4">
        <w:rPr>
          <w:bCs/>
          <w:szCs w:val="20"/>
        </w:rPr>
        <w:t xml:space="preserve">The Proposal (irrespective the format) must clearly identify the </w:t>
      </w:r>
      <w:r w:rsidR="00212886" w:rsidRPr="000759F4">
        <w:rPr>
          <w:bCs/>
          <w:szCs w:val="20"/>
        </w:rPr>
        <w:t>Supplier</w:t>
      </w:r>
      <w:r w:rsidRPr="000759F4">
        <w:rPr>
          <w:bCs/>
          <w:szCs w:val="20"/>
        </w:rPr>
        <w:t xml:space="preserve"> (name, address) and the key contact persons (names, email-addresses, telephone no.). Each page of the </w:t>
      </w:r>
      <w:r w:rsidR="005C68CE" w:rsidRPr="000759F4">
        <w:rPr>
          <w:bCs/>
          <w:szCs w:val="20"/>
        </w:rPr>
        <w:t>P</w:t>
      </w:r>
      <w:r w:rsidRPr="000759F4">
        <w:rPr>
          <w:bCs/>
          <w:szCs w:val="20"/>
        </w:rPr>
        <w:t xml:space="preserve">roposal must be dated and numbered. </w:t>
      </w:r>
    </w:p>
    <w:p w14:paraId="0AFD35B7" w14:textId="77777777" w:rsidR="001A6933" w:rsidRPr="00987801" w:rsidRDefault="001A6933" w:rsidP="00805A2D">
      <w:pPr>
        <w:pStyle w:val="BodyText"/>
        <w:numPr>
          <w:ilvl w:val="0"/>
          <w:numId w:val="16"/>
        </w:numPr>
        <w:spacing w:after="120" w:line="360" w:lineRule="auto"/>
        <w:jc w:val="both"/>
        <w:rPr>
          <w:bCs/>
          <w:szCs w:val="20"/>
        </w:rPr>
      </w:pPr>
      <w:r w:rsidRPr="00987801">
        <w:rPr>
          <w:bCs/>
          <w:szCs w:val="20"/>
        </w:rPr>
        <w:lastRenderedPageBreak/>
        <w:t xml:space="preserve">Any supporting document must be clearly marked as such and the </w:t>
      </w:r>
      <w:r w:rsidR="00212886">
        <w:rPr>
          <w:bCs/>
          <w:szCs w:val="20"/>
        </w:rPr>
        <w:t>Supplier</w:t>
      </w:r>
      <w:r w:rsidRPr="00987801">
        <w:rPr>
          <w:bCs/>
          <w:szCs w:val="20"/>
        </w:rPr>
        <w:t xml:space="preserve"> must clearly identify how they integrate with and support the Proposal.</w:t>
      </w:r>
    </w:p>
    <w:p w14:paraId="2F025D36" w14:textId="77777777" w:rsidR="001A6933" w:rsidRPr="00987801" w:rsidRDefault="001A6933" w:rsidP="00805A2D">
      <w:pPr>
        <w:pStyle w:val="BodyText"/>
        <w:numPr>
          <w:ilvl w:val="0"/>
          <w:numId w:val="16"/>
        </w:numPr>
        <w:spacing w:after="120" w:line="360" w:lineRule="auto"/>
        <w:jc w:val="both"/>
        <w:rPr>
          <w:bCs/>
          <w:szCs w:val="20"/>
        </w:rPr>
      </w:pPr>
      <w:r w:rsidRPr="00987801">
        <w:rPr>
          <w:bCs/>
          <w:szCs w:val="20"/>
        </w:rPr>
        <w:t>The Proposal must be in English language.</w:t>
      </w:r>
    </w:p>
    <w:p w14:paraId="08BEAF25" w14:textId="5FE6833B" w:rsidR="001A6933" w:rsidRDefault="001A6933" w:rsidP="00805A2D">
      <w:pPr>
        <w:pStyle w:val="BodyText"/>
        <w:numPr>
          <w:ilvl w:val="0"/>
          <w:numId w:val="16"/>
        </w:numPr>
        <w:spacing w:after="120" w:line="360" w:lineRule="auto"/>
        <w:jc w:val="both"/>
        <w:rPr>
          <w:bCs/>
          <w:szCs w:val="20"/>
        </w:rPr>
      </w:pPr>
      <w:r w:rsidRPr="00987801">
        <w:rPr>
          <w:bCs/>
          <w:szCs w:val="20"/>
        </w:rPr>
        <w:t xml:space="preserve">The Proposal must be accompanied by a cover letter. The cover letter must certify the accuracy of all information in the Proposal and acknowledge the Proposal to be bound by and comply with the terms set forth in the RfP. </w:t>
      </w:r>
      <w:proofErr w:type="gramStart"/>
      <w:r w:rsidRPr="00987801">
        <w:rPr>
          <w:bCs/>
          <w:szCs w:val="20"/>
        </w:rPr>
        <w:t>Furthermore</w:t>
      </w:r>
      <w:proofErr w:type="gramEnd"/>
      <w:r w:rsidRPr="00987801">
        <w:rPr>
          <w:bCs/>
          <w:szCs w:val="20"/>
        </w:rPr>
        <w:t xml:space="preserve"> the cover letter shall include a high-level table of the </w:t>
      </w:r>
      <w:r w:rsidR="001B192F" w:rsidRPr="00987801">
        <w:rPr>
          <w:bCs/>
          <w:szCs w:val="20"/>
        </w:rPr>
        <w:t>Proposal ‘</w:t>
      </w:r>
      <w:r w:rsidRPr="00987801">
        <w:rPr>
          <w:bCs/>
          <w:szCs w:val="20"/>
        </w:rPr>
        <w:t>s content specifying all proposal documents and their respective content.</w:t>
      </w:r>
    </w:p>
    <w:p w14:paraId="1651DFB5" w14:textId="77777777" w:rsidR="00852AC7" w:rsidRDefault="00852AC7" w:rsidP="008B111C">
      <w:pPr>
        <w:pStyle w:val="BodyText"/>
        <w:spacing w:after="120" w:line="360" w:lineRule="auto"/>
        <w:jc w:val="both"/>
        <w:rPr>
          <w:bCs/>
          <w:szCs w:val="20"/>
        </w:rPr>
      </w:pPr>
    </w:p>
    <w:p w14:paraId="5DFFDE3F" w14:textId="77777777" w:rsidR="00852AC7" w:rsidRDefault="00852AC7" w:rsidP="00805A2D">
      <w:pPr>
        <w:pStyle w:val="BodyText"/>
        <w:numPr>
          <w:ilvl w:val="0"/>
          <w:numId w:val="16"/>
        </w:numPr>
        <w:spacing w:after="120" w:line="360" w:lineRule="auto"/>
        <w:jc w:val="both"/>
        <w:rPr>
          <w:bCs/>
          <w:szCs w:val="20"/>
        </w:rPr>
      </w:pPr>
      <w:r w:rsidRPr="00987801">
        <w:rPr>
          <w:bCs/>
          <w:szCs w:val="20"/>
        </w:rPr>
        <w:t xml:space="preserve">The Proposal </w:t>
      </w:r>
      <w:r w:rsidRPr="002B1517">
        <w:rPr>
          <w:bCs/>
          <w:szCs w:val="20"/>
        </w:rPr>
        <w:t xml:space="preserve">must be precise and complete. In the event that </w:t>
      </w:r>
      <w:r>
        <w:rPr>
          <w:bCs/>
          <w:szCs w:val="20"/>
        </w:rPr>
        <w:t>Supplier</w:t>
      </w:r>
      <w:r w:rsidRPr="002B1517">
        <w:rPr>
          <w:bCs/>
          <w:szCs w:val="20"/>
        </w:rPr>
        <w:t xml:space="preserve"> does not respond to all tables of content or items contained therein, as set forth in</w:t>
      </w:r>
      <w:r>
        <w:rPr>
          <w:bCs/>
          <w:szCs w:val="20"/>
        </w:rPr>
        <w:t xml:space="preserve"> </w:t>
      </w:r>
      <w:r w:rsidRPr="004B17DC">
        <w:rPr>
          <w:bCs/>
          <w:szCs w:val="20"/>
        </w:rPr>
        <w:t>Schedule 1</w:t>
      </w:r>
      <w:r>
        <w:t xml:space="preserve"> </w:t>
      </w:r>
      <w:r w:rsidRPr="002B1517">
        <w:rPr>
          <w:bCs/>
          <w:szCs w:val="20"/>
        </w:rPr>
        <w:t>to this RfP,</w:t>
      </w:r>
      <w:r>
        <w:rPr>
          <w:bCs/>
          <w:szCs w:val="20"/>
        </w:rPr>
        <w:t xml:space="preserve"> Supplier</w:t>
      </w:r>
      <w:r w:rsidRPr="00987801">
        <w:rPr>
          <w:bCs/>
          <w:szCs w:val="20"/>
        </w:rPr>
        <w:t xml:space="preserve"> must clearly identify and highlight the respective table or item as “</w:t>
      </w:r>
      <w:r w:rsidRPr="00987801">
        <w:rPr>
          <w:bCs/>
          <w:i/>
          <w:szCs w:val="20"/>
          <w:u w:val="single"/>
        </w:rPr>
        <w:t>not answered</w:t>
      </w:r>
      <w:r w:rsidRPr="00987801">
        <w:rPr>
          <w:bCs/>
          <w:szCs w:val="20"/>
        </w:rPr>
        <w:t xml:space="preserve">”. Reponses that are not directly addressing the questions or requirements will be interpreted as an inability of </w:t>
      </w:r>
      <w:r>
        <w:rPr>
          <w:bCs/>
          <w:szCs w:val="20"/>
        </w:rPr>
        <w:t>Supplier</w:t>
      </w:r>
      <w:r w:rsidRPr="00987801">
        <w:rPr>
          <w:bCs/>
          <w:szCs w:val="20"/>
        </w:rPr>
        <w:t xml:space="preserve"> to satisfy the Merck Group requirements.</w:t>
      </w:r>
    </w:p>
    <w:p w14:paraId="3BFDF945" w14:textId="77777777" w:rsidR="00DD5DD5" w:rsidRPr="00987801" w:rsidRDefault="00DD5DD5" w:rsidP="00805A2D">
      <w:pPr>
        <w:pStyle w:val="BodyText"/>
        <w:numPr>
          <w:ilvl w:val="0"/>
          <w:numId w:val="16"/>
        </w:numPr>
        <w:spacing w:after="120" w:line="360" w:lineRule="auto"/>
        <w:jc w:val="both"/>
        <w:rPr>
          <w:bCs/>
          <w:szCs w:val="20"/>
        </w:rPr>
      </w:pPr>
      <w:r w:rsidRPr="00987801">
        <w:rPr>
          <w:bCs/>
          <w:szCs w:val="20"/>
        </w:rPr>
        <w:t xml:space="preserve">The </w:t>
      </w:r>
      <w:r>
        <w:rPr>
          <w:bCs/>
          <w:szCs w:val="20"/>
        </w:rPr>
        <w:t>Supplier</w:t>
      </w:r>
      <w:r w:rsidRPr="00987801">
        <w:rPr>
          <w:bCs/>
          <w:szCs w:val="20"/>
        </w:rPr>
        <w:t xml:space="preserve"> must identify all assumptions on which the Proposal is based on and any consequences a non-occurrence would have</w:t>
      </w:r>
      <w:r>
        <w:rPr>
          <w:bCs/>
          <w:szCs w:val="20"/>
        </w:rPr>
        <w:t xml:space="preserve"> in </w:t>
      </w:r>
      <w:r w:rsidRPr="009A5ACB">
        <w:rPr>
          <w:bCs/>
          <w:szCs w:val="20"/>
        </w:rPr>
        <w:t>Schedule 1-2 (Risk Template)</w:t>
      </w:r>
      <w:r w:rsidRPr="0089092E">
        <w:rPr>
          <w:bCs/>
          <w:szCs w:val="20"/>
        </w:rPr>
        <w:t xml:space="preserve"> and </w:t>
      </w:r>
      <w:r w:rsidRPr="009A5ACB">
        <w:rPr>
          <w:bCs/>
          <w:szCs w:val="20"/>
        </w:rPr>
        <w:t>Schedule 1-3 (Assumptions Template)</w:t>
      </w:r>
      <w:r w:rsidRPr="00987801">
        <w:rPr>
          <w:bCs/>
          <w:szCs w:val="20"/>
        </w:rPr>
        <w:t>.</w:t>
      </w:r>
    </w:p>
    <w:p w14:paraId="19509280" w14:textId="77777777" w:rsidR="00DD5DD5" w:rsidRPr="004C3684" w:rsidRDefault="00DD5DD5" w:rsidP="00805A2D">
      <w:pPr>
        <w:pStyle w:val="BodyText"/>
        <w:numPr>
          <w:ilvl w:val="0"/>
          <w:numId w:val="16"/>
        </w:numPr>
        <w:spacing w:after="120" w:line="360" w:lineRule="auto"/>
        <w:rPr>
          <w:bCs/>
          <w:szCs w:val="20"/>
        </w:rPr>
      </w:pPr>
      <w:r w:rsidRPr="00987801">
        <w:t xml:space="preserve">The Proposal must be separated in a </w:t>
      </w:r>
      <w:r w:rsidRPr="004C3684">
        <w:t>management summary (not more than [</w:t>
      </w:r>
      <w:r w:rsidR="005C68CE" w:rsidRPr="004C3684">
        <w:t>2</w:t>
      </w:r>
      <w:r w:rsidRPr="004C3684">
        <w:t>] pages) and in a technical / functional and a business part.</w:t>
      </w:r>
    </w:p>
    <w:p w14:paraId="43110873" w14:textId="77777777" w:rsidR="00DD5DD5" w:rsidRPr="004C3684" w:rsidRDefault="00DD5DD5" w:rsidP="00805A2D">
      <w:pPr>
        <w:pStyle w:val="BodyText"/>
        <w:numPr>
          <w:ilvl w:val="0"/>
          <w:numId w:val="16"/>
        </w:numPr>
        <w:spacing w:after="120" w:line="360" w:lineRule="auto"/>
        <w:rPr>
          <w:bCs/>
          <w:szCs w:val="20"/>
        </w:rPr>
      </w:pPr>
      <w:r w:rsidRPr="004C3684">
        <w:t>The Proposal must not exceed the size of [</w:t>
      </w:r>
      <w:r w:rsidR="005C68CE" w:rsidRPr="004C3684">
        <w:t>40</w:t>
      </w:r>
      <w:r w:rsidRPr="004C3684">
        <w:t>] pages.</w:t>
      </w:r>
    </w:p>
    <w:p w14:paraId="7F7DF658" w14:textId="77777777" w:rsidR="00DD5DD5" w:rsidRPr="005C68CE" w:rsidRDefault="00DD5DD5" w:rsidP="00805A2D">
      <w:pPr>
        <w:pStyle w:val="BodyText"/>
        <w:numPr>
          <w:ilvl w:val="0"/>
          <w:numId w:val="16"/>
        </w:numPr>
        <w:spacing w:after="120" w:line="360" w:lineRule="auto"/>
      </w:pPr>
      <w:r w:rsidRPr="00987801">
        <w:t xml:space="preserve">Standard Sales and Marketing information must not be included in the Proposal but may be submitted as additional information if relevant for the evaluation process. </w:t>
      </w:r>
    </w:p>
    <w:p w14:paraId="1E60949E" w14:textId="77777777" w:rsidR="00DD5DD5" w:rsidRPr="008B111C" w:rsidRDefault="00DD5DD5" w:rsidP="00805A2D">
      <w:pPr>
        <w:pStyle w:val="ListParagraph"/>
        <w:numPr>
          <w:ilvl w:val="0"/>
          <w:numId w:val="16"/>
        </w:numPr>
        <w:autoSpaceDE w:val="0"/>
        <w:autoSpaceDN w:val="0"/>
        <w:adjustRightInd w:val="0"/>
        <w:spacing w:before="40" w:after="120" w:afterAutospacing="1" w:line="360" w:lineRule="auto"/>
        <w:jc w:val="both"/>
        <w:rPr>
          <w:bCs/>
          <w:szCs w:val="20"/>
        </w:rPr>
      </w:pPr>
      <w:r w:rsidRPr="008B111C">
        <w:rPr>
          <w:szCs w:val="20"/>
        </w:rPr>
        <w:t xml:space="preserve">The Supplier shall be solely responsible for all </w:t>
      </w:r>
      <w:r w:rsidRPr="00A6525A">
        <w:rPr>
          <w:szCs w:val="20"/>
        </w:rPr>
        <w:t>costs</w:t>
      </w:r>
      <w:r w:rsidRPr="00DF77E0">
        <w:rPr>
          <w:szCs w:val="20"/>
        </w:rPr>
        <w:t xml:space="preserve"> </w:t>
      </w:r>
      <w:r w:rsidRPr="008B111C">
        <w:rPr>
          <w:szCs w:val="20"/>
        </w:rPr>
        <w:t>incurred by preparing and submitting the Proposal.</w:t>
      </w:r>
    </w:p>
    <w:p w14:paraId="7A32349B" w14:textId="77777777" w:rsidR="00DD5DD5" w:rsidRDefault="00DD5DD5" w:rsidP="00805A2D">
      <w:pPr>
        <w:pStyle w:val="ListParagraph"/>
        <w:numPr>
          <w:ilvl w:val="0"/>
          <w:numId w:val="16"/>
        </w:numPr>
        <w:autoSpaceDE w:val="0"/>
        <w:autoSpaceDN w:val="0"/>
        <w:adjustRightInd w:val="0"/>
        <w:spacing w:before="0" w:after="0" w:line="360" w:lineRule="auto"/>
        <w:rPr>
          <w:szCs w:val="20"/>
        </w:rPr>
      </w:pPr>
      <w:r w:rsidRPr="008B111C">
        <w:rPr>
          <w:szCs w:val="20"/>
        </w:rPr>
        <w:t xml:space="preserve">The Supplier must identify all sub contractor(s) the Supplier intends to use during the term of the contract by name, address and contact person(s) and any existing corporate or operative relationship. Supplier shall also identify the services it intends to subcontract and shall specify in reasonable detail the rationale behind as further specified in </w:t>
      </w:r>
      <w:r w:rsidRPr="004C3684">
        <w:rPr>
          <w:szCs w:val="20"/>
        </w:rPr>
        <w:t>Schedule 6</w:t>
      </w:r>
      <w:r w:rsidRPr="008B111C">
        <w:rPr>
          <w:szCs w:val="20"/>
        </w:rPr>
        <w:t>.</w:t>
      </w:r>
    </w:p>
    <w:p w14:paraId="73191BE3" w14:textId="77777777" w:rsidR="00B05F2E" w:rsidRPr="00863383" w:rsidRDefault="00B05F2E" w:rsidP="00805A2D">
      <w:pPr>
        <w:pStyle w:val="ListParagraph"/>
        <w:numPr>
          <w:ilvl w:val="0"/>
          <w:numId w:val="16"/>
        </w:numPr>
        <w:autoSpaceDE w:val="0"/>
        <w:autoSpaceDN w:val="0"/>
        <w:adjustRightInd w:val="0"/>
        <w:spacing w:before="0" w:after="0" w:line="360" w:lineRule="auto"/>
        <w:rPr>
          <w:szCs w:val="20"/>
        </w:rPr>
      </w:pPr>
      <w:r w:rsidRPr="00863383">
        <w:rPr>
          <w:szCs w:val="20"/>
        </w:rPr>
        <w:t>The future contract/SoW will be governed by the Master Service Agreement (MSA) in place, if any. If no MSA is in place yet, Merck will provide MSA templates to the shortlisted suppliers.</w:t>
      </w:r>
    </w:p>
    <w:p w14:paraId="254FBDCA" w14:textId="77777777" w:rsidR="00DD5DD5" w:rsidRPr="00987801" w:rsidRDefault="00DD5DD5" w:rsidP="00982FA1">
      <w:pPr>
        <w:pStyle w:val="BodyText"/>
        <w:spacing w:after="120" w:line="360" w:lineRule="auto"/>
        <w:rPr>
          <w:bCs/>
          <w:szCs w:val="20"/>
        </w:rPr>
      </w:pPr>
    </w:p>
    <w:p w14:paraId="7F30BEA1" w14:textId="77777777" w:rsidR="001A6933" w:rsidRPr="007A58A4" w:rsidRDefault="001A6933" w:rsidP="00805A2D">
      <w:pPr>
        <w:pStyle w:val="Heading2"/>
        <w:numPr>
          <w:ilvl w:val="1"/>
          <w:numId w:val="26"/>
        </w:numPr>
        <w:rPr>
          <w:color w:val="0033AB"/>
        </w:rPr>
      </w:pPr>
      <w:bookmarkStart w:id="52" w:name="_Ref451515943"/>
      <w:bookmarkStart w:id="53" w:name="_Ref451515951"/>
      <w:bookmarkStart w:id="54" w:name="_Ref451515978"/>
      <w:bookmarkStart w:id="55" w:name="_Ref454353134"/>
      <w:bookmarkStart w:id="56" w:name="_Toc519495021"/>
      <w:r w:rsidRPr="007A58A4">
        <w:rPr>
          <w:color w:val="0033AB"/>
        </w:rPr>
        <w:t>Envisaged Time Lines</w:t>
      </w:r>
      <w:bookmarkEnd w:id="52"/>
      <w:bookmarkEnd w:id="53"/>
      <w:bookmarkEnd w:id="54"/>
      <w:bookmarkEnd w:id="55"/>
      <w:bookmarkEnd w:id="56"/>
    </w:p>
    <w:p w14:paraId="2EC660A7" w14:textId="77777777" w:rsidR="005C68CE" w:rsidRPr="005C68CE" w:rsidRDefault="005C68CE" w:rsidP="00982FA1">
      <w:pPr>
        <w:autoSpaceDE w:val="0"/>
        <w:autoSpaceDN w:val="0"/>
        <w:adjustRightInd w:val="0"/>
        <w:spacing w:after="120" w:line="360" w:lineRule="auto"/>
        <w:rPr>
          <w:szCs w:val="20"/>
        </w:rPr>
      </w:pPr>
    </w:p>
    <w:p w14:paraId="0B76AAA2" w14:textId="77777777" w:rsidR="001A6933" w:rsidRPr="00987801" w:rsidRDefault="00756056" w:rsidP="00982FA1">
      <w:pPr>
        <w:autoSpaceDE w:val="0"/>
        <w:autoSpaceDN w:val="0"/>
        <w:adjustRightInd w:val="0"/>
        <w:spacing w:after="120" w:line="360" w:lineRule="auto"/>
        <w:rPr>
          <w:szCs w:val="20"/>
          <w:lang w:val="en-GB"/>
        </w:rPr>
      </w:pPr>
      <w:r w:rsidRPr="00987801">
        <w:rPr>
          <w:szCs w:val="20"/>
          <w:lang w:val="en-GB"/>
        </w:rPr>
        <w:t>The Merck Group</w:t>
      </w:r>
      <w:r w:rsidR="001A6933" w:rsidRPr="00987801">
        <w:rPr>
          <w:szCs w:val="20"/>
          <w:lang w:val="en-GB"/>
        </w:rPr>
        <w:t xml:space="preserve"> may change the dates below at its sole discretion and convenience:</w:t>
      </w:r>
    </w:p>
    <w:tbl>
      <w:tblPr>
        <w:tblW w:w="907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3"/>
        <w:gridCol w:w="3059"/>
      </w:tblGrid>
      <w:tr w:rsidR="00396306" w:rsidRPr="00F710F2" w14:paraId="55FF12EE" w14:textId="77777777" w:rsidTr="00EF33EF">
        <w:trPr>
          <w:jc w:val="right"/>
        </w:trPr>
        <w:tc>
          <w:tcPr>
            <w:tcW w:w="6013" w:type="dxa"/>
          </w:tcPr>
          <w:p w14:paraId="627CB2A9" w14:textId="77777777" w:rsidR="00396306" w:rsidRPr="00805A2D" w:rsidRDefault="00396306" w:rsidP="00EF33EF">
            <w:pPr>
              <w:pStyle w:val="TableText"/>
              <w:rPr>
                <w:rFonts w:ascii="Arial" w:hAnsi="Arial" w:cs="Arial"/>
              </w:rPr>
            </w:pPr>
            <w:bookmarkStart w:id="57" w:name="_Hlk526166225"/>
            <w:r w:rsidRPr="00805A2D">
              <w:rPr>
                <w:rFonts w:ascii="Arial" w:hAnsi="Arial" w:cs="Arial"/>
              </w:rPr>
              <w:lastRenderedPageBreak/>
              <w:t>Latest submission of clarification questions</w:t>
            </w:r>
          </w:p>
        </w:tc>
        <w:tc>
          <w:tcPr>
            <w:tcW w:w="3059" w:type="dxa"/>
          </w:tcPr>
          <w:p w14:paraId="64DEE4DE" w14:textId="01418CDD" w:rsidR="00396306" w:rsidRPr="00805A2D" w:rsidRDefault="00805A2D" w:rsidP="00EF33EF">
            <w:pPr>
              <w:pStyle w:val="TableText"/>
              <w:rPr>
                <w:rFonts w:ascii="Arial" w:hAnsi="Arial" w:cs="Arial"/>
              </w:rPr>
            </w:pPr>
            <w:r w:rsidRPr="00805A2D">
              <w:rPr>
                <w:rFonts w:ascii="Arial" w:hAnsi="Arial" w:cs="Arial"/>
              </w:rPr>
              <w:t>February 8 2019</w:t>
            </w:r>
          </w:p>
        </w:tc>
      </w:tr>
      <w:tr w:rsidR="00396306" w:rsidRPr="00F710F2" w14:paraId="7EB447D6" w14:textId="77777777" w:rsidTr="00EF33EF">
        <w:trPr>
          <w:jc w:val="right"/>
        </w:trPr>
        <w:tc>
          <w:tcPr>
            <w:tcW w:w="6013" w:type="dxa"/>
          </w:tcPr>
          <w:p w14:paraId="35861F16" w14:textId="77777777" w:rsidR="00396306" w:rsidRPr="00805A2D" w:rsidRDefault="00EA53FE" w:rsidP="008B111C">
            <w:pPr>
              <w:pStyle w:val="TableText"/>
              <w:rPr>
                <w:rFonts w:ascii="Arial" w:hAnsi="Arial" w:cs="Arial"/>
              </w:rPr>
            </w:pPr>
            <w:bookmarkStart w:id="58" w:name="_Toc419102403"/>
            <w:r w:rsidRPr="00805A2D">
              <w:rPr>
                <w:rFonts w:ascii="Arial" w:hAnsi="Arial" w:cs="Arial"/>
              </w:rPr>
              <w:t>Q&amp;</w:t>
            </w:r>
            <w:r w:rsidR="00396306" w:rsidRPr="00805A2D">
              <w:rPr>
                <w:rFonts w:ascii="Arial" w:hAnsi="Arial" w:cs="Arial"/>
              </w:rPr>
              <w:t>A-  and Solution Review Sessions:</w:t>
            </w:r>
            <w:bookmarkEnd w:id="58"/>
          </w:p>
        </w:tc>
        <w:tc>
          <w:tcPr>
            <w:tcW w:w="3059" w:type="dxa"/>
          </w:tcPr>
          <w:p w14:paraId="756354AC" w14:textId="22C3A531" w:rsidR="00396306" w:rsidRPr="00805A2D" w:rsidRDefault="00CA3C43" w:rsidP="00EF33EF">
            <w:pPr>
              <w:pStyle w:val="TableText"/>
              <w:rPr>
                <w:rFonts w:ascii="Arial" w:hAnsi="Arial" w:cs="Arial"/>
              </w:rPr>
            </w:pPr>
            <w:r w:rsidRPr="00805A2D">
              <w:rPr>
                <w:rFonts w:ascii="Arial" w:hAnsi="Arial" w:cs="Arial"/>
              </w:rPr>
              <w:t>February 11-12, 2019</w:t>
            </w:r>
          </w:p>
        </w:tc>
      </w:tr>
      <w:tr w:rsidR="00396306" w:rsidRPr="00F710F2" w14:paraId="6A119317" w14:textId="77777777" w:rsidTr="00EF33EF">
        <w:trPr>
          <w:jc w:val="right"/>
        </w:trPr>
        <w:tc>
          <w:tcPr>
            <w:tcW w:w="6013" w:type="dxa"/>
          </w:tcPr>
          <w:p w14:paraId="6534D899" w14:textId="77777777" w:rsidR="00396306" w:rsidRPr="00805A2D" w:rsidRDefault="00396306" w:rsidP="00EF33EF">
            <w:pPr>
              <w:pStyle w:val="TableText"/>
              <w:rPr>
                <w:rFonts w:ascii="Arial" w:hAnsi="Arial" w:cs="Arial"/>
              </w:rPr>
            </w:pPr>
            <w:r w:rsidRPr="00805A2D">
              <w:rPr>
                <w:rFonts w:ascii="Arial" w:hAnsi="Arial" w:cs="Arial"/>
              </w:rPr>
              <w:t>Supplier to submit its proposal:</w:t>
            </w:r>
          </w:p>
        </w:tc>
        <w:tc>
          <w:tcPr>
            <w:tcW w:w="3059" w:type="dxa"/>
          </w:tcPr>
          <w:p w14:paraId="3766492A" w14:textId="6C78708C" w:rsidR="00396306" w:rsidRPr="00805A2D" w:rsidRDefault="00805A2D" w:rsidP="00EF33EF">
            <w:pPr>
              <w:pStyle w:val="TableText"/>
              <w:rPr>
                <w:rFonts w:ascii="Arial" w:hAnsi="Arial" w:cs="Arial"/>
              </w:rPr>
            </w:pPr>
            <w:r w:rsidRPr="00805A2D">
              <w:rPr>
                <w:rFonts w:ascii="Arial" w:hAnsi="Arial" w:cs="Arial"/>
              </w:rPr>
              <w:t>February 22 2019</w:t>
            </w:r>
          </w:p>
        </w:tc>
      </w:tr>
      <w:tr w:rsidR="00396306" w:rsidRPr="00F710F2" w14:paraId="1F7FE7D7" w14:textId="77777777" w:rsidTr="00EF33EF">
        <w:trPr>
          <w:jc w:val="right"/>
        </w:trPr>
        <w:tc>
          <w:tcPr>
            <w:tcW w:w="6013" w:type="dxa"/>
          </w:tcPr>
          <w:p w14:paraId="3F44DA75" w14:textId="376030B7" w:rsidR="00396306" w:rsidRPr="00805A2D" w:rsidRDefault="00805A2D" w:rsidP="00EF33EF">
            <w:pPr>
              <w:pStyle w:val="TableText"/>
              <w:rPr>
                <w:rFonts w:ascii="Arial" w:hAnsi="Arial" w:cs="Arial"/>
              </w:rPr>
            </w:pPr>
            <w:r w:rsidRPr="00805A2D">
              <w:rPr>
                <w:rFonts w:ascii="Arial" w:hAnsi="Arial" w:cs="Arial"/>
              </w:rPr>
              <w:t xml:space="preserve">Optional </w:t>
            </w:r>
            <w:r w:rsidR="00396306" w:rsidRPr="00805A2D">
              <w:rPr>
                <w:rFonts w:ascii="Arial" w:hAnsi="Arial" w:cs="Arial"/>
              </w:rPr>
              <w:t>Walk-through of proposal between MERCK and Supplier:</w:t>
            </w:r>
          </w:p>
        </w:tc>
        <w:tc>
          <w:tcPr>
            <w:tcW w:w="3059" w:type="dxa"/>
          </w:tcPr>
          <w:p w14:paraId="4F7D9312" w14:textId="5474D5E8" w:rsidR="00396306" w:rsidRPr="00805A2D" w:rsidRDefault="00805A2D" w:rsidP="00EF33EF">
            <w:pPr>
              <w:pStyle w:val="TableText"/>
              <w:rPr>
                <w:rFonts w:ascii="Arial" w:hAnsi="Arial" w:cs="Arial"/>
              </w:rPr>
            </w:pPr>
            <w:r w:rsidRPr="00805A2D">
              <w:rPr>
                <w:rFonts w:ascii="Arial" w:hAnsi="Arial" w:cs="Arial"/>
              </w:rPr>
              <w:t>CW7</w:t>
            </w:r>
          </w:p>
        </w:tc>
      </w:tr>
      <w:tr w:rsidR="00396306" w:rsidRPr="00F710F2" w14:paraId="67FA04EE" w14:textId="77777777" w:rsidTr="00EF33EF">
        <w:trPr>
          <w:jc w:val="right"/>
        </w:trPr>
        <w:tc>
          <w:tcPr>
            <w:tcW w:w="6013" w:type="dxa"/>
          </w:tcPr>
          <w:p w14:paraId="0A947911" w14:textId="77777777" w:rsidR="00396306" w:rsidRPr="00805A2D" w:rsidRDefault="00A533AD" w:rsidP="00EF33EF">
            <w:pPr>
              <w:pStyle w:val="TableText"/>
              <w:rPr>
                <w:rFonts w:ascii="Arial" w:hAnsi="Arial" w:cs="Arial"/>
              </w:rPr>
            </w:pPr>
            <w:r w:rsidRPr="00805A2D">
              <w:rPr>
                <w:rFonts w:ascii="Arial" w:hAnsi="Arial" w:cs="Arial"/>
              </w:rPr>
              <w:t>Intended start of the project:</w:t>
            </w:r>
          </w:p>
        </w:tc>
        <w:tc>
          <w:tcPr>
            <w:tcW w:w="3059" w:type="dxa"/>
          </w:tcPr>
          <w:p w14:paraId="7CF54236" w14:textId="5CCCA8F6" w:rsidR="00396306" w:rsidRPr="00805A2D" w:rsidRDefault="00CA3C43" w:rsidP="00EF33EF">
            <w:pPr>
              <w:pStyle w:val="TableText"/>
              <w:rPr>
                <w:rFonts w:ascii="Arial" w:hAnsi="Arial" w:cs="Arial"/>
              </w:rPr>
            </w:pPr>
            <w:r w:rsidRPr="00805A2D">
              <w:rPr>
                <w:rFonts w:ascii="Arial" w:hAnsi="Arial" w:cs="Arial"/>
              </w:rPr>
              <w:t>March 1, 2019</w:t>
            </w:r>
          </w:p>
        </w:tc>
      </w:tr>
    </w:tbl>
    <w:p w14:paraId="7D9C0D47" w14:textId="77777777" w:rsidR="00CA5BAB" w:rsidRDefault="00CA5BAB" w:rsidP="00E46464">
      <w:pPr>
        <w:spacing w:before="0" w:after="0"/>
        <w:rPr>
          <w:b/>
          <w:color w:val="0033AB"/>
          <w:sz w:val="32"/>
        </w:rPr>
      </w:pPr>
      <w:bookmarkStart w:id="59" w:name="_Toc403474304"/>
      <w:bookmarkStart w:id="60" w:name="_Toc403474423"/>
      <w:bookmarkEnd w:id="57"/>
    </w:p>
    <w:p w14:paraId="66B64F6E" w14:textId="77777777" w:rsidR="005C68CE" w:rsidRDefault="005C68CE" w:rsidP="00E46464">
      <w:pPr>
        <w:spacing w:before="0" w:after="0"/>
        <w:rPr>
          <w:b/>
          <w:color w:val="0033AB"/>
          <w:sz w:val="32"/>
        </w:rPr>
      </w:pPr>
    </w:p>
    <w:p w14:paraId="7B122BDD" w14:textId="77777777" w:rsidR="00EE7CAF" w:rsidRPr="007A58A4" w:rsidRDefault="00EE7CAF" w:rsidP="00805A2D">
      <w:pPr>
        <w:pStyle w:val="Heading10"/>
        <w:numPr>
          <w:ilvl w:val="0"/>
          <w:numId w:val="20"/>
        </w:numPr>
        <w:spacing w:before="120" w:line="360" w:lineRule="auto"/>
        <w:rPr>
          <w:color w:val="0033AB"/>
        </w:rPr>
      </w:pPr>
      <w:bookmarkStart w:id="61" w:name="_Toc419102405"/>
      <w:bookmarkStart w:id="62" w:name="_Toc519495022"/>
      <w:r w:rsidRPr="007A58A4">
        <w:rPr>
          <w:color w:val="0033AB"/>
        </w:rPr>
        <w:t>Terms of RfP</w:t>
      </w:r>
      <w:bookmarkEnd w:id="61"/>
      <w:bookmarkEnd w:id="62"/>
    </w:p>
    <w:p w14:paraId="0329B5A0" w14:textId="77777777" w:rsidR="00EE7CAF" w:rsidRPr="007A58A4" w:rsidRDefault="00EE7CAF" w:rsidP="00805A2D">
      <w:pPr>
        <w:pStyle w:val="Heading2"/>
        <w:numPr>
          <w:ilvl w:val="1"/>
          <w:numId w:val="20"/>
        </w:numPr>
        <w:rPr>
          <w:color w:val="0033AB"/>
        </w:rPr>
      </w:pPr>
      <w:bookmarkStart w:id="63" w:name="_Toc419102406"/>
      <w:bookmarkStart w:id="64" w:name="_Toc519495023"/>
      <w:r w:rsidRPr="007A58A4">
        <w:rPr>
          <w:color w:val="0033AB"/>
        </w:rPr>
        <w:t>General</w:t>
      </w:r>
      <w:bookmarkEnd w:id="63"/>
      <w:bookmarkEnd w:id="64"/>
    </w:p>
    <w:p w14:paraId="722963CF" w14:textId="77777777" w:rsidR="00EE7CAF" w:rsidRPr="00987801" w:rsidRDefault="00EE7CAF" w:rsidP="00EE7CAF">
      <w:pPr>
        <w:autoSpaceDE w:val="0"/>
        <w:autoSpaceDN w:val="0"/>
        <w:adjustRightInd w:val="0"/>
        <w:spacing w:after="120" w:line="360" w:lineRule="auto"/>
        <w:rPr>
          <w:szCs w:val="20"/>
          <w:lang w:val="en-GB"/>
        </w:rPr>
      </w:pPr>
      <w:r w:rsidRPr="00987801">
        <w:rPr>
          <w:szCs w:val="20"/>
          <w:lang w:val="en-GB"/>
        </w:rPr>
        <w:t>At any point throughout the RfP process the Merck Group may:</w:t>
      </w:r>
    </w:p>
    <w:p w14:paraId="38E6EE3E" w14:textId="77777777" w:rsidR="00EE7CAF" w:rsidRPr="00DF3233" w:rsidRDefault="00EE7CAF" w:rsidP="00805A2D">
      <w:pPr>
        <w:pStyle w:val="ListParagraph"/>
        <w:numPr>
          <w:ilvl w:val="0"/>
          <w:numId w:val="27"/>
        </w:numPr>
        <w:autoSpaceDE w:val="0"/>
        <w:autoSpaceDN w:val="0"/>
        <w:adjustRightInd w:val="0"/>
        <w:spacing w:after="120" w:line="360" w:lineRule="auto"/>
        <w:rPr>
          <w:szCs w:val="20"/>
          <w:lang w:val="en-GB"/>
        </w:rPr>
      </w:pPr>
      <w:r w:rsidRPr="00DF3233">
        <w:rPr>
          <w:szCs w:val="20"/>
          <w:lang w:val="en-GB"/>
        </w:rPr>
        <w:t>Cancel or withdraw this RfP or the RfP process;</w:t>
      </w:r>
    </w:p>
    <w:p w14:paraId="0E4E9C9D" w14:textId="77777777" w:rsidR="00EE7CAF" w:rsidRPr="00DF3233" w:rsidRDefault="00EE7CAF" w:rsidP="00805A2D">
      <w:pPr>
        <w:pStyle w:val="ListParagraph"/>
        <w:numPr>
          <w:ilvl w:val="0"/>
          <w:numId w:val="27"/>
        </w:numPr>
        <w:tabs>
          <w:tab w:val="num" w:pos="709"/>
        </w:tabs>
        <w:autoSpaceDE w:val="0"/>
        <w:autoSpaceDN w:val="0"/>
        <w:adjustRightInd w:val="0"/>
        <w:spacing w:after="120" w:line="360" w:lineRule="auto"/>
        <w:rPr>
          <w:szCs w:val="20"/>
          <w:lang w:val="en-GB"/>
        </w:rPr>
      </w:pPr>
      <w:r w:rsidRPr="00DF3233">
        <w:rPr>
          <w:szCs w:val="20"/>
          <w:lang w:val="en-GB"/>
        </w:rPr>
        <w:t>Alter the requirements of this RfP or the Project. In this event, the Merck Group will notify each Supplier of such change and will request the Suppliers to adopt their responses accordingly; or</w:t>
      </w:r>
    </w:p>
    <w:p w14:paraId="78DAEF93" w14:textId="77777777" w:rsidR="00EE7CAF" w:rsidRPr="00DF3233" w:rsidRDefault="00EE7CAF" w:rsidP="00805A2D">
      <w:pPr>
        <w:pStyle w:val="ListParagraph"/>
        <w:numPr>
          <w:ilvl w:val="0"/>
          <w:numId w:val="27"/>
        </w:numPr>
        <w:autoSpaceDE w:val="0"/>
        <w:autoSpaceDN w:val="0"/>
        <w:adjustRightInd w:val="0"/>
        <w:spacing w:after="120" w:line="360" w:lineRule="auto"/>
        <w:rPr>
          <w:szCs w:val="20"/>
          <w:lang w:val="en-GB"/>
        </w:rPr>
      </w:pPr>
      <w:r w:rsidRPr="00DF3233">
        <w:rPr>
          <w:szCs w:val="20"/>
          <w:lang w:val="en-GB"/>
        </w:rPr>
        <w:t>Conduct additional investigations regarding the qualification of each Supplier.</w:t>
      </w:r>
    </w:p>
    <w:p w14:paraId="0225D19E" w14:textId="77777777" w:rsidR="00EE7CAF" w:rsidRPr="007A58A4" w:rsidRDefault="00EE7CAF" w:rsidP="00805A2D">
      <w:pPr>
        <w:pStyle w:val="Heading2"/>
        <w:numPr>
          <w:ilvl w:val="1"/>
          <w:numId w:val="20"/>
        </w:numPr>
        <w:rPr>
          <w:color w:val="0033AB"/>
        </w:rPr>
      </w:pPr>
      <w:bookmarkStart w:id="65" w:name="_Toc419102407"/>
      <w:bookmarkStart w:id="66" w:name="_Toc519495024"/>
      <w:r w:rsidRPr="007A58A4">
        <w:rPr>
          <w:color w:val="0033AB"/>
        </w:rPr>
        <w:t>Compliance with law</w:t>
      </w:r>
      <w:bookmarkEnd w:id="65"/>
      <w:bookmarkEnd w:id="66"/>
    </w:p>
    <w:p w14:paraId="7FE74D92" w14:textId="77777777" w:rsidR="00EE7CAF" w:rsidRPr="00987801" w:rsidRDefault="00EE7CAF" w:rsidP="00DF3233">
      <w:pPr>
        <w:autoSpaceDE w:val="0"/>
        <w:autoSpaceDN w:val="0"/>
        <w:adjustRightInd w:val="0"/>
        <w:spacing w:before="0" w:after="0" w:line="360" w:lineRule="auto"/>
        <w:jc w:val="both"/>
        <w:rPr>
          <w:szCs w:val="20"/>
          <w:lang w:val="en-GB"/>
        </w:rPr>
      </w:pPr>
      <w:r w:rsidRPr="00987801">
        <w:rPr>
          <w:szCs w:val="20"/>
          <w:lang w:val="en-GB"/>
        </w:rPr>
        <w:t xml:space="preserve">By virtue of submitting its signed response, the </w:t>
      </w:r>
      <w:r>
        <w:rPr>
          <w:szCs w:val="20"/>
          <w:lang w:val="en-GB"/>
        </w:rPr>
        <w:t>Supplier</w:t>
      </w:r>
      <w:r w:rsidRPr="00987801">
        <w:rPr>
          <w:szCs w:val="20"/>
          <w:lang w:val="en-GB"/>
        </w:rPr>
        <w:t xml:space="preserve"> guarantees that the information and materials provided conform to and comply with all applicable laws.</w:t>
      </w:r>
    </w:p>
    <w:p w14:paraId="6797DC90" w14:textId="77777777" w:rsidR="00EE7CAF" w:rsidRPr="007A58A4" w:rsidRDefault="00EE7CAF" w:rsidP="00805A2D">
      <w:pPr>
        <w:pStyle w:val="Heading2"/>
        <w:numPr>
          <w:ilvl w:val="1"/>
          <w:numId w:val="20"/>
        </w:numPr>
        <w:rPr>
          <w:color w:val="0033AB"/>
        </w:rPr>
      </w:pPr>
      <w:bookmarkStart w:id="67" w:name="_Toc419102408"/>
      <w:bookmarkStart w:id="68" w:name="_Ref450831203"/>
      <w:bookmarkStart w:id="69" w:name="_Toc519495025"/>
      <w:r w:rsidRPr="007A58A4">
        <w:rPr>
          <w:color w:val="0033AB"/>
        </w:rPr>
        <w:t>Confidentiality and Ownership</w:t>
      </w:r>
      <w:bookmarkEnd w:id="67"/>
      <w:bookmarkEnd w:id="68"/>
      <w:bookmarkEnd w:id="69"/>
    </w:p>
    <w:p w14:paraId="47F58144" w14:textId="77777777" w:rsidR="00EE7CAF" w:rsidRPr="00987801" w:rsidRDefault="00EE7CAF" w:rsidP="00DF3233">
      <w:pPr>
        <w:autoSpaceDE w:val="0"/>
        <w:autoSpaceDN w:val="0"/>
        <w:adjustRightInd w:val="0"/>
        <w:spacing w:before="0" w:after="0" w:line="360" w:lineRule="auto"/>
        <w:jc w:val="both"/>
        <w:rPr>
          <w:szCs w:val="20"/>
          <w:lang w:val="en-GB"/>
        </w:rPr>
      </w:pPr>
      <w:r w:rsidRPr="00987801">
        <w:rPr>
          <w:szCs w:val="20"/>
          <w:lang w:val="en-GB"/>
        </w:rPr>
        <w:t xml:space="preserve">This RfP and other related documents and information obtained in subsequent communication with the Merck Group or any of its Affiliates shall be considered and treated as confidential and shall not be disclosed by the </w:t>
      </w:r>
      <w:r>
        <w:rPr>
          <w:szCs w:val="20"/>
          <w:lang w:val="en-GB"/>
        </w:rPr>
        <w:t>Supplier</w:t>
      </w:r>
      <w:r w:rsidRPr="00987801">
        <w:rPr>
          <w:szCs w:val="20"/>
          <w:lang w:val="en-GB"/>
        </w:rPr>
        <w:t xml:space="preserve"> to any third party except </w:t>
      </w:r>
      <w:r>
        <w:rPr>
          <w:szCs w:val="20"/>
          <w:lang w:val="en-GB"/>
        </w:rPr>
        <w:t xml:space="preserve">to Supplier’s and Supplier’s Affiliates’ employees, external counsels and advisors on a need-to-know- basis, or as the case may be, </w:t>
      </w:r>
      <w:r w:rsidRPr="00987801">
        <w:rPr>
          <w:szCs w:val="20"/>
          <w:lang w:val="en-GB"/>
        </w:rPr>
        <w:t xml:space="preserve">with the Merck Group’s prior written consent. </w:t>
      </w:r>
      <w:r>
        <w:rPr>
          <w:szCs w:val="20"/>
          <w:lang w:val="en-GB"/>
        </w:rPr>
        <w:t>Supplier</w:t>
      </w:r>
      <w:r w:rsidRPr="00987801">
        <w:rPr>
          <w:szCs w:val="20"/>
          <w:lang w:val="en-GB"/>
        </w:rPr>
        <w:t xml:space="preserve"> must not copy or duplicate neither the RfP nor any other related document or information obtained during the RfP process from the Merck Group or any of its Affiliates, except as necessary for the preparation of a response to this RfP.</w:t>
      </w:r>
    </w:p>
    <w:p w14:paraId="306CD855" w14:textId="77777777" w:rsidR="00EE7CAF" w:rsidRPr="00987801" w:rsidRDefault="00EE7CAF" w:rsidP="00DF3233">
      <w:pPr>
        <w:autoSpaceDE w:val="0"/>
        <w:autoSpaceDN w:val="0"/>
        <w:adjustRightInd w:val="0"/>
        <w:spacing w:before="0" w:after="0" w:line="360" w:lineRule="auto"/>
        <w:jc w:val="both"/>
        <w:rPr>
          <w:szCs w:val="20"/>
          <w:lang w:val="en-GB"/>
        </w:rPr>
      </w:pPr>
      <w:r w:rsidRPr="00987801">
        <w:rPr>
          <w:szCs w:val="20"/>
          <w:lang w:val="en-GB"/>
        </w:rPr>
        <w:t xml:space="preserve">In addition to the obligations provided by this </w:t>
      </w:r>
      <w:r w:rsidR="008B111C">
        <w:rPr>
          <w:szCs w:val="20"/>
          <w:lang w:val="en-GB"/>
        </w:rPr>
        <w:t>S</w:t>
      </w:r>
      <w:r w:rsidRPr="00987801">
        <w:rPr>
          <w:szCs w:val="20"/>
          <w:lang w:val="en-GB"/>
        </w:rPr>
        <w:t xml:space="preserve">ection, the Merck Group may at any time </w:t>
      </w:r>
      <w:r>
        <w:rPr>
          <w:szCs w:val="20"/>
          <w:lang w:val="en-GB"/>
        </w:rPr>
        <w:t xml:space="preserve">prior to or </w:t>
      </w:r>
      <w:r w:rsidRPr="00987801">
        <w:rPr>
          <w:szCs w:val="20"/>
          <w:lang w:val="en-GB"/>
        </w:rPr>
        <w:t xml:space="preserve">during the RfP process ask </w:t>
      </w:r>
      <w:r>
        <w:rPr>
          <w:szCs w:val="20"/>
          <w:lang w:val="en-GB"/>
        </w:rPr>
        <w:t>Supplier</w:t>
      </w:r>
      <w:r w:rsidRPr="00987801">
        <w:rPr>
          <w:szCs w:val="20"/>
          <w:lang w:val="en-GB"/>
        </w:rPr>
        <w:t xml:space="preserve"> to execute a separate non</w:t>
      </w:r>
      <w:r>
        <w:rPr>
          <w:szCs w:val="20"/>
          <w:lang w:val="en-GB"/>
        </w:rPr>
        <w:t>-</w:t>
      </w:r>
      <w:r w:rsidRPr="00987801">
        <w:rPr>
          <w:szCs w:val="20"/>
          <w:lang w:val="en-GB"/>
        </w:rPr>
        <w:t xml:space="preserve">disclosure agreement. </w:t>
      </w:r>
    </w:p>
    <w:p w14:paraId="5AB40B6B" w14:textId="77777777" w:rsidR="00EE7CAF" w:rsidRPr="00987801" w:rsidRDefault="00EE7CAF" w:rsidP="00DF3233">
      <w:pPr>
        <w:autoSpaceDE w:val="0"/>
        <w:autoSpaceDN w:val="0"/>
        <w:adjustRightInd w:val="0"/>
        <w:spacing w:before="0" w:after="0" w:line="360" w:lineRule="auto"/>
        <w:jc w:val="both"/>
        <w:rPr>
          <w:szCs w:val="20"/>
          <w:lang w:val="en-GB"/>
        </w:rPr>
      </w:pPr>
      <w:r w:rsidRPr="00F0799A">
        <w:rPr>
          <w:szCs w:val="20"/>
          <w:lang w:val="en-GB"/>
        </w:rPr>
        <w:lastRenderedPageBreak/>
        <w:t>This RfP and any related information provided by the Merck Group during the RfP process shall remain the sole property of the Merck Group and shall be immediately returned or destroyed by the Supplier</w:t>
      </w:r>
      <w:r>
        <w:rPr>
          <w:szCs w:val="20"/>
          <w:lang w:val="en-GB"/>
        </w:rPr>
        <w:t>, if so requested by</w:t>
      </w:r>
      <w:r w:rsidRPr="00F0799A">
        <w:rPr>
          <w:szCs w:val="20"/>
          <w:lang w:val="en-GB"/>
        </w:rPr>
        <w:t xml:space="preserve"> the Merck Group.</w:t>
      </w:r>
    </w:p>
    <w:p w14:paraId="48270035" w14:textId="77777777" w:rsidR="00EE7CAF" w:rsidRDefault="00EE7CAF" w:rsidP="00DF3233">
      <w:pPr>
        <w:autoSpaceDE w:val="0"/>
        <w:autoSpaceDN w:val="0"/>
        <w:adjustRightInd w:val="0"/>
        <w:spacing w:before="0" w:after="0" w:line="360" w:lineRule="auto"/>
        <w:jc w:val="both"/>
        <w:rPr>
          <w:szCs w:val="20"/>
          <w:lang w:val="en-GB"/>
        </w:rPr>
      </w:pPr>
    </w:p>
    <w:p w14:paraId="1B3FC028" w14:textId="77777777" w:rsidR="00EE7CAF" w:rsidRDefault="00EE7CAF" w:rsidP="00DF3233">
      <w:pPr>
        <w:autoSpaceDE w:val="0"/>
        <w:autoSpaceDN w:val="0"/>
        <w:adjustRightInd w:val="0"/>
        <w:spacing w:before="0" w:after="0" w:line="360" w:lineRule="auto"/>
        <w:jc w:val="both"/>
        <w:rPr>
          <w:szCs w:val="20"/>
          <w:lang w:val="en-GB"/>
        </w:rPr>
      </w:pPr>
      <w:r w:rsidRPr="00987801">
        <w:rPr>
          <w:szCs w:val="20"/>
          <w:lang w:val="en-GB"/>
        </w:rPr>
        <w:t xml:space="preserve">All responses </w:t>
      </w:r>
      <w:r>
        <w:rPr>
          <w:szCs w:val="20"/>
          <w:lang w:val="en-GB"/>
        </w:rPr>
        <w:t xml:space="preserve">by Supplier to this RfP, including, but not limited to documentation and information </w:t>
      </w:r>
      <w:r w:rsidRPr="00987801">
        <w:rPr>
          <w:szCs w:val="20"/>
          <w:lang w:val="en-GB"/>
        </w:rPr>
        <w:t>submitted</w:t>
      </w:r>
      <w:r>
        <w:rPr>
          <w:szCs w:val="20"/>
          <w:lang w:val="en-GB"/>
        </w:rPr>
        <w:t xml:space="preserve"> together with the response to this RfP (such as due diligence reports) </w:t>
      </w:r>
      <w:r w:rsidRPr="00987801">
        <w:rPr>
          <w:szCs w:val="20"/>
          <w:lang w:val="en-GB"/>
        </w:rPr>
        <w:t>will become the property of the Merck Group and the Merck Group shall at all times be entitled to share the information in such responses with any of its Affiliates</w:t>
      </w:r>
      <w:r>
        <w:rPr>
          <w:szCs w:val="20"/>
          <w:lang w:val="en-GB"/>
        </w:rPr>
        <w:t>, counsels</w:t>
      </w:r>
      <w:r w:rsidRPr="00987801">
        <w:rPr>
          <w:szCs w:val="20"/>
          <w:lang w:val="en-GB"/>
        </w:rPr>
        <w:t xml:space="preserve"> or its external advisors.</w:t>
      </w:r>
    </w:p>
    <w:p w14:paraId="77BB7C45" w14:textId="77777777" w:rsidR="00EE7CAF" w:rsidRDefault="00EE7CAF" w:rsidP="00DF3233">
      <w:pPr>
        <w:autoSpaceDE w:val="0"/>
        <w:autoSpaceDN w:val="0"/>
        <w:adjustRightInd w:val="0"/>
        <w:spacing w:before="0" w:after="0" w:line="360" w:lineRule="auto"/>
        <w:jc w:val="both"/>
        <w:rPr>
          <w:szCs w:val="20"/>
          <w:lang w:val="en-GB"/>
        </w:rPr>
      </w:pPr>
    </w:p>
    <w:p w14:paraId="6E9B56AE" w14:textId="77777777" w:rsidR="00EE7CAF" w:rsidRDefault="00EE7CAF" w:rsidP="00EE7CAF">
      <w:pPr>
        <w:autoSpaceDE w:val="0"/>
        <w:autoSpaceDN w:val="0"/>
        <w:adjustRightInd w:val="0"/>
        <w:spacing w:before="0" w:after="0" w:line="360" w:lineRule="auto"/>
        <w:rPr>
          <w:szCs w:val="20"/>
          <w:lang w:val="en-GB"/>
        </w:rPr>
      </w:pPr>
      <w:bookmarkStart w:id="70" w:name="_Ref392233286"/>
    </w:p>
    <w:bookmarkEnd w:id="70"/>
    <w:p w14:paraId="5859358A" w14:textId="77777777" w:rsidR="00EE7CAF" w:rsidRPr="00987801" w:rsidRDefault="00EE7CAF" w:rsidP="00EE7CAF">
      <w:pPr>
        <w:autoSpaceDE w:val="0"/>
        <w:autoSpaceDN w:val="0"/>
        <w:adjustRightInd w:val="0"/>
        <w:spacing w:before="0" w:after="0" w:line="360" w:lineRule="auto"/>
        <w:rPr>
          <w:szCs w:val="20"/>
          <w:lang w:val="en-GB"/>
        </w:rPr>
      </w:pPr>
    </w:p>
    <w:p w14:paraId="36D7BBA5" w14:textId="2C8EE2C1" w:rsidR="00EE7CAF" w:rsidRDefault="00EE7CAF" w:rsidP="00C10C4F">
      <w:pPr>
        <w:autoSpaceDE w:val="0"/>
        <w:autoSpaceDN w:val="0"/>
        <w:adjustRightInd w:val="0"/>
        <w:spacing w:before="0" w:after="0" w:line="360" w:lineRule="auto"/>
        <w:rPr>
          <w:b/>
          <w:color w:val="0033AB"/>
          <w:sz w:val="32"/>
        </w:rPr>
      </w:pPr>
      <w:r w:rsidRPr="00987801">
        <w:rPr>
          <w:rFonts w:eastAsia="Batang"/>
          <w:b/>
          <w:bCs/>
          <w:szCs w:val="20"/>
          <w:lang w:eastAsia="ko-KR"/>
        </w:rPr>
        <w:t>Thank you very much in advance for your response.</w:t>
      </w:r>
      <w:r w:rsidR="00C10C4F" w:rsidRPr="00987801" w:rsidDel="00C10C4F">
        <w:rPr>
          <w:rFonts w:eastAsia="Batang"/>
          <w:b/>
          <w:bCs/>
          <w:szCs w:val="20"/>
          <w:lang w:eastAsia="ko-KR"/>
        </w:rPr>
        <w:t xml:space="preserve"> </w:t>
      </w:r>
      <w:bookmarkEnd w:id="3"/>
      <w:bookmarkEnd w:id="59"/>
      <w:bookmarkEnd w:id="60"/>
    </w:p>
    <w:sectPr w:rsidR="00EE7CAF" w:rsidSect="00E46464">
      <w:pgSz w:w="11907" w:h="16840" w:code="9"/>
      <w:pgMar w:top="1417" w:right="1417" w:bottom="1134" w:left="1417" w:header="709" w:footer="505"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KunjBihari Shukla" w:date="2019-02-05T12:03:00Z" w:initials="KBS">
    <w:p w14:paraId="4346530E" w14:textId="3EA79CA3" w:rsidR="00D47A8C" w:rsidRDefault="00D47A8C">
      <w:pPr>
        <w:pStyle w:val="CommentText"/>
      </w:pPr>
      <w:r>
        <w:rPr>
          <w:rStyle w:val="CommentReference"/>
        </w:rPr>
        <w:annotationRef/>
      </w:r>
      <w:r>
        <w:t>Feasibility check needed, beta functionality there need to see if its available for productive environment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46530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C0A8CB" w14:textId="77777777" w:rsidR="00AC239A" w:rsidRDefault="00AC239A">
      <w:r>
        <w:separator/>
      </w:r>
    </w:p>
    <w:p w14:paraId="11182B7F" w14:textId="77777777" w:rsidR="00AC239A" w:rsidRDefault="00AC239A"/>
    <w:p w14:paraId="67496001" w14:textId="77777777" w:rsidR="00AC239A" w:rsidRDefault="00AC239A"/>
  </w:endnote>
  <w:endnote w:type="continuationSeparator" w:id="0">
    <w:p w14:paraId="46436345" w14:textId="77777777" w:rsidR="00AC239A" w:rsidRDefault="00AC239A">
      <w:r>
        <w:continuationSeparator/>
      </w:r>
    </w:p>
    <w:p w14:paraId="22443745" w14:textId="77777777" w:rsidR="00AC239A" w:rsidRDefault="00AC239A"/>
    <w:p w14:paraId="2E090671" w14:textId="77777777" w:rsidR="00AC239A" w:rsidRDefault="00AC23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61791" w14:textId="1F53D66B" w:rsidR="000A2A6A" w:rsidRPr="002B1517" w:rsidRDefault="000A2A6A" w:rsidP="002B1517">
    <w:pPr>
      <w:pBdr>
        <w:top w:val="single" w:sz="4" w:space="1" w:color="auto"/>
      </w:pBdr>
      <w:rPr>
        <w:szCs w:val="20"/>
        <w:lang w:val="de-DE"/>
      </w:rPr>
    </w:pPr>
    <w:r>
      <w:rPr>
        <w:szCs w:val="20"/>
      </w:rPr>
      <w:t>QM/P2P Portal</w:t>
    </w:r>
    <w:r w:rsidRPr="00616E93">
      <w:rPr>
        <w:szCs w:val="20"/>
        <w:lang w:val="en-GB"/>
      </w:rPr>
      <w:tab/>
    </w:r>
    <w:sdt>
      <w:sdtPr>
        <w:rPr>
          <w:szCs w:val="20"/>
          <w:lang w:val="de-DE"/>
        </w:rPr>
        <w:id w:val="250395305"/>
        <w:docPartObj>
          <w:docPartGallery w:val="Page Numbers (Top of Page)"/>
          <w:docPartUnique/>
        </w:docPartObj>
      </w:sdtPr>
      <w:sdtEndPr/>
      <w:sdtContent>
        <w:r w:rsidRPr="00616E93">
          <w:rPr>
            <w:szCs w:val="20"/>
            <w:lang w:val="de-DE"/>
          </w:rPr>
          <w:tab/>
        </w:r>
        <w:r w:rsidRPr="00616E93">
          <w:rPr>
            <w:szCs w:val="20"/>
            <w:lang w:val="de-DE"/>
          </w:rPr>
          <w:tab/>
        </w:r>
        <w:r w:rsidRPr="00616E93">
          <w:rPr>
            <w:szCs w:val="20"/>
            <w:lang w:val="de-DE"/>
          </w:rPr>
          <w:tab/>
        </w:r>
        <w:r w:rsidRPr="00616E93">
          <w:rPr>
            <w:szCs w:val="20"/>
            <w:lang w:val="de-DE"/>
          </w:rPr>
          <w:tab/>
          <w:t xml:space="preserve"> </w:t>
        </w:r>
        <w:r w:rsidRPr="00616E93">
          <w:rPr>
            <w:szCs w:val="20"/>
            <w:lang w:val="de-DE"/>
          </w:rPr>
          <w:tab/>
        </w:r>
        <w:r w:rsidRPr="00616E93">
          <w:rPr>
            <w:szCs w:val="20"/>
            <w:lang w:val="de-DE"/>
          </w:rPr>
          <w:tab/>
        </w:r>
        <w:r w:rsidRPr="00616E93">
          <w:rPr>
            <w:szCs w:val="20"/>
            <w:lang w:val="de-DE"/>
          </w:rPr>
          <w:tab/>
          <w:t xml:space="preserve">           Page </w:t>
        </w:r>
        <w:r w:rsidRPr="00616E93">
          <w:rPr>
            <w:szCs w:val="20"/>
            <w:lang w:val="de-DE"/>
          </w:rPr>
          <w:fldChar w:fldCharType="begin"/>
        </w:r>
        <w:r w:rsidRPr="00616E93">
          <w:rPr>
            <w:szCs w:val="20"/>
            <w:lang w:val="de-DE"/>
          </w:rPr>
          <w:instrText xml:space="preserve"> PAGE </w:instrText>
        </w:r>
        <w:r w:rsidRPr="00616E93">
          <w:rPr>
            <w:szCs w:val="20"/>
            <w:lang w:val="de-DE"/>
          </w:rPr>
          <w:fldChar w:fldCharType="separate"/>
        </w:r>
        <w:r w:rsidR="00556A2E">
          <w:rPr>
            <w:noProof/>
            <w:szCs w:val="20"/>
            <w:lang w:val="de-DE"/>
          </w:rPr>
          <w:t>8</w:t>
        </w:r>
        <w:r w:rsidRPr="00616E93">
          <w:rPr>
            <w:szCs w:val="20"/>
            <w:lang w:val="de-DE"/>
          </w:rPr>
          <w:fldChar w:fldCharType="end"/>
        </w:r>
        <w:r w:rsidRPr="00616E93">
          <w:rPr>
            <w:szCs w:val="20"/>
            <w:lang w:val="de-DE"/>
          </w:rPr>
          <w:t xml:space="preserve"> of </w:t>
        </w:r>
        <w:r w:rsidRPr="00616E93">
          <w:rPr>
            <w:szCs w:val="20"/>
            <w:lang w:val="de-DE"/>
          </w:rPr>
          <w:fldChar w:fldCharType="begin"/>
        </w:r>
        <w:r w:rsidRPr="00616E93">
          <w:rPr>
            <w:szCs w:val="20"/>
            <w:lang w:val="de-DE"/>
          </w:rPr>
          <w:instrText xml:space="preserve"> NUMPAGES  </w:instrText>
        </w:r>
        <w:r w:rsidRPr="00616E93">
          <w:rPr>
            <w:szCs w:val="20"/>
            <w:lang w:val="de-DE"/>
          </w:rPr>
          <w:fldChar w:fldCharType="separate"/>
        </w:r>
        <w:r w:rsidR="00556A2E">
          <w:rPr>
            <w:noProof/>
            <w:szCs w:val="20"/>
            <w:lang w:val="de-DE"/>
          </w:rPr>
          <w:t>14</w:t>
        </w:r>
        <w:r w:rsidRPr="00616E93">
          <w:rPr>
            <w:szCs w:val="20"/>
            <w:lang w:val="de-DE"/>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3362"/>
      <w:gridCol w:w="3289"/>
      <w:gridCol w:w="2977"/>
    </w:tblGrid>
    <w:tr w:rsidR="000A2A6A" w:rsidRPr="00614C81" w14:paraId="406D6C49" w14:textId="77777777" w:rsidTr="00FA1B51">
      <w:trPr>
        <w:cantSplit/>
        <w:trHeight w:val="1016"/>
        <w:jc w:val="center"/>
      </w:trPr>
      <w:tc>
        <w:tcPr>
          <w:tcW w:w="3362" w:type="dxa"/>
          <w:tcBorders>
            <w:bottom w:val="nil"/>
          </w:tcBorders>
        </w:tcPr>
        <w:p w14:paraId="67D30DC2" w14:textId="77777777" w:rsidR="000A2A6A" w:rsidRPr="00E55000" w:rsidRDefault="000A2A6A" w:rsidP="00FA1B51">
          <w:pPr>
            <w:pStyle w:val="Footer"/>
            <w:spacing w:line="160" w:lineRule="exact"/>
            <w:ind w:left="278"/>
            <w:rPr>
              <w:sz w:val="18"/>
              <w:szCs w:val="18"/>
            </w:rPr>
          </w:pPr>
        </w:p>
      </w:tc>
      <w:tc>
        <w:tcPr>
          <w:tcW w:w="3289" w:type="dxa"/>
          <w:tcBorders>
            <w:bottom w:val="nil"/>
          </w:tcBorders>
        </w:tcPr>
        <w:p w14:paraId="26C3A6D1" w14:textId="77777777" w:rsidR="000A2A6A" w:rsidRPr="00E55000" w:rsidRDefault="000A2A6A" w:rsidP="00AC14B2">
          <w:pPr>
            <w:pStyle w:val="Footer"/>
            <w:spacing w:line="160" w:lineRule="exact"/>
            <w:rPr>
              <w:sz w:val="18"/>
              <w:szCs w:val="18"/>
            </w:rPr>
          </w:pPr>
        </w:p>
      </w:tc>
      <w:tc>
        <w:tcPr>
          <w:tcW w:w="2977" w:type="dxa"/>
          <w:tcBorders>
            <w:bottom w:val="nil"/>
          </w:tcBorders>
        </w:tcPr>
        <w:p w14:paraId="3AE36383" w14:textId="77777777" w:rsidR="000A2A6A" w:rsidRPr="00DC2F50" w:rsidRDefault="000A2A6A" w:rsidP="00AC14B2">
          <w:pPr>
            <w:pStyle w:val="Footer"/>
            <w:spacing w:line="160" w:lineRule="exact"/>
            <w:rPr>
              <w:sz w:val="18"/>
              <w:szCs w:val="18"/>
              <w:lang w:val="de-DE"/>
            </w:rPr>
          </w:pPr>
        </w:p>
      </w:tc>
    </w:tr>
  </w:tbl>
  <w:p w14:paraId="40E0023D" w14:textId="77777777" w:rsidR="000A2A6A" w:rsidRPr="00FA1B51" w:rsidRDefault="000A2A6A" w:rsidP="0038362F">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70118" w14:textId="77777777" w:rsidR="00AC239A" w:rsidRDefault="00AC239A">
      <w:r>
        <w:separator/>
      </w:r>
    </w:p>
    <w:p w14:paraId="58F1B6D5" w14:textId="77777777" w:rsidR="00AC239A" w:rsidRDefault="00AC239A"/>
    <w:p w14:paraId="4BFFDD4D" w14:textId="77777777" w:rsidR="00AC239A" w:rsidRDefault="00AC239A"/>
  </w:footnote>
  <w:footnote w:type="continuationSeparator" w:id="0">
    <w:p w14:paraId="06FE16C8" w14:textId="77777777" w:rsidR="00AC239A" w:rsidRDefault="00AC239A">
      <w:r>
        <w:continuationSeparator/>
      </w:r>
    </w:p>
    <w:p w14:paraId="5CBCA81C" w14:textId="77777777" w:rsidR="00AC239A" w:rsidRDefault="00AC239A"/>
    <w:p w14:paraId="4C8A0F84" w14:textId="77777777" w:rsidR="00AC239A" w:rsidRDefault="00AC239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20" w:type="dxa"/>
      <w:tblLayout w:type="fixed"/>
      <w:tblCellMar>
        <w:left w:w="68" w:type="dxa"/>
        <w:right w:w="68" w:type="dxa"/>
      </w:tblCellMar>
      <w:tblLook w:val="0000" w:firstRow="0" w:lastRow="0" w:firstColumn="0" w:lastColumn="0" w:noHBand="0" w:noVBand="0"/>
    </w:tblPr>
    <w:tblGrid>
      <w:gridCol w:w="3175"/>
      <w:gridCol w:w="3111"/>
      <w:gridCol w:w="2934"/>
    </w:tblGrid>
    <w:tr w:rsidR="000A2A6A" w:rsidRPr="00181F6D" w14:paraId="6B828A2B" w14:textId="77777777" w:rsidTr="008844E7">
      <w:trPr>
        <w:cantSplit/>
        <w:trHeight w:hRule="exact" w:val="998"/>
      </w:trPr>
      <w:tc>
        <w:tcPr>
          <w:tcW w:w="3175" w:type="dxa"/>
          <w:tcBorders>
            <w:bottom w:val="single" w:sz="4" w:space="0" w:color="auto"/>
          </w:tcBorders>
          <w:vAlign w:val="bottom"/>
        </w:tcPr>
        <w:p w14:paraId="5C70F0AE" w14:textId="77777777" w:rsidR="000A2A6A" w:rsidRPr="00AE2A11" w:rsidRDefault="000A2A6A" w:rsidP="00987801">
          <w:pPr>
            <w:pStyle w:val="Header"/>
          </w:pPr>
        </w:p>
      </w:tc>
      <w:tc>
        <w:tcPr>
          <w:tcW w:w="3111" w:type="dxa"/>
          <w:tcBorders>
            <w:bottom w:val="single" w:sz="4" w:space="0" w:color="auto"/>
          </w:tcBorders>
          <w:vAlign w:val="bottom"/>
        </w:tcPr>
        <w:p w14:paraId="73CE1F25" w14:textId="77777777" w:rsidR="000A2A6A" w:rsidRPr="00AE2A11" w:rsidRDefault="000A2A6A" w:rsidP="00987801">
          <w:pPr>
            <w:pStyle w:val="Header"/>
          </w:pPr>
        </w:p>
      </w:tc>
      <w:tc>
        <w:tcPr>
          <w:tcW w:w="2934" w:type="dxa"/>
          <w:tcBorders>
            <w:bottom w:val="single" w:sz="4" w:space="0" w:color="auto"/>
          </w:tcBorders>
        </w:tcPr>
        <w:p w14:paraId="458DC9C6" w14:textId="77777777" w:rsidR="000A2A6A" w:rsidRPr="00181F6D" w:rsidRDefault="000A2A6A" w:rsidP="00987801">
          <w:pPr>
            <w:pStyle w:val="Header"/>
          </w:pPr>
          <w:r>
            <w:rPr>
              <w:noProof/>
            </w:rPr>
            <w:drawing>
              <wp:inline distT="0" distB="0" distL="0" distR="0" wp14:anchorId="77F40064" wp14:editId="66BFFE40">
                <wp:extent cx="1171526" cy="56105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RCK VIB_M_MOS VmVyRp_4C.jpg"/>
                        <pic:cNvPicPr/>
                      </pic:nvPicPr>
                      <pic:blipFill>
                        <a:blip r:embed="rId1">
                          <a:extLst>
                            <a:ext uri="{28A0092B-C50C-407E-A947-70E740481C1C}">
                              <a14:useLocalDpi xmlns:a14="http://schemas.microsoft.com/office/drawing/2010/main" val="0"/>
                            </a:ext>
                          </a:extLst>
                        </a:blip>
                        <a:stretch>
                          <a:fillRect/>
                        </a:stretch>
                      </pic:blipFill>
                      <pic:spPr>
                        <a:xfrm>
                          <a:off x="0" y="0"/>
                          <a:ext cx="1181244" cy="565713"/>
                        </a:xfrm>
                        <a:prstGeom prst="rect">
                          <a:avLst/>
                        </a:prstGeom>
                      </pic:spPr>
                    </pic:pic>
                  </a:graphicData>
                </a:graphic>
              </wp:inline>
            </w:drawing>
          </w:r>
        </w:p>
      </w:tc>
    </w:tr>
  </w:tbl>
  <w:p w14:paraId="09FB7A47" w14:textId="77777777" w:rsidR="000A2A6A" w:rsidRPr="00DC2F50" w:rsidRDefault="000A2A6A" w:rsidP="00744B77">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40" w:type="dxa"/>
      <w:tblLayout w:type="fixed"/>
      <w:tblCellMar>
        <w:left w:w="68" w:type="dxa"/>
        <w:right w:w="68" w:type="dxa"/>
      </w:tblCellMar>
      <w:tblLook w:val="0000" w:firstRow="0" w:lastRow="0" w:firstColumn="0" w:lastColumn="0" w:noHBand="0" w:noVBand="0"/>
    </w:tblPr>
    <w:tblGrid>
      <w:gridCol w:w="3194"/>
      <w:gridCol w:w="3130"/>
      <w:gridCol w:w="2816"/>
    </w:tblGrid>
    <w:tr w:rsidR="000A2A6A" w:rsidRPr="00181F6D" w14:paraId="0045E474" w14:textId="77777777" w:rsidTr="00121441">
      <w:trPr>
        <w:cantSplit/>
        <w:trHeight w:hRule="exact" w:val="1608"/>
      </w:trPr>
      <w:tc>
        <w:tcPr>
          <w:tcW w:w="3194" w:type="dxa"/>
          <w:tcBorders>
            <w:bottom w:val="single" w:sz="4" w:space="0" w:color="auto"/>
          </w:tcBorders>
          <w:vAlign w:val="bottom"/>
        </w:tcPr>
        <w:p w14:paraId="5D6BA29C" w14:textId="77777777" w:rsidR="000A2A6A" w:rsidRPr="00AE2A11" w:rsidRDefault="000A2A6A" w:rsidP="00181F6D">
          <w:pPr>
            <w:pStyle w:val="Header"/>
          </w:pPr>
        </w:p>
      </w:tc>
      <w:tc>
        <w:tcPr>
          <w:tcW w:w="3130" w:type="dxa"/>
          <w:tcBorders>
            <w:bottom w:val="single" w:sz="4" w:space="0" w:color="auto"/>
          </w:tcBorders>
          <w:vAlign w:val="bottom"/>
        </w:tcPr>
        <w:p w14:paraId="054A32DC" w14:textId="77777777" w:rsidR="000A2A6A" w:rsidRPr="00AE2A11" w:rsidRDefault="000A2A6A" w:rsidP="00181F6D">
          <w:pPr>
            <w:pStyle w:val="Header"/>
          </w:pPr>
        </w:p>
      </w:tc>
      <w:tc>
        <w:tcPr>
          <w:tcW w:w="2816" w:type="dxa"/>
          <w:tcBorders>
            <w:bottom w:val="single" w:sz="4" w:space="0" w:color="auto"/>
          </w:tcBorders>
        </w:tcPr>
        <w:p w14:paraId="0A8DE2E3" w14:textId="77777777" w:rsidR="000A2A6A" w:rsidRPr="00181F6D" w:rsidRDefault="000A2A6A" w:rsidP="00181F6D">
          <w:pPr>
            <w:pStyle w:val="Header"/>
          </w:pPr>
          <w:r w:rsidRPr="00457714">
            <w:rPr>
              <w:rFonts w:ascii="Verdana" w:hAnsi="Verdana"/>
              <w:noProof/>
              <w:sz w:val="32"/>
            </w:rPr>
            <w:drawing>
              <wp:inline distT="0" distB="0" distL="0" distR="0" wp14:anchorId="6E89DC40" wp14:editId="39D37EE2">
                <wp:extent cx="1634066" cy="256423"/>
                <wp:effectExtent l="0" t="0" r="4445" b="0"/>
                <wp:docPr id="8"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big_merck_rblu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7329" cy="258504"/>
                        </a:xfrm>
                        <a:prstGeom prst="rect">
                          <a:avLst/>
                        </a:prstGeom>
                      </pic:spPr>
                    </pic:pic>
                  </a:graphicData>
                </a:graphic>
              </wp:inline>
            </w:drawing>
          </w:r>
        </w:p>
      </w:tc>
    </w:tr>
  </w:tbl>
  <w:p w14:paraId="1459DC48" w14:textId="77777777" w:rsidR="000A2A6A" w:rsidRDefault="000A2A6A" w:rsidP="00744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4E856B2"/>
    <w:lvl w:ilvl="0">
      <w:start w:val="1"/>
      <w:numFmt w:val="upperRoman"/>
      <w:pStyle w:val="ListNumber5"/>
      <w:lvlText w:val="%1."/>
      <w:lvlJc w:val="left"/>
      <w:pPr>
        <w:tabs>
          <w:tab w:val="num" w:pos="425"/>
        </w:tabs>
        <w:ind w:left="425" w:hanging="283"/>
      </w:pPr>
      <w:rPr>
        <w:rFonts w:hint="default"/>
      </w:rPr>
    </w:lvl>
  </w:abstractNum>
  <w:abstractNum w:abstractNumId="1" w15:restartNumberingAfterBreak="0">
    <w:nsid w:val="FFFFFF7D"/>
    <w:multiLevelType w:val="singleLevel"/>
    <w:tmpl w:val="82A6B6FA"/>
    <w:lvl w:ilvl="0">
      <w:start w:val="1"/>
      <w:numFmt w:val="lowerLetter"/>
      <w:pStyle w:val="ListNumber4"/>
      <w:lvlText w:val="%1)"/>
      <w:lvlJc w:val="left"/>
      <w:pPr>
        <w:tabs>
          <w:tab w:val="num" w:pos="992"/>
        </w:tabs>
        <w:ind w:left="992" w:hanging="283"/>
      </w:pPr>
      <w:rPr>
        <w:rFonts w:hint="default"/>
      </w:rPr>
    </w:lvl>
  </w:abstractNum>
  <w:abstractNum w:abstractNumId="2" w15:restartNumberingAfterBreak="0">
    <w:nsid w:val="FFFFFF7E"/>
    <w:multiLevelType w:val="singleLevel"/>
    <w:tmpl w:val="CE3EC98E"/>
    <w:lvl w:ilvl="0">
      <w:start w:val="1"/>
      <w:numFmt w:val="decimal"/>
      <w:pStyle w:val="ListNumber3"/>
      <w:lvlText w:val="%1."/>
      <w:lvlJc w:val="left"/>
      <w:pPr>
        <w:tabs>
          <w:tab w:val="num" w:pos="992"/>
        </w:tabs>
        <w:ind w:left="992" w:hanging="283"/>
      </w:pPr>
      <w:rPr>
        <w:rFonts w:hint="default"/>
      </w:rPr>
    </w:lvl>
  </w:abstractNum>
  <w:abstractNum w:abstractNumId="3" w15:restartNumberingAfterBreak="0">
    <w:nsid w:val="FFFFFF7F"/>
    <w:multiLevelType w:val="singleLevel"/>
    <w:tmpl w:val="CD806462"/>
    <w:lvl w:ilvl="0">
      <w:start w:val="1"/>
      <w:numFmt w:val="lowerLetter"/>
      <w:pStyle w:val="ListNumber2"/>
      <w:lvlText w:val="%1)"/>
      <w:lvlJc w:val="left"/>
      <w:pPr>
        <w:tabs>
          <w:tab w:val="num" w:pos="425"/>
        </w:tabs>
        <w:ind w:left="425" w:hanging="283"/>
      </w:pPr>
      <w:rPr>
        <w:rFonts w:hint="default"/>
      </w:rPr>
    </w:lvl>
  </w:abstractNum>
  <w:abstractNum w:abstractNumId="4" w15:restartNumberingAfterBreak="0">
    <w:nsid w:val="FFFFFF80"/>
    <w:multiLevelType w:val="singleLevel"/>
    <w:tmpl w:val="8CA2C944"/>
    <w:lvl w:ilvl="0">
      <w:start w:val="1"/>
      <w:numFmt w:val="bullet"/>
      <w:pStyle w:val="ListBullet5"/>
      <w:lvlText w:val=""/>
      <w:lvlJc w:val="left"/>
      <w:pPr>
        <w:tabs>
          <w:tab w:val="num" w:pos="2693"/>
        </w:tabs>
        <w:ind w:left="2693" w:hanging="283"/>
      </w:pPr>
      <w:rPr>
        <w:rFonts w:ascii="Wingdings" w:hAnsi="Wingdings" w:hint="default"/>
      </w:rPr>
    </w:lvl>
  </w:abstractNum>
  <w:abstractNum w:abstractNumId="5" w15:restartNumberingAfterBreak="0">
    <w:nsid w:val="FFFFFF81"/>
    <w:multiLevelType w:val="singleLevel"/>
    <w:tmpl w:val="7E8C1DA0"/>
    <w:lvl w:ilvl="0">
      <w:start w:val="1"/>
      <w:numFmt w:val="bullet"/>
      <w:pStyle w:val="ListBullet4"/>
      <w:lvlText w:val=""/>
      <w:lvlJc w:val="left"/>
      <w:pPr>
        <w:tabs>
          <w:tab w:val="num" w:pos="2126"/>
        </w:tabs>
        <w:ind w:left="2126" w:hanging="283"/>
      </w:pPr>
      <w:rPr>
        <w:rFonts w:ascii="Wingdings" w:hAnsi="Wingdings" w:hint="default"/>
      </w:rPr>
    </w:lvl>
  </w:abstractNum>
  <w:abstractNum w:abstractNumId="6" w15:restartNumberingAfterBreak="0">
    <w:nsid w:val="FFFFFF82"/>
    <w:multiLevelType w:val="singleLevel"/>
    <w:tmpl w:val="AB266D10"/>
    <w:lvl w:ilvl="0">
      <w:start w:val="1"/>
      <w:numFmt w:val="bullet"/>
      <w:pStyle w:val="ListBullet3"/>
      <w:lvlText w:val=""/>
      <w:lvlJc w:val="left"/>
      <w:pPr>
        <w:tabs>
          <w:tab w:val="num" w:pos="1559"/>
        </w:tabs>
        <w:ind w:left="1559" w:hanging="283"/>
      </w:pPr>
      <w:rPr>
        <w:rFonts w:ascii="Symbol" w:hAnsi="Symbol" w:hint="default"/>
      </w:rPr>
    </w:lvl>
  </w:abstractNum>
  <w:abstractNum w:abstractNumId="7" w15:restartNumberingAfterBreak="0">
    <w:nsid w:val="FFFFFF83"/>
    <w:multiLevelType w:val="singleLevel"/>
    <w:tmpl w:val="7D88432E"/>
    <w:lvl w:ilvl="0">
      <w:start w:val="1"/>
      <w:numFmt w:val="bullet"/>
      <w:pStyle w:val="ListBullet2"/>
      <w:lvlText w:val=""/>
      <w:lvlJc w:val="left"/>
      <w:pPr>
        <w:tabs>
          <w:tab w:val="num" w:pos="992"/>
        </w:tabs>
        <w:ind w:left="992" w:hanging="283"/>
      </w:pPr>
      <w:rPr>
        <w:rFonts w:ascii="Wingdings" w:hAnsi="Wingdings" w:hint="default"/>
        <w:color w:val="auto"/>
      </w:rPr>
    </w:lvl>
  </w:abstractNum>
  <w:abstractNum w:abstractNumId="8" w15:restartNumberingAfterBreak="0">
    <w:nsid w:val="FFFFFF88"/>
    <w:multiLevelType w:val="singleLevel"/>
    <w:tmpl w:val="99C6B7CA"/>
    <w:lvl w:ilvl="0">
      <w:start w:val="1"/>
      <w:numFmt w:val="decimal"/>
      <w:pStyle w:val="ListNumber"/>
      <w:lvlText w:val="%1."/>
      <w:lvlJc w:val="left"/>
      <w:pPr>
        <w:tabs>
          <w:tab w:val="num" w:pos="425"/>
        </w:tabs>
        <w:ind w:left="425" w:hanging="283"/>
      </w:pPr>
      <w:rPr>
        <w:rFonts w:hint="default"/>
      </w:rPr>
    </w:lvl>
  </w:abstractNum>
  <w:abstractNum w:abstractNumId="9" w15:restartNumberingAfterBreak="0">
    <w:nsid w:val="FFFFFF89"/>
    <w:multiLevelType w:val="singleLevel"/>
    <w:tmpl w:val="08981862"/>
    <w:lvl w:ilvl="0">
      <w:start w:val="1"/>
      <w:numFmt w:val="bullet"/>
      <w:pStyle w:val="ListBullet"/>
      <w:lvlText w:val=""/>
      <w:lvlJc w:val="left"/>
      <w:pPr>
        <w:tabs>
          <w:tab w:val="num" w:pos="425"/>
        </w:tabs>
        <w:ind w:left="425" w:hanging="283"/>
      </w:pPr>
      <w:rPr>
        <w:rFonts w:ascii="Symbol" w:hAnsi="Symbol" w:hint="default"/>
      </w:rPr>
    </w:lvl>
  </w:abstractNum>
  <w:abstractNum w:abstractNumId="10" w15:restartNumberingAfterBreak="0">
    <w:nsid w:val="0BCD6D87"/>
    <w:multiLevelType w:val="hybridMultilevel"/>
    <w:tmpl w:val="359E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48645C"/>
    <w:multiLevelType w:val="hybridMultilevel"/>
    <w:tmpl w:val="2DAA23D6"/>
    <w:lvl w:ilvl="0" w:tplc="FFFFFFFF">
      <w:start w:val="1"/>
      <w:numFmt w:val="decimal"/>
      <w:pStyle w:val="Parties"/>
      <w:lvlText w:val="(%1)"/>
      <w:lvlJc w:val="left"/>
      <w:pPr>
        <w:tabs>
          <w:tab w:val="num" w:pos="567"/>
        </w:tabs>
        <w:ind w:left="567" w:hanging="567"/>
      </w:pPr>
      <w:rPr>
        <w:rFonts w:cs="Times New Roman" w:hint="default"/>
        <w:b/>
        <w:i w:val="0"/>
      </w:rPr>
    </w:lvl>
    <w:lvl w:ilvl="1" w:tplc="FFFFFFFF">
      <w:start w:val="5"/>
      <w:numFmt w:val="bullet"/>
      <w:lvlText w:val="-"/>
      <w:lvlJc w:val="left"/>
      <w:pPr>
        <w:tabs>
          <w:tab w:val="num" w:pos="1440"/>
        </w:tabs>
        <w:ind w:left="1440" w:hanging="360"/>
      </w:pPr>
      <w:rPr>
        <w:rFonts w:ascii="Times New Roman" w:eastAsia="Times New Roman" w:hAnsi="Times New Roman" w:hint="default"/>
      </w:rPr>
    </w:lvl>
    <w:lvl w:ilvl="2" w:tplc="45D6B45E">
      <w:start w:val="1"/>
      <w:numFmt w:val="lowerLetter"/>
      <w:lvlText w:val="%3)"/>
      <w:lvlJc w:val="left"/>
      <w:pPr>
        <w:tabs>
          <w:tab w:val="num" w:pos="2340"/>
        </w:tabs>
        <w:ind w:left="2340" w:hanging="360"/>
      </w:pPr>
      <w:rPr>
        <w:rFonts w:cs="Times New Roman" w:hint="default"/>
      </w:rPr>
    </w:lvl>
    <w:lvl w:ilvl="3" w:tplc="FFFFFFFF">
      <w:start w:val="1"/>
      <w:numFmt w:val="decimal"/>
      <w:lvlText w:val="%4."/>
      <w:lvlJc w:val="left"/>
      <w:pPr>
        <w:tabs>
          <w:tab w:val="num" w:pos="2880"/>
        </w:tabs>
        <w:ind w:left="2880" w:hanging="360"/>
      </w:pPr>
      <w:rPr>
        <w:rFonts w:cs="Times New Roman"/>
      </w:rPr>
    </w:lvl>
    <w:lvl w:ilvl="4" w:tplc="4940A4FC">
      <w:start w:val="1"/>
      <w:numFmt w:val="lowerLetter"/>
      <w:lvlText w:val="(%5)"/>
      <w:lvlJc w:val="left"/>
      <w:pPr>
        <w:ind w:left="3600" w:hanging="360"/>
      </w:pPr>
      <w:rPr>
        <w:rFonts w:cs="Times New Roman" w:hint="default"/>
        <w:b w:val="0"/>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2" w15:restartNumberingAfterBreak="0">
    <w:nsid w:val="172C3268"/>
    <w:multiLevelType w:val="multilevel"/>
    <w:tmpl w:val="FE3257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E8A502F"/>
    <w:multiLevelType w:val="hybridMultilevel"/>
    <w:tmpl w:val="5DF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51FF"/>
    <w:multiLevelType w:val="hybridMultilevel"/>
    <w:tmpl w:val="A762FE92"/>
    <w:lvl w:ilvl="0" w:tplc="C09E1204">
      <w:start w:val="1"/>
      <w:numFmt w:val="bullet"/>
      <w:pStyle w:val="List3"/>
      <w:lvlText w:val=""/>
      <w:lvlJc w:val="left"/>
      <w:pPr>
        <w:tabs>
          <w:tab w:val="num" w:pos="1559"/>
        </w:tabs>
        <w:ind w:left="1559" w:hanging="283"/>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211AD7"/>
    <w:multiLevelType w:val="hybridMultilevel"/>
    <w:tmpl w:val="A6C8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641ABB"/>
    <w:multiLevelType w:val="multilevel"/>
    <w:tmpl w:val="0407001F"/>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6537A6"/>
    <w:multiLevelType w:val="hybridMultilevel"/>
    <w:tmpl w:val="53CE5D4A"/>
    <w:lvl w:ilvl="0" w:tplc="04090001">
      <w:start w:val="1"/>
      <w:numFmt w:val="bullet"/>
      <w:lvlText w:val=""/>
      <w:lvlJc w:val="left"/>
      <w:pPr>
        <w:tabs>
          <w:tab w:val="num" w:pos="643"/>
        </w:tabs>
        <w:ind w:left="643" w:hanging="360"/>
      </w:pPr>
      <w:rPr>
        <w:rFonts w:ascii="Symbol" w:hAnsi="Symbol" w:hint="default"/>
      </w:rPr>
    </w:lvl>
    <w:lvl w:ilvl="1" w:tplc="04090003">
      <w:start w:val="1"/>
      <w:numFmt w:val="bullet"/>
      <w:lvlText w:val="o"/>
      <w:lvlJc w:val="left"/>
      <w:pPr>
        <w:tabs>
          <w:tab w:val="num" w:pos="1363"/>
        </w:tabs>
        <w:ind w:left="1363" w:hanging="360"/>
      </w:pPr>
      <w:rPr>
        <w:rFonts w:ascii="Courier New" w:hAnsi="Courier New" w:hint="default"/>
      </w:rPr>
    </w:lvl>
    <w:lvl w:ilvl="2" w:tplc="04090005" w:tentative="1">
      <w:start w:val="1"/>
      <w:numFmt w:val="bullet"/>
      <w:lvlText w:val=""/>
      <w:lvlJc w:val="left"/>
      <w:pPr>
        <w:tabs>
          <w:tab w:val="num" w:pos="2083"/>
        </w:tabs>
        <w:ind w:left="2083" w:hanging="360"/>
      </w:pPr>
      <w:rPr>
        <w:rFonts w:ascii="Wingdings" w:hAnsi="Wingdings" w:hint="default"/>
      </w:rPr>
    </w:lvl>
    <w:lvl w:ilvl="3" w:tplc="04090001" w:tentative="1">
      <w:start w:val="1"/>
      <w:numFmt w:val="bullet"/>
      <w:lvlText w:val=""/>
      <w:lvlJc w:val="left"/>
      <w:pPr>
        <w:tabs>
          <w:tab w:val="num" w:pos="2803"/>
        </w:tabs>
        <w:ind w:left="2803" w:hanging="360"/>
      </w:pPr>
      <w:rPr>
        <w:rFonts w:ascii="Symbol" w:hAnsi="Symbol" w:hint="default"/>
      </w:rPr>
    </w:lvl>
    <w:lvl w:ilvl="4" w:tplc="04090003" w:tentative="1">
      <w:start w:val="1"/>
      <w:numFmt w:val="bullet"/>
      <w:lvlText w:val="o"/>
      <w:lvlJc w:val="left"/>
      <w:pPr>
        <w:tabs>
          <w:tab w:val="num" w:pos="3523"/>
        </w:tabs>
        <w:ind w:left="3523" w:hanging="360"/>
      </w:pPr>
      <w:rPr>
        <w:rFonts w:ascii="Courier New" w:hAnsi="Courier New" w:hint="default"/>
      </w:rPr>
    </w:lvl>
    <w:lvl w:ilvl="5" w:tplc="04090005" w:tentative="1">
      <w:start w:val="1"/>
      <w:numFmt w:val="bullet"/>
      <w:lvlText w:val=""/>
      <w:lvlJc w:val="left"/>
      <w:pPr>
        <w:tabs>
          <w:tab w:val="num" w:pos="4243"/>
        </w:tabs>
        <w:ind w:left="4243" w:hanging="360"/>
      </w:pPr>
      <w:rPr>
        <w:rFonts w:ascii="Wingdings" w:hAnsi="Wingdings" w:hint="default"/>
      </w:rPr>
    </w:lvl>
    <w:lvl w:ilvl="6" w:tplc="04090001" w:tentative="1">
      <w:start w:val="1"/>
      <w:numFmt w:val="bullet"/>
      <w:lvlText w:val=""/>
      <w:lvlJc w:val="left"/>
      <w:pPr>
        <w:tabs>
          <w:tab w:val="num" w:pos="4963"/>
        </w:tabs>
        <w:ind w:left="4963" w:hanging="360"/>
      </w:pPr>
      <w:rPr>
        <w:rFonts w:ascii="Symbol" w:hAnsi="Symbol" w:hint="default"/>
      </w:rPr>
    </w:lvl>
    <w:lvl w:ilvl="7" w:tplc="04090003" w:tentative="1">
      <w:start w:val="1"/>
      <w:numFmt w:val="bullet"/>
      <w:lvlText w:val="o"/>
      <w:lvlJc w:val="left"/>
      <w:pPr>
        <w:tabs>
          <w:tab w:val="num" w:pos="5683"/>
        </w:tabs>
        <w:ind w:left="5683" w:hanging="360"/>
      </w:pPr>
      <w:rPr>
        <w:rFonts w:ascii="Courier New" w:hAnsi="Courier New" w:hint="default"/>
      </w:rPr>
    </w:lvl>
    <w:lvl w:ilvl="8" w:tplc="04090005" w:tentative="1">
      <w:start w:val="1"/>
      <w:numFmt w:val="bullet"/>
      <w:lvlText w:val=""/>
      <w:lvlJc w:val="left"/>
      <w:pPr>
        <w:tabs>
          <w:tab w:val="num" w:pos="6403"/>
        </w:tabs>
        <w:ind w:left="6403" w:hanging="360"/>
      </w:pPr>
      <w:rPr>
        <w:rFonts w:ascii="Wingdings" w:hAnsi="Wingdings" w:hint="default"/>
      </w:rPr>
    </w:lvl>
  </w:abstractNum>
  <w:abstractNum w:abstractNumId="18" w15:restartNumberingAfterBreak="0">
    <w:nsid w:val="41F76503"/>
    <w:multiLevelType w:val="hybridMultilevel"/>
    <w:tmpl w:val="028C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C8017E"/>
    <w:multiLevelType w:val="multilevel"/>
    <w:tmpl w:val="0407001D"/>
    <w:styleLink w:val="Formatvorlag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AAA2001"/>
    <w:multiLevelType w:val="hybridMultilevel"/>
    <w:tmpl w:val="121CF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1F57121"/>
    <w:multiLevelType w:val="multilevel"/>
    <w:tmpl w:val="50B6D08A"/>
    <w:lvl w:ilvl="0">
      <w:start w:val="1"/>
      <w:numFmt w:val="decimal"/>
      <w:lvlRestart w:val="0"/>
      <w:pStyle w:val="KL1"/>
      <w:lvlText w:val="%1."/>
      <w:lvlJc w:val="left"/>
      <w:pPr>
        <w:tabs>
          <w:tab w:val="num" w:pos="4123"/>
        </w:tabs>
        <w:ind w:left="4123" w:hanging="720"/>
      </w:pPr>
      <w:rPr>
        <w:rFonts w:ascii="Arial" w:eastAsia="Times New Roman" w:hAnsi="Arial" w:cs="Times New Roman"/>
        <w:b/>
        <w:sz w:val="24"/>
        <w:szCs w:val="24"/>
      </w:rPr>
    </w:lvl>
    <w:lvl w:ilvl="1">
      <w:start w:val="1"/>
      <w:numFmt w:val="decimal"/>
      <w:pStyle w:val="KL1"/>
      <w:lvlText w:val="%1.%2"/>
      <w:lvlJc w:val="left"/>
      <w:pPr>
        <w:tabs>
          <w:tab w:val="num" w:pos="830"/>
        </w:tabs>
        <w:ind w:left="830" w:hanging="720"/>
      </w:pPr>
      <w:rPr>
        <w:rFonts w:ascii="Arial" w:hAnsi="Arial" w:cs="Arial" w:hint="default"/>
        <w:b w:val="0"/>
        <w:sz w:val="22"/>
        <w:szCs w:val="22"/>
      </w:rPr>
    </w:lvl>
    <w:lvl w:ilvl="2">
      <w:start w:val="1"/>
      <w:numFmt w:val="lowerLetter"/>
      <w:lvlText w:val="(%3)"/>
      <w:lvlJc w:val="left"/>
      <w:pPr>
        <w:tabs>
          <w:tab w:val="num" w:pos="1430"/>
        </w:tabs>
        <w:ind w:left="1430" w:hanging="720"/>
      </w:pPr>
      <w:rPr>
        <w:rFonts w:ascii="Arial" w:hAnsi="Arial" w:cs="Arial" w:hint="default"/>
        <w:b w:val="0"/>
      </w:rPr>
    </w:lvl>
    <w:lvl w:ilvl="3">
      <w:start w:val="1"/>
      <w:numFmt w:val="lowerRoman"/>
      <w:pStyle w:val="KL4"/>
      <w:lvlText w:val="(%4)"/>
      <w:lvlJc w:val="left"/>
      <w:pPr>
        <w:tabs>
          <w:tab w:val="num" w:pos="2160"/>
        </w:tabs>
        <w:ind w:left="2160" w:hanging="720"/>
      </w:pPr>
      <w:rPr>
        <w:rFonts w:ascii="Arial" w:hAnsi="Arial" w:cs="Arial" w:hint="default"/>
        <w:b w:val="0"/>
      </w:rPr>
    </w:lvl>
    <w:lvl w:ilvl="4">
      <w:start w:val="1"/>
      <w:numFmt w:val="upperLetter"/>
      <w:lvlText w:val="(%5)"/>
      <w:lvlJc w:val="left"/>
      <w:pPr>
        <w:tabs>
          <w:tab w:val="num" w:pos="2880"/>
        </w:tabs>
        <w:ind w:left="2880" w:hanging="720"/>
      </w:pPr>
      <w:rPr>
        <w:rFonts w:ascii="Arial" w:hAnsi="Arial" w:cs="Arial" w:hint="default"/>
        <w:b w:val="0"/>
      </w:rPr>
    </w:lvl>
    <w:lvl w:ilvl="5">
      <w:start w:val="1"/>
      <w:numFmt w:val="decimal"/>
      <w:pStyle w:val="KL4"/>
      <w:lvlText w:val="(%6)"/>
      <w:lvlJc w:val="left"/>
      <w:pPr>
        <w:tabs>
          <w:tab w:val="num" w:pos="3600"/>
        </w:tabs>
        <w:ind w:left="3600" w:hanging="720"/>
      </w:pPr>
      <w:rPr>
        <w:rFonts w:ascii="Arial" w:hAnsi="Arial" w:cs="Arial" w:hint="default"/>
        <w:b w:val="0"/>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2" w15:restartNumberingAfterBreak="0">
    <w:nsid w:val="5BFC2AB6"/>
    <w:multiLevelType w:val="hybridMultilevel"/>
    <w:tmpl w:val="7C4289EE"/>
    <w:lvl w:ilvl="0" w:tplc="AC304D58">
      <w:start w:val="1"/>
      <w:numFmt w:val="bullet"/>
      <w:pStyle w:val="List2"/>
      <w:lvlText w:val=""/>
      <w:lvlJc w:val="left"/>
      <w:pPr>
        <w:tabs>
          <w:tab w:val="num" w:pos="992"/>
        </w:tabs>
        <w:ind w:left="992" w:hanging="283"/>
      </w:pPr>
      <w:rPr>
        <w:rFonts w:ascii="Wingdings" w:hAnsi="Wingdings"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B1084C"/>
    <w:multiLevelType w:val="multilevel"/>
    <w:tmpl w:val="0407001D"/>
    <w:styleLink w:val="Formatvorlage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8246A60"/>
    <w:multiLevelType w:val="hybridMultilevel"/>
    <w:tmpl w:val="48BA8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F5904"/>
    <w:multiLevelType w:val="hybridMultilevel"/>
    <w:tmpl w:val="107A8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681DDD"/>
    <w:multiLevelType w:val="hybridMultilevel"/>
    <w:tmpl w:val="29E48332"/>
    <w:lvl w:ilvl="0" w:tplc="DE6A47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125A69"/>
    <w:multiLevelType w:val="multilevel"/>
    <w:tmpl w:val="5D04DB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F990F6A"/>
    <w:multiLevelType w:val="hybridMultilevel"/>
    <w:tmpl w:val="0F629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02C1330"/>
    <w:multiLevelType w:val="hybridMultilevel"/>
    <w:tmpl w:val="8B16374C"/>
    <w:lvl w:ilvl="0" w:tplc="74DCA4B2">
      <w:start w:val="1"/>
      <w:numFmt w:val="bullet"/>
      <w:pStyle w:val="List"/>
      <w:lvlText w:val=""/>
      <w:lvlJc w:val="left"/>
      <w:pPr>
        <w:tabs>
          <w:tab w:val="num" w:pos="425"/>
        </w:tabs>
        <w:ind w:left="425" w:hanging="283"/>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895471"/>
    <w:multiLevelType w:val="hybridMultilevel"/>
    <w:tmpl w:val="809095B2"/>
    <w:lvl w:ilvl="0" w:tplc="8F80C890">
      <w:start w:val="1"/>
      <w:numFmt w:val="bullet"/>
      <w:pStyle w:val="List4"/>
      <w:lvlText w:val=""/>
      <w:lvlJc w:val="left"/>
      <w:pPr>
        <w:tabs>
          <w:tab w:val="num" w:pos="2126"/>
        </w:tabs>
        <w:ind w:left="2126" w:hanging="283"/>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33238A"/>
    <w:multiLevelType w:val="multilevel"/>
    <w:tmpl w:val="0388F56C"/>
    <w:lvl w:ilvl="0">
      <w:start w:val="1"/>
      <w:numFmt w:val="decimal"/>
      <w:pStyle w:val="Heading1"/>
      <w:lvlText w:val="%1."/>
      <w:lvlJc w:val="left"/>
      <w:pPr>
        <w:tabs>
          <w:tab w:val="num" w:pos="360"/>
        </w:tabs>
        <w:ind w:left="360" w:hanging="360"/>
      </w:pPr>
      <w:rPr>
        <w:rFonts w:cs="Times New Roman"/>
      </w:rPr>
    </w:lvl>
    <w:lvl w:ilvl="1">
      <w:start w:val="1"/>
      <w:numFmt w:val="decimal"/>
      <w:pStyle w:val="Numberedpararegular"/>
      <w:lvlText w:val="%1.%2."/>
      <w:lvlJc w:val="left"/>
      <w:pPr>
        <w:tabs>
          <w:tab w:val="num" w:pos="792"/>
        </w:tabs>
        <w:ind w:left="792" w:hanging="432"/>
      </w:pPr>
      <w:rPr>
        <w:rFonts w:cs="Times New Roman"/>
      </w:rPr>
    </w:lvl>
    <w:lvl w:ilvl="2">
      <w:start w:val="1"/>
      <w:numFmt w:val="decimal"/>
      <w:pStyle w:val="Numberedpara2"/>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2" w15:restartNumberingAfterBreak="0">
    <w:nsid w:val="76DB76E1"/>
    <w:multiLevelType w:val="multilevel"/>
    <w:tmpl w:val="0407001D"/>
    <w:styleLink w:val="Formatvorlag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7321C65"/>
    <w:multiLevelType w:val="hybridMultilevel"/>
    <w:tmpl w:val="CDB8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D26CCA"/>
    <w:multiLevelType w:val="multilevel"/>
    <w:tmpl w:val="0407001F"/>
    <w:numStyleLink w:val="Formatvorlage1"/>
  </w:abstractNum>
  <w:abstractNum w:abstractNumId="35" w15:restartNumberingAfterBreak="0">
    <w:nsid w:val="7A362E55"/>
    <w:multiLevelType w:val="hybridMultilevel"/>
    <w:tmpl w:val="4BD4826E"/>
    <w:lvl w:ilvl="0" w:tplc="64C41BA6">
      <w:start w:val="1"/>
      <w:numFmt w:val="bullet"/>
      <w:pStyle w:val="List5"/>
      <w:lvlText w:val=""/>
      <w:lvlJc w:val="left"/>
      <w:pPr>
        <w:tabs>
          <w:tab w:val="num" w:pos="2693"/>
        </w:tabs>
        <w:ind w:left="2693" w:hanging="283"/>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8E75FB"/>
    <w:multiLevelType w:val="multilevel"/>
    <w:tmpl w:val="0407001F"/>
    <w:styleLink w:val="Formatvorlag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9"/>
  </w:num>
  <w:num w:numId="12">
    <w:abstractNumId w:val="22"/>
  </w:num>
  <w:num w:numId="13">
    <w:abstractNumId w:val="14"/>
  </w:num>
  <w:num w:numId="14">
    <w:abstractNumId w:val="30"/>
  </w:num>
  <w:num w:numId="15">
    <w:abstractNumId w:val="35"/>
  </w:num>
  <w:num w:numId="16">
    <w:abstractNumId w:val="17"/>
  </w:num>
  <w:num w:numId="17">
    <w:abstractNumId w:val="21"/>
  </w:num>
  <w:num w:numId="18">
    <w:abstractNumId w:val="31"/>
    <w:lvlOverride w:ilvl="0">
      <w:lvl w:ilvl="0">
        <w:start w:val="1"/>
        <w:numFmt w:val="decimal"/>
        <w:pStyle w:val="Heading1"/>
        <w:lvlText w:val="%1"/>
        <w:lvlJc w:val="left"/>
        <w:pPr>
          <w:tabs>
            <w:tab w:val="num" w:pos="190"/>
          </w:tabs>
          <w:ind w:left="190" w:hanging="360"/>
        </w:pPr>
        <w:rPr>
          <w:rFonts w:cs="Times New Roman" w:hint="default"/>
        </w:rPr>
      </w:lvl>
    </w:lvlOverride>
    <w:lvlOverride w:ilvl="1">
      <w:lvl w:ilvl="1">
        <w:start w:val="1"/>
        <w:numFmt w:val="decimal"/>
        <w:pStyle w:val="Numberedpararegular"/>
        <w:lvlText w:val="%1.%2"/>
        <w:lvlJc w:val="left"/>
        <w:pPr>
          <w:tabs>
            <w:tab w:val="num" w:pos="792"/>
          </w:tabs>
          <w:ind w:left="792" w:hanging="432"/>
        </w:pPr>
        <w:rPr>
          <w:rFonts w:cs="Times New Roman" w:hint="default"/>
        </w:rPr>
      </w:lvl>
    </w:lvlOverride>
    <w:lvlOverride w:ilvl="2">
      <w:lvl w:ilvl="2">
        <w:start w:val="1"/>
        <w:numFmt w:val="decimal"/>
        <w:pStyle w:val="Numberedpara2"/>
        <w:lvlText w:val="%1.%2.%3"/>
        <w:lvlJc w:val="left"/>
        <w:pPr>
          <w:tabs>
            <w:tab w:val="num" w:pos="1270"/>
          </w:tabs>
          <w:ind w:left="1054" w:hanging="504"/>
        </w:pPr>
        <w:rPr>
          <w:rFonts w:cs="Times New Roman" w:hint="default"/>
        </w:rPr>
      </w:lvl>
    </w:lvlOverride>
    <w:lvlOverride w:ilvl="3">
      <w:lvl w:ilvl="3">
        <w:start w:val="1"/>
        <w:numFmt w:val="decimal"/>
        <w:lvlText w:val="%1.%2.%3.%4."/>
        <w:lvlJc w:val="left"/>
        <w:pPr>
          <w:tabs>
            <w:tab w:val="num" w:pos="1630"/>
          </w:tabs>
          <w:ind w:left="1558" w:hanging="648"/>
        </w:pPr>
        <w:rPr>
          <w:rFonts w:cs="Times New Roman" w:hint="default"/>
        </w:rPr>
      </w:lvl>
    </w:lvlOverride>
    <w:lvlOverride w:ilvl="4">
      <w:lvl w:ilvl="4">
        <w:start w:val="1"/>
        <w:numFmt w:val="decimal"/>
        <w:lvlText w:val="%1.%2.%3.%4.%5."/>
        <w:lvlJc w:val="left"/>
        <w:pPr>
          <w:tabs>
            <w:tab w:val="num" w:pos="2350"/>
          </w:tabs>
          <w:ind w:left="2062" w:hanging="792"/>
        </w:pPr>
        <w:rPr>
          <w:rFonts w:cs="Times New Roman" w:hint="default"/>
        </w:rPr>
      </w:lvl>
    </w:lvlOverride>
    <w:lvlOverride w:ilvl="5">
      <w:lvl w:ilvl="5">
        <w:start w:val="1"/>
        <w:numFmt w:val="decimal"/>
        <w:lvlText w:val="%1.%2.%3.%4.%5.%6."/>
        <w:lvlJc w:val="left"/>
        <w:pPr>
          <w:tabs>
            <w:tab w:val="num" w:pos="2710"/>
          </w:tabs>
          <w:ind w:left="2566" w:hanging="936"/>
        </w:pPr>
        <w:rPr>
          <w:rFonts w:cs="Times New Roman" w:hint="default"/>
        </w:rPr>
      </w:lvl>
    </w:lvlOverride>
    <w:lvlOverride w:ilvl="6">
      <w:lvl w:ilvl="6">
        <w:start w:val="1"/>
        <w:numFmt w:val="decimal"/>
        <w:lvlText w:val="%1.%2.%3.%4.%5.%6.%7."/>
        <w:lvlJc w:val="left"/>
        <w:pPr>
          <w:tabs>
            <w:tab w:val="num" w:pos="3430"/>
          </w:tabs>
          <w:ind w:left="3070" w:hanging="1080"/>
        </w:pPr>
        <w:rPr>
          <w:rFonts w:cs="Times New Roman" w:hint="default"/>
        </w:rPr>
      </w:lvl>
    </w:lvlOverride>
    <w:lvlOverride w:ilvl="7">
      <w:lvl w:ilvl="7">
        <w:start w:val="1"/>
        <w:numFmt w:val="decimal"/>
        <w:lvlText w:val="%1.%2.%3.%4.%5.%6.%7.%8."/>
        <w:lvlJc w:val="left"/>
        <w:pPr>
          <w:tabs>
            <w:tab w:val="num" w:pos="3790"/>
          </w:tabs>
          <w:ind w:left="3574" w:hanging="1224"/>
        </w:pPr>
        <w:rPr>
          <w:rFonts w:cs="Times New Roman" w:hint="default"/>
        </w:rPr>
      </w:lvl>
    </w:lvlOverride>
    <w:lvlOverride w:ilvl="8">
      <w:lvl w:ilvl="8">
        <w:start w:val="1"/>
        <w:numFmt w:val="decimal"/>
        <w:lvlText w:val="%1.%2.%3.%4.%5.%6.%7.%8.%9."/>
        <w:lvlJc w:val="left"/>
        <w:pPr>
          <w:tabs>
            <w:tab w:val="num" w:pos="4510"/>
          </w:tabs>
          <w:ind w:left="4150" w:hanging="1440"/>
        </w:pPr>
        <w:rPr>
          <w:rFonts w:cs="Times New Roman" w:hint="default"/>
        </w:rPr>
      </w:lvl>
    </w:lvlOverride>
  </w:num>
  <w:num w:numId="19">
    <w:abstractNumId w:val="11"/>
  </w:num>
  <w:num w:numId="20">
    <w:abstractNumId w:val="12"/>
  </w:num>
  <w:num w:numId="21">
    <w:abstractNumId w:val="36"/>
  </w:num>
  <w:num w:numId="22">
    <w:abstractNumId w:val="34"/>
  </w:num>
  <w:num w:numId="23">
    <w:abstractNumId w:val="32"/>
  </w:num>
  <w:num w:numId="24">
    <w:abstractNumId w:val="23"/>
  </w:num>
  <w:num w:numId="25">
    <w:abstractNumId w:val="19"/>
  </w:num>
  <w:num w:numId="26">
    <w:abstractNumId w:val="16"/>
  </w:num>
  <w:num w:numId="27">
    <w:abstractNumId w:val="13"/>
  </w:num>
  <w:num w:numId="28">
    <w:abstractNumId w:val="28"/>
  </w:num>
  <w:num w:numId="29">
    <w:abstractNumId w:val="20"/>
  </w:num>
  <w:num w:numId="30">
    <w:abstractNumId w:val="27"/>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33"/>
  </w:num>
  <w:num w:numId="38">
    <w:abstractNumId w:val="10"/>
  </w:num>
  <w:num w:numId="39">
    <w:abstractNumId w:val="18"/>
  </w:num>
  <w:num w:numId="40">
    <w:abstractNumId w:val="15"/>
  </w:num>
  <w:num w:numId="41">
    <w:abstractNumId w:val="25"/>
  </w:num>
  <w:num w:numId="42">
    <w:abstractNumId w:val="24"/>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njBihari Shukla">
    <w15:presenceInfo w15:providerId="None" w15:userId="KunjBihari Shuk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fr-CH" w:vendorID="64" w:dllVersion="6" w:nlCheck="1" w:checkStyle="1"/>
  <w:activeWritingStyle w:appName="MSWord" w:lang="en-CA" w:vendorID="64" w:dllVersion="6" w:nlCheck="1" w:checkStyle="1"/>
  <w:activeWritingStyle w:appName="MSWord" w:lang="fr-FR" w:vendorID="64" w:dllVersion="6" w:nlCheck="1" w:checkStyle="1"/>
  <w:activeWritingStyle w:appName="MSWord" w:lang="en-US" w:vendorID="64" w:dllVersion="5" w:nlCheck="1" w:checkStyle="1"/>
  <w:activeWritingStyle w:appName="MSWord" w:lang="en-CA" w:vendorID="64" w:dllVersion="5" w:nlCheck="1" w:checkStyle="1"/>
  <w:activeWritingStyle w:appName="MSWord" w:lang="en-GB" w:vendorID="64" w:dllVersion="6" w:nlCheck="1" w:checkStyle="1"/>
  <w:activeWritingStyle w:appName="MSWord" w:lang="de-DE" w:vendorID="64" w:dllVersion="6" w:nlCheck="1" w:checkStyle="1"/>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hyphenationZone w:val="425"/>
  <w:doNotHyphenateCaps/>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AD5"/>
    <w:rsid w:val="00003862"/>
    <w:rsid w:val="00004C76"/>
    <w:rsid w:val="00004F5F"/>
    <w:rsid w:val="0000520C"/>
    <w:rsid w:val="00007EEB"/>
    <w:rsid w:val="00012DE9"/>
    <w:rsid w:val="00014BBF"/>
    <w:rsid w:val="0001539A"/>
    <w:rsid w:val="000160A7"/>
    <w:rsid w:val="0001784D"/>
    <w:rsid w:val="00020BE7"/>
    <w:rsid w:val="0002114B"/>
    <w:rsid w:val="000225D6"/>
    <w:rsid w:val="0002420B"/>
    <w:rsid w:val="0003343D"/>
    <w:rsid w:val="00040019"/>
    <w:rsid w:val="000402E7"/>
    <w:rsid w:val="0004136B"/>
    <w:rsid w:val="000453EC"/>
    <w:rsid w:val="00047F16"/>
    <w:rsid w:val="00050A32"/>
    <w:rsid w:val="0005291A"/>
    <w:rsid w:val="00052BAE"/>
    <w:rsid w:val="00052E76"/>
    <w:rsid w:val="000538DB"/>
    <w:rsid w:val="00053EC9"/>
    <w:rsid w:val="00054D8A"/>
    <w:rsid w:val="00056F73"/>
    <w:rsid w:val="00057418"/>
    <w:rsid w:val="000714B3"/>
    <w:rsid w:val="00072AE6"/>
    <w:rsid w:val="00072BEF"/>
    <w:rsid w:val="000759F4"/>
    <w:rsid w:val="00080A70"/>
    <w:rsid w:val="00081029"/>
    <w:rsid w:val="00082824"/>
    <w:rsid w:val="000844A2"/>
    <w:rsid w:val="0008513E"/>
    <w:rsid w:val="0008571A"/>
    <w:rsid w:val="00092332"/>
    <w:rsid w:val="000941DC"/>
    <w:rsid w:val="0009484D"/>
    <w:rsid w:val="0009698D"/>
    <w:rsid w:val="000979CE"/>
    <w:rsid w:val="000A02D8"/>
    <w:rsid w:val="000A2A6A"/>
    <w:rsid w:val="000A4080"/>
    <w:rsid w:val="000A5D9C"/>
    <w:rsid w:val="000A6F42"/>
    <w:rsid w:val="000A7A6B"/>
    <w:rsid w:val="000B6B9D"/>
    <w:rsid w:val="000B7CB1"/>
    <w:rsid w:val="000C11F9"/>
    <w:rsid w:val="000C53A9"/>
    <w:rsid w:val="000C60BD"/>
    <w:rsid w:val="000C656E"/>
    <w:rsid w:val="000C7535"/>
    <w:rsid w:val="000C7C19"/>
    <w:rsid w:val="000C7F39"/>
    <w:rsid w:val="000D2E39"/>
    <w:rsid w:val="000D36F8"/>
    <w:rsid w:val="000D3F5E"/>
    <w:rsid w:val="000D44B0"/>
    <w:rsid w:val="000D64B4"/>
    <w:rsid w:val="000D75B4"/>
    <w:rsid w:val="000E0332"/>
    <w:rsid w:val="000E10DD"/>
    <w:rsid w:val="000E1388"/>
    <w:rsid w:val="000E38DA"/>
    <w:rsid w:val="000E3E42"/>
    <w:rsid w:val="000E3F2D"/>
    <w:rsid w:val="000E5C3E"/>
    <w:rsid w:val="000E699F"/>
    <w:rsid w:val="000F408A"/>
    <w:rsid w:val="00100F9F"/>
    <w:rsid w:val="00102E13"/>
    <w:rsid w:val="00102F40"/>
    <w:rsid w:val="00105F33"/>
    <w:rsid w:val="00110AFA"/>
    <w:rsid w:val="001147CF"/>
    <w:rsid w:val="001172E0"/>
    <w:rsid w:val="00121441"/>
    <w:rsid w:val="001224B7"/>
    <w:rsid w:val="00124B9E"/>
    <w:rsid w:val="00125522"/>
    <w:rsid w:val="001259D0"/>
    <w:rsid w:val="00131534"/>
    <w:rsid w:val="001315D7"/>
    <w:rsid w:val="001317B7"/>
    <w:rsid w:val="00131D44"/>
    <w:rsid w:val="0013329D"/>
    <w:rsid w:val="00136256"/>
    <w:rsid w:val="001406DD"/>
    <w:rsid w:val="00142B96"/>
    <w:rsid w:val="0015415B"/>
    <w:rsid w:val="001541F3"/>
    <w:rsid w:val="001542F2"/>
    <w:rsid w:val="00155017"/>
    <w:rsid w:val="001571EB"/>
    <w:rsid w:val="0016047F"/>
    <w:rsid w:val="00161F59"/>
    <w:rsid w:val="00162457"/>
    <w:rsid w:val="00167793"/>
    <w:rsid w:val="0017177D"/>
    <w:rsid w:val="001732AC"/>
    <w:rsid w:val="001761D4"/>
    <w:rsid w:val="001801EB"/>
    <w:rsid w:val="00181F6D"/>
    <w:rsid w:val="001861D4"/>
    <w:rsid w:val="00190436"/>
    <w:rsid w:val="00190C82"/>
    <w:rsid w:val="001925E4"/>
    <w:rsid w:val="00192A9B"/>
    <w:rsid w:val="001939AC"/>
    <w:rsid w:val="00193AD3"/>
    <w:rsid w:val="00194692"/>
    <w:rsid w:val="001955B2"/>
    <w:rsid w:val="0019783F"/>
    <w:rsid w:val="001A2280"/>
    <w:rsid w:val="001A2A93"/>
    <w:rsid w:val="001A4B90"/>
    <w:rsid w:val="001A4C21"/>
    <w:rsid w:val="001A6933"/>
    <w:rsid w:val="001A7657"/>
    <w:rsid w:val="001A7882"/>
    <w:rsid w:val="001A7C1B"/>
    <w:rsid w:val="001B0D71"/>
    <w:rsid w:val="001B192F"/>
    <w:rsid w:val="001B359D"/>
    <w:rsid w:val="001B3D8A"/>
    <w:rsid w:val="001B600D"/>
    <w:rsid w:val="001B7711"/>
    <w:rsid w:val="001C0E99"/>
    <w:rsid w:val="001C0FB2"/>
    <w:rsid w:val="001C1269"/>
    <w:rsid w:val="001C253D"/>
    <w:rsid w:val="001C329F"/>
    <w:rsid w:val="001C39AF"/>
    <w:rsid w:val="001C40A3"/>
    <w:rsid w:val="001D0C5E"/>
    <w:rsid w:val="001D303B"/>
    <w:rsid w:val="001D72CE"/>
    <w:rsid w:val="001E050E"/>
    <w:rsid w:val="001E13D9"/>
    <w:rsid w:val="001E1A9A"/>
    <w:rsid w:val="001E2752"/>
    <w:rsid w:val="001E2D86"/>
    <w:rsid w:val="001E30BD"/>
    <w:rsid w:val="001E4E9A"/>
    <w:rsid w:val="001E6900"/>
    <w:rsid w:val="001E7D6E"/>
    <w:rsid w:val="001F01FA"/>
    <w:rsid w:val="001F03F0"/>
    <w:rsid w:val="001F2C01"/>
    <w:rsid w:val="001F3246"/>
    <w:rsid w:val="001F76A0"/>
    <w:rsid w:val="001F7700"/>
    <w:rsid w:val="0020094F"/>
    <w:rsid w:val="00200DCA"/>
    <w:rsid w:val="002031D0"/>
    <w:rsid w:val="002041E6"/>
    <w:rsid w:val="0020460B"/>
    <w:rsid w:val="002047AC"/>
    <w:rsid w:val="00204C75"/>
    <w:rsid w:val="0021020E"/>
    <w:rsid w:val="002113C4"/>
    <w:rsid w:val="00211407"/>
    <w:rsid w:val="00212886"/>
    <w:rsid w:val="0021351B"/>
    <w:rsid w:val="00214087"/>
    <w:rsid w:val="002142B8"/>
    <w:rsid w:val="00214426"/>
    <w:rsid w:val="002162C0"/>
    <w:rsid w:val="002237FA"/>
    <w:rsid w:val="00223C40"/>
    <w:rsid w:val="00224B0F"/>
    <w:rsid w:val="002253E4"/>
    <w:rsid w:val="00237D75"/>
    <w:rsid w:val="00243D4F"/>
    <w:rsid w:val="00246616"/>
    <w:rsid w:val="00247DB3"/>
    <w:rsid w:val="00254A34"/>
    <w:rsid w:val="00255C80"/>
    <w:rsid w:val="00255DFE"/>
    <w:rsid w:val="002576A9"/>
    <w:rsid w:val="00261029"/>
    <w:rsid w:val="0026381F"/>
    <w:rsid w:val="00265058"/>
    <w:rsid w:val="002666BE"/>
    <w:rsid w:val="00266C29"/>
    <w:rsid w:val="00267A26"/>
    <w:rsid w:val="00275EE3"/>
    <w:rsid w:val="002814B9"/>
    <w:rsid w:val="00282154"/>
    <w:rsid w:val="002828A8"/>
    <w:rsid w:val="00283EA5"/>
    <w:rsid w:val="00284013"/>
    <w:rsid w:val="0028511F"/>
    <w:rsid w:val="002877F1"/>
    <w:rsid w:val="002A0E37"/>
    <w:rsid w:val="002A14A7"/>
    <w:rsid w:val="002A3519"/>
    <w:rsid w:val="002A3D16"/>
    <w:rsid w:val="002A5140"/>
    <w:rsid w:val="002A68A7"/>
    <w:rsid w:val="002B0357"/>
    <w:rsid w:val="002B0C88"/>
    <w:rsid w:val="002B1517"/>
    <w:rsid w:val="002B2501"/>
    <w:rsid w:val="002B5B45"/>
    <w:rsid w:val="002B6C80"/>
    <w:rsid w:val="002C01B3"/>
    <w:rsid w:val="002C2980"/>
    <w:rsid w:val="002C5A8D"/>
    <w:rsid w:val="002C6E2F"/>
    <w:rsid w:val="002C7A4C"/>
    <w:rsid w:val="002D15C1"/>
    <w:rsid w:val="002D319F"/>
    <w:rsid w:val="002D33B2"/>
    <w:rsid w:val="002D4139"/>
    <w:rsid w:val="002D44E3"/>
    <w:rsid w:val="002D50DE"/>
    <w:rsid w:val="002D58B1"/>
    <w:rsid w:val="002D6265"/>
    <w:rsid w:val="002E31E4"/>
    <w:rsid w:val="002F35CD"/>
    <w:rsid w:val="002F57BC"/>
    <w:rsid w:val="002F5F82"/>
    <w:rsid w:val="002F6A21"/>
    <w:rsid w:val="002F6B31"/>
    <w:rsid w:val="00300D1D"/>
    <w:rsid w:val="003036B2"/>
    <w:rsid w:val="00303867"/>
    <w:rsid w:val="003039D2"/>
    <w:rsid w:val="00306060"/>
    <w:rsid w:val="003067EC"/>
    <w:rsid w:val="003100D3"/>
    <w:rsid w:val="00312924"/>
    <w:rsid w:val="00314DBB"/>
    <w:rsid w:val="00314E23"/>
    <w:rsid w:val="00317278"/>
    <w:rsid w:val="0032003C"/>
    <w:rsid w:val="00321567"/>
    <w:rsid w:val="00325DE2"/>
    <w:rsid w:val="00327372"/>
    <w:rsid w:val="00330C72"/>
    <w:rsid w:val="0033125F"/>
    <w:rsid w:val="00331B20"/>
    <w:rsid w:val="00334AA5"/>
    <w:rsid w:val="0033545C"/>
    <w:rsid w:val="0033631E"/>
    <w:rsid w:val="003372CB"/>
    <w:rsid w:val="003376A2"/>
    <w:rsid w:val="00337BC8"/>
    <w:rsid w:val="00342803"/>
    <w:rsid w:val="00343859"/>
    <w:rsid w:val="0034572A"/>
    <w:rsid w:val="003512D6"/>
    <w:rsid w:val="003534FD"/>
    <w:rsid w:val="0035357B"/>
    <w:rsid w:val="00357747"/>
    <w:rsid w:val="00361D28"/>
    <w:rsid w:val="00361EB2"/>
    <w:rsid w:val="0036202B"/>
    <w:rsid w:val="0036289D"/>
    <w:rsid w:val="00362A57"/>
    <w:rsid w:val="003639A9"/>
    <w:rsid w:val="003647F5"/>
    <w:rsid w:val="00366579"/>
    <w:rsid w:val="00366B08"/>
    <w:rsid w:val="00370057"/>
    <w:rsid w:val="00371B4E"/>
    <w:rsid w:val="0037676C"/>
    <w:rsid w:val="00382290"/>
    <w:rsid w:val="003829A5"/>
    <w:rsid w:val="00382AFB"/>
    <w:rsid w:val="0038362F"/>
    <w:rsid w:val="00384E9A"/>
    <w:rsid w:val="00385130"/>
    <w:rsid w:val="00390232"/>
    <w:rsid w:val="003910A0"/>
    <w:rsid w:val="00391D7B"/>
    <w:rsid w:val="003922F0"/>
    <w:rsid w:val="0039338D"/>
    <w:rsid w:val="00393E60"/>
    <w:rsid w:val="00393E70"/>
    <w:rsid w:val="0039534E"/>
    <w:rsid w:val="00396306"/>
    <w:rsid w:val="003A5628"/>
    <w:rsid w:val="003B16B1"/>
    <w:rsid w:val="003B43AE"/>
    <w:rsid w:val="003B7226"/>
    <w:rsid w:val="003B7DFE"/>
    <w:rsid w:val="003C09D8"/>
    <w:rsid w:val="003C273F"/>
    <w:rsid w:val="003C2E4A"/>
    <w:rsid w:val="003C2F22"/>
    <w:rsid w:val="003C3975"/>
    <w:rsid w:val="003C7779"/>
    <w:rsid w:val="003D08B3"/>
    <w:rsid w:val="003D118D"/>
    <w:rsid w:val="003D40CD"/>
    <w:rsid w:val="003D598A"/>
    <w:rsid w:val="003D6D81"/>
    <w:rsid w:val="003E0013"/>
    <w:rsid w:val="003E0CDA"/>
    <w:rsid w:val="003E13A1"/>
    <w:rsid w:val="003E2477"/>
    <w:rsid w:val="003E4895"/>
    <w:rsid w:val="003E5130"/>
    <w:rsid w:val="003E5BB6"/>
    <w:rsid w:val="003F2F83"/>
    <w:rsid w:val="003F32F9"/>
    <w:rsid w:val="003F3550"/>
    <w:rsid w:val="003F4CC2"/>
    <w:rsid w:val="003F683A"/>
    <w:rsid w:val="0040358D"/>
    <w:rsid w:val="004042BC"/>
    <w:rsid w:val="004100F7"/>
    <w:rsid w:val="0041155C"/>
    <w:rsid w:val="004117E7"/>
    <w:rsid w:val="004129BE"/>
    <w:rsid w:val="00413DF4"/>
    <w:rsid w:val="00415B20"/>
    <w:rsid w:val="00417F0C"/>
    <w:rsid w:val="00424845"/>
    <w:rsid w:val="004253AA"/>
    <w:rsid w:val="004267A1"/>
    <w:rsid w:val="004273AC"/>
    <w:rsid w:val="00427A91"/>
    <w:rsid w:val="00431B09"/>
    <w:rsid w:val="00433B25"/>
    <w:rsid w:val="004358C4"/>
    <w:rsid w:val="004412F8"/>
    <w:rsid w:val="00442C1A"/>
    <w:rsid w:val="00443C31"/>
    <w:rsid w:val="00446BAD"/>
    <w:rsid w:val="00447244"/>
    <w:rsid w:val="00450049"/>
    <w:rsid w:val="00451B34"/>
    <w:rsid w:val="004539C9"/>
    <w:rsid w:val="00454450"/>
    <w:rsid w:val="0045615D"/>
    <w:rsid w:val="004570F9"/>
    <w:rsid w:val="00457156"/>
    <w:rsid w:val="004641EF"/>
    <w:rsid w:val="004647CC"/>
    <w:rsid w:val="00464BBA"/>
    <w:rsid w:val="00464FD1"/>
    <w:rsid w:val="004706B4"/>
    <w:rsid w:val="00470E9C"/>
    <w:rsid w:val="004711DD"/>
    <w:rsid w:val="00476942"/>
    <w:rsid w:val="004777D3"/>
    <w:rsid w:val="00481687"/>
    <w:rsid w:val="00481A4D"/>
    <w:rsid w:val="00483AFC"/>
    <w:rsid w:val="00484FE3"/>
    <w:rsid w:val="00487471"/>
    <w:rsid w:val="004932A9"/>
    <w:rsid w:val="00494E10"/>
    <w:rsid w:val="00495711"/>
    <w:rsid w:val="00495CAD"/>
    <w:rsid w:val="004965BB"/>
    <w:rsid w:val="004A0A41"/>
    <w:rsid w:val="004A0AD4"/>
    <w:rsid w:val="004A55AB"/>
    <w:rsid w:val="004A5A99"/>
    <w:rsid w:val="004A61DF"/>
    <w:rsid w:val="004A66A4"/>
    <w:rsid w:val="004A67A4"/>
    <w:rsid w:val="004B076B"/>
    <w:rsid w:val="004B09F1"/>
    <w:rsid w:val="004B1312"/>
    <w:rsid w:val="004B17DC"/>
    <w:rsid w:val="004B1BC1"/>
    <w:rsid w:val="004B2963"/>
    <w:rsid w:val="004B58CB"/>
    <w:rsid w:val="004B66B1"/>
    <w:rsid w:val="004B6AD1"/>
    <w:rsid w:val="004B6EFE"/>
    <w:rsid w:val="004B73F0"/>
    <w:rsid w:val="004B7D59"/>
    <w:rsid w:val="004C3684"/>
    <w:rsid w:val="004C5182"/>
    <w:rsid w:val="004D0773"/>
    <w:rsid w:val="004D0DD5"/>
    <w:rsid w:val="004D150D"/>
    <w:rsid w:val="004D181D"/>
    <w:rsid w:val="004D1BD7"/>
    <w:rsid w:val="004D61D3"/>
    <w:rsid w:val="004D6475"/>
    <w:rsid w:val="004E1C36"/>
    <w:rsid w:val="004E2405"/>
    <w:rsid w:val="004E3293"/>
    <w:rsid w:val="004E658A"/>
    <w:rsid w:val="004E7100"/>
    <w:rsid w:val="004E7FAB"/>
    <w:rsid w:val="004F06B4"/>
    <w:rsid w:val="004F2C15"/>
    <w:rsid w:val="004F3668"/>
    <w:rsid w:val="004F3D9A"/>
    <w:rsid w:val="004F4ACD"/>
    <w:rsid w:val="00502877"/>
    <w:rsid w:val="00502D88"/>
    <w:rsid w:val="00506361"/>
    <w:rsid w:val="005065C6"/>
    <w:rsid w:val="005070B1"/>
    <w:rsid w:val="00510CA6"/>
    <w:rsid w:val="005123CD"/>
    <w:rsid w:val="00513134"/>
    <w:rsid w:val="00513BAE"/>
    <w:rsid w:val="005178EA"/>
    <w:rsid w:val="00520934"/>
    <w:rsid w:val="00523F00"/>
    <w:rsid w:val="005254D8"/>
    <w:rsid w:val="00525574"/>
    <w:rsid w:val="00525F3F"/>
    <w:rsid w:val="00526093"/>
    <w:rsid w:val="005266C9"/>
    <w:rsid w:val="00530275"/>
    <w:rsid w:val="005310D1"/>
    <w:rsid w:val="00534F44"/>
    <w:rsid w:val="00536F9A"/>
    <w:rsid w:val="00542E28"/>
    <w:rsid w:val="00543674"/>
    <w:rsid w:val="0054375F"/>
    <w:rsid w:val="00543C28"/>
    <w:rsid w:val="00547236"/>
    <w:rsid w:val="00547420"/>
    <w:rsid w:val="00550E41"/>
    <w:rsid w:val="00551E66"/>
    <w:rsid w:val="005521D4"/>
    <w:rsid w:val="0055385D"/>
    <w:rsid w:val="00553B06"/>
    <w:rsid w:val="005568C6"/>
    <w:rsid w:val="00556A2E"/>
    <w:rsid w:val="00556C38"/>
    <w:rsid w:val="0056171D"/>
    <w:rsid w:val="00566AB8"/>
    <w:rsid w:val="00567DE5"/>
    <w:rsid w:val="00570196"/>
    <w:rsid w:val="00571F78"/>
    <w:rsid w:val="005742D6"/>
    <w:rsid w:val="00581BA6"/>
    <w:rsid w:val="00582167"/>
    <w:rsid w:val="00583AD9"/>
    <w:rsid w:val="005855E4"/>
    <w:rsid w:val="00585FDD"/>
    <w:rsid w:val="00586360"/>
    <w:rsid w:val="005875EC"/>
    <w:rsid w:val="005931A9"/>
    <w:rsid w:val="005A40BC"/>
    <w:rsid w:val="005A4F3D"/>
    <w:rsid w:val="005B1AE7"/>
    <w:rsid w:val="005B2044"/>
    <w:rsid w:val="005B669C"/>
    <w:rsid w:val="005B68E5"/>
    <w:rsid w:val="005B7E81"/>
    <w:rsid w:val="005C08BE"/>
    <w:rsid w:val="005C0F97"/>
    <w:rsid w:val="005C4252"/>
    <w:rsid w:val="005C5F48"/>
    <w:rsid w:val="005C68CE"/>
    <w:rsid w:val="005E0607"/>
    <w:rsid w:val="005E0BE6"/>
    <w:rsid w:val="005E2F2E"/>
    <w:rsid w:val="005E3363"/>
    <w:rsid w:val="005E544C"/>
    <w:rsid w:val="005E6E93"/>
    <w:rsid w:val="005E7216"/>
    <w:rsid w:val="005E7D7E"/>
    <w:rsid w:val="005F0A3A"/>
    <w:rsid w:val="005F21FD"/>
    <w:rsid w:val="005F2C77"/>
    <w:rsid w:val="005F3399"/>
    <w:rsid w:val="005F4CAD"/>
    <w:rsid w:val="006012FF"/>
    <w:rsid w:val="00602AC8"/>
    <w:rsid w:val="00602E90"/>
    <w:rsid w:val="00604EC2"/>
    <w:rsid w:val="00605E74"/>
    <w:rsid w:val="0061223E"/>
    <w:rsid w:val="0061280E"/>
    <w:rsid w:val="0061366C"/>
    <w:rsid w:val="00614C81"/>
    <w:rsid w:val="00616365"/>
    <w:rsid w:val="00616E93"/>
    <w:rsid w:val="00622BAB"/>
    <w:rsid w:val="00633DAB"/>
    <w:rsid w:val="006340C5"/>
    <w:rsid w:val="00634F42"/>
    <w:rsid w:val="00635B21"/>
    <w:rsid w:val="006378CC"/>
    <w:rsid w:val="00642419"/>
    <w:rsid w:val="0064488D"/>
    <w:rsid w:val="00644DD4"/>
    <w:rsid w:val="0064756B"/>
    <w:rsid w:val="00654166"/>
    <w:rsid w:val="00655BE4"/>
    <w:rsid w:val="00655D26"/>
    <w:rsid w:val="006603E1"/>
    <w:rsid w:val="00664EA6"/>
    <w:rsid w:val="00665BB4"/>
    <w:rsid w:val="00665DE9"/>
    <w:rsid w:val="0066681F"/>
    <w:rsid w:val="0066760C"/>
    <w:rsid w:val="006709A6"/>
    <w:rsid w:val="00670DEE"/>
    <w:rsid w:val="006715B2"/>
    <w:rsid w:val="006726AC"/>
    <w:rsid w:val="006753A7"/>
    <w:rsid w:val="00677641"/>
    <w:rsid w:val="00680585"/>
    <w:rsid w:val="00680783"/>
    <w:rsid w:val="00681D74"/>
    <w:rsid w:val="006820C1"/>
    <w:rsid w:val="006826E0"/>
    <w:rsid w:val="006829DF"/>
    <w:rsid w:val="00685C45"/>
    <w:rsid w:val="0069296D"/>
    <w:rsid w:val="006929CD"/>
    <w:rsid w:val="006934A4"/>
    <w:rsid w:val="006950F0"/>
    <w:rsid w:val="00696BD9"/>
    <w:rsid w:val="006A2751"/>
    <w:rsid w:val="006A28D8"/>
    <w:rsid w:val="006A3D4A"/>
    <w:rsid w:val="006B3633"/>
    <w:rsid w:val="006B3CDC"/>
    <w:rsid w:val="006B5FAE"/>
    <w:rsid w:val="006B7F07"/>
    <w:rsid w:val="006C0CB0"/>
    <w:rsid w:val="006C10E3"/>
    <w:rsid w:val="006C1FFC"/>
    <w:rsid w:val="006C2036"/>
    <w:rsid w:val="006C3379"/>
    <w:rsid w:val="006C3E0C"/>
    <w:rsid w:val="006C519E"/>
    <w:rsid w:val="006D51EC"/>
    <w:rsid w:val="006D631A"/>
    <w:rsid w:val="006D7476"/>
    <w:rsid w:val="006E2953"/>
    <w:rsid w:val="006E3584"/>
    <w:rsid w:val="006E4FC3"/>
    <w:rsid w:val="006E5171"/>
    <w:rsid w:val="006E5755"/>
    <w:rsid w:val="006E5C45"/>
    <w:rsid w:val="006F5165"/>
    <w:rsid w:val="0070105F"/>
    <w:rsid w:val="007023FA"/>
    <w:rsid w:val="00702836"/>
    <w:rsid w:val="0070310F"/>
    <w:rsid w:val="007068CC"/>
    <w:rsid w:val="00707CDD"/>
    <w:rsid w:val="0071138E"/>
    <w:rsid w:val="00713D79"/>
    <w:rsid w:val="0071609D"/>
    <w:rsid w:val="00716409"/>
    <w:rsid w:val="00716808"/>
    <w:rsid w:val="00733C1E"/>
    <w:rsid w:val="0073582D"/>
    <w:rsid w:val="00743975"/>
    <w:rsid w:val="007442A7"/>
    <w:rsid w:val="0074474B"/>
    <w:rsid w:val="00744B77"/>
    <w:rsid w:val="0074564C"/>
    <w:rsid w:val="00747267"/>
    <w:rsid w:val="00747E7B"/>
    <w:rsid w:val="0075126E"/>
    <w:rsid w:val="00752706"/>
    <w:rsid w:val="00752838"/>
    <w:rsid w:val="00756056"/>
    <w:rsid w:val="00762BF8"/>
    <w:rsid w:val="00766336"/>
    <w:rsid w:val="00770155"/>
    <w:rsid w:val="00771CA8"/>
    <w:rsid w:val="00777E25"/>
    <w:rsid w:val="00783A24"/>
    <w:rsid w:val="00783F50"/>
    <w:rsid w:val="00791307"/>
    <w:rsid w:val="007915B0"/>
    <w:rsid w:val="00794C25"/>
    <w:rsid w:val="007965EE"/>
    <w:rsid w:val="00797DDE"/>
    <w:rsid w:val="007A01D6"/>
    <w:rsid w:val="007A2243"/>
    <w:rsid w:val="007A2507"/>
    <w:rsid w:val="007A28D5"/>
    <w:rsid w:val="007A2965"/>
    <w:rsid w:val="007A58A4"/>
    <w:rsid w:val="007A5CF6"/>
    <w:rsid w:val="007A6674"/>
    <w:rsid w:val="007A746A"/>
    <w:rsid w:val="007B0459"/>
    <w:rsid w:val="007B1FCE"/>
    <w:rsid w:val="007B60A7"/>
    <w:rsid w:val="007B7FF0"/>
    <w:rsid w:val="007C066B"/>
    <w:rsid w:val="007C1250"/>
    <w:rsid w:val="007C380D"/>
    <w:rsid w:val="007C4B87"/>
    <w:rsid w:val="007C6375"/>
    <w:rsid w:val="007C75E8"/>
    <w:rsid w:val="007D053C"/>
    <w:rsid w:val="007D08D0"/>
    <w:rsid w:val="007D0E1F"/>
    <w:rsid w:val="007D32C4"/>
    <w:rsid w:val="007D4054"/>
    <w:rsid w:val="007E0EE4"/>
    <w:rsid w:val="007E595A"/>
    <w:rsid w:val="007E713F"/>
    <w:rsid w:val="007F22C8"/>
    <w:rsid w:val="007F25A8"/>
    <w:rsid w:val="007F3CCF"/>
    <w:rsid w:val="007F4C17"/>
    <w:rsid w:val="007F69D2"/>
    <w:rsid w:val="008014C0"/>
    <w:rsid w:val="00801AB6"/>
    <w:rsid w:val="00802F14"/>
    <w:rsid w:val="00805A2D"/>
    <w:rsid w:val="00807214"/>
    <w:rsid w:val="00807E31"/>
    <w:rsid w:val="008122D6"/>
    <w:rsid w:val="00814E29"/>
    <w:rsid w:val="0081557A"/>
    <w:rsid w:val="00815ADF"/>
    <w:rsid w:val="008218D6"/>
    <w:rsid w:val="00822226"/>
    <w:rsid w:val="0082513F"/>
    <w:rsid w:val="00830A30"/>
    <w:rsid w:val="00833E2C"/>
    <w:rsid w:val="00834A3E"/>
    <w:rsid w:val="00835325"/>
    <w:rsid w:val="0083532D"/>
    <w:rsid w:val="008360BE"/>
    <w:rsid w:val="00836EA8"/>
    <w:rsid w:val="00845118"/>
    <w:rsid w:val="008518A4"/>
    <w:rsid w:val="00852AC7"/>
    <w:rsid w:val="008601A0"/>
    <w:rsid w:val="0086100E"/>
    <w:rsid w:val="00862080"/>
    <w:rsid w:val="008620D5"/>
    <w:rsid w:val="008628B1"/>
    <w:rsid w:val="00863383"/>
    <w:rsid w:val="00870B22"/>
    <w:rsid w:val="00872CAA"/>
    <w:rsid w:val="00873AED"/>
    <w:rsid w:val="00874D83"/>
    <w:rsid w:val="00875F72"/>
    <w:rsid w:val="00876ACF"/>
    <w:rsid w:val="00881F91"/>
    <w:rsid w:val="00882290"/>
    <w:rsid w:val="00883EEB"/>
    <w:rsid w:val="00884470"/>
    <w:rsid w:val="008844E7"/>
    <w:rsid w:val="008849FA"/>
    <w:rsid w:val="00884D2C"/>
    <w:rsid w:val="00885680"/>
    <w:rsid w:val="00886AD4"/>
    <w:rsid w:val="0089092E"/>
    <w:rsid w:val="0089396D"/>
    <w:rsid w:val="0089474D"/>
    <w:rsid w:val="00894765"/>
    <w:rsid w:val="008A11BF"/>
    <w:rsid w:val="008A2C45"/>
    <w:rsid w:val="008A2D1D"/>
    <w:rsid w:val="008A375B"/>
    <w:rsid w:val="008A4DB6"/>
    <w:rsid w:val="008A668B"/>
    <w:rsid w:val="008B111C"/>
    <w:rsid w:val="008B2ED2"/>
    <w:rsid w:val="008B78C3"/>
    <w:rsid w:val="008C0B5F"/>
    <w:rsid w:val="008C196A"/>
    <w:rsid w:val="008C3580"/>
    <w:rsid w:val="008C3B77"/>
    <w:rsid w:val="008C484D"/>
    <w:rsid w:val="008C7174"/>
    <w:rsid w:val="008D3627"/>
    <w:rsid w:val="008E2A94"/>
    <w:rsid w:val="008E4A50"/>
    <w:rsid w:val="008F1F12"/>
    <w:rsid w:val="008F3B83"/>
    <w:rsid w:val="008F51BF"/>
    <w:rsid w:val="008F5CCA"/>
    <w:rsid w:val="008F760F"/>
    <w:rsid w:val="008F79AA"/>
    <w:rsid w:val="0090053B"/>
    <w:rsid w:val="00903A21"/>
    <w:rsid w:val="00906790"/>
    <w:rsid w:val="00907405"/>
    <w:rsid w:val="00910FB8"/>
    <w:rsid w:val="00911427"/>
    <w:rsid w:val="00912B16"/>
    <w:rsid w:val="009212F3"/>
    <w:rsid w:val="00921CA2"/>
    <w:rsid w:val="0092295F"/>
    <w:rsid w:val="00924AD0"/>
    <w:rsid w:val="0092593F"/>
    <w:rsid w:val="0092781F"/>
    <w:rsid w:val="00930DD2"/>
    <w:rsid w:val="009327F1"/>
    <w:rsid w:val="009433B8"/>
    <w:rsid w:val="00947275"/>
    <w:rsid w:val="009505DB"/>
    <w:rsid w:val="00957836"/>
    <w:rsid w:val="00961EC5"/>
    <w:rsid w:val="00966A27"/>
    <w:rsid w:val="00967D73"/>
    <w:rsid w:val="00967F45"/>
    <w:rsid w:val="0097116B"/>
    <w:rsid w:val="009727D9"/>
    <w:rsid w:val="0097577A"/>
    <w:rsid w:val="00975828"/>
    <w:rsid w:val="00976A52"/>
    <w:rsid w:val="00977969"/>
    <w:rsid w:val="0098076E"/>
    <w:rsid w:val="00980DDA"/>
    <w:rsid w:val="00982FA1"/>
    <w:rsid w:val="009837E4"/>
    <w:rsid w:val="00984F03"/>
    <w:rsid w:val="00987801"/>
    <w:rsid w:val="0099211C"/>
    <w:rsid w:val="00995022"/>
    <w:rsid w:val="009959F5"/>
    <w:rsid w:val="00996278"/>
    <w:rsid w:val="009A3761"/>
    <w:rsid w:val="009A3794"/>
    <w:rsid w:val="009A5ACB"/>
    <w:rsid w:val="009A6B28"/>
    <w:rsid w:val="009A6BB3"/>
    <w:rsid w:val="009A7183"/>
    <w:rsid w:val="009B0756"/>
    <w:rsid w:val="009B1640"/>
    <w:rsid w:val="009B2256"/>
    <w:rsid w:val="009B44AA"/>
    <w:rsid w:val="009B5D12"/>
    <w:rsid w:val="009B6168"/>
    <w:rsid w:val="009C2B06"/>
    <w:rsid w:val="009C45B2"/>
    <w:rsid w:val="009D17F6"/>
    <w:rsid w:val="009D4D4C"/>
    <w:rsid w:val="009D4EEE"/>
    <w:rsid w:val="009D53CF"/>
    <w:rsid w:val="009D5E88"/>
    <w:rsid w:val="009D654C"/>
    <w:rsid w:val="009D7378"/>
    <w:rsid w:val="009E1314"/>
    <w:rsid w:val="009E735F"/>
    <w:rsid w:val="009F0359"/>
    <w:rsid w:val="009F0F83"/>
    <w:rsid w:val="009F155C"/>
    <w:rsid w:val="009F703C"/>
    <w:rsid w:val="00A03F37"/>
    <w:rsid w:val="00A05A0C"/>
    <w:rsid w:val="00A05FE1"/>
    <w:rsid w:val="00A0665A"/>
    <w:rsid w:val="00A12C2C"/>
    <w:rsid w:val="00A13103"/>
    <w:rsid w:val="00A13833"/>
    <w:rsid w:val="00A15E8F"/>
    <w:rsid w:val="00A169BB"/>
    <w:rsid w:val="00A16D75"/>
    <w:rsid w:val="00A21EA1"/>
    <w:rsid w:val="00A261C8"/>
    <w:rsid w:val="00A261D5"/>
    <w:rsid w:val="00A277B6"/>
    <w:rsid w:val="00A30BB5"/>
    <w:rsid w:val="00A3229C"/>
    <w:rsid w:val="00A3298B"/>
    <w:rsid w:val="00A32A47"/>
    <w:rsid w:val="00A32CCE"/>
    <w:rsid w:val="00A40565"/>
    <w:rsid w:val="00A439C1"/>
    <w:rsid w:val="00A43C9F"/>
    <w:rsid w:val="00A44124"/>
    <w:rsid w:val="00A462CB"/>
    <w:rsid w:val="00A47C82"/>
    <w:rsid w:val="00A52814"/>
    <w:rsid w:val="00A533AD"/>
    <w:rsid w:val="00A541E7"/>
    <w:rsid w:val="00A5549E"/>
    <w:rsid w:val="00A556A4"/>
    <w:rsid w:val="00A56927"/>
    <w:rsid w:val="00A611EB"/>
    <w:rsid w:val="00A62E56"/>
    <w:rsid w:val="00A64606"/>
    <w:rsid w:val="00A647FF"/>
    <w:rsid w:val="00A6525A"/>
    <w:rsid w:val="00A65BDD"/>
    <w:rsid w:val="00A71D1A"/>
    <w:rsid w:val="00A71E3D"/>
    <w:rsid w:val="00A72BAD"/>
    <w:rsid w:val="00A72D71"/>
    <w:rsid w:val="00A76D14"/>
    <w:rsid w:val="00A77C3E"/>
    <w:rsid w:val="00A85305"/>
    <w:rsid w:val="00A85987"/>
    <w:rsid w:val="00A85BCB"/>
    <w:rsid w:val="00A87C41"/>
    <w:rsid w:val="00A87D80"/>
    <w:rsid w:val="00A90168"/>
    <w:rsid w:val="00A91603"/>
    <w:rsid w:val="00A9263C"/>
    <w:rsid w:val="00A9605B"/>
    <w:rsid w:val="00AA190F"/>
    <w:rsid w:val="00AA1B38"/>
    <w:rsid w:val="00AA2426"/>
    <w:rsid w:val="00AB08A1"/>
    <w:rsid w:val="00AB0BBF"/>
    <w:rsid w:val="00AB7BB4"/>
    <w:rsid w:val="00AC14B2"/>
    <w:rsid w:val="00AC1B65"/>
    <w:rsid w:val="00AC239A"/>
    <w:rsid w:val="00AC60F2"/>
    <w:rsid w:val="00AC62B2"/>
    <w:rsid w:val="00AC65D6"/>
    <w:rsid w:val="00AD18E3"/>
    <w:rsid w:val="00AD32D7"/>
    <w:rsid w:val="00AD4EE1"/>
    <w:rsid w:val="00AE1CA6"/>
    <w:rsid w:val="00AE2A11"/>
    <w:rsid w:val="00AE3EED"/>
    <w:rsid w:val="00AE4350"/>
    <w:rsid w:val="00AE5211"/>
    <w:rsid w:val="00AE59A4"/>
    <w:rsid w:val="00AE6710"/>
    <w:rsid w:val="00AE6BDC"/>
    <w:rsid w:val="00AE7605"/>
    <w:rsid w:val="00AE79B2"/>
    <w:rsid w:val="00AF7969"/>
    <w:rsid w:val="00B00BDB"/>
    <w:rsid w:val="00B01456"/>
    <w:rsid w:val="00B04040"/>
    <w:rsid w:val="00B04C73"/>
    <w:rsid w:val="00B05F2E"/>
    <w:rsid w:val="00B07FDC"/>
    <w:rsid w:val="00B11D55"/>
    <w:rsid w:val="00B2067E"/>
    <w:rsid w:val="00B26478"/>
    <w:rsid w:val="00B26A28"/>
    <w:rsid w:val="00B3129C"/>
    <w:rsid w:val="00B3137D"/>
    <w:rsid w:val="00B34EE2"/>
    <w:rsid w:val="00B40C74"/>
    <w:rsid w:val="00B41B98"/>
    <w:rsid w:val="00B41C14"/>
    <w:rsid w:val="00B4391D"/>
    <w:rsid w:val="00B46D73"/>
    <w:rsid w:val="00B46EF5"/>
    <w:rsid w:val="00B4736B"/>
    <w:rsid w:val="00B51E0B"/>
    <w:rsid w:val="00B53BC8"/>
    <w:rsid w:val="00B5580A"/>
    <w:rsid w:val="00B56314"/>
    <w:rsid w:val="00B567B1"/>
    <w:rsid w:val="00B7180F"/>
    <w:rsid w:val="00B73397"/>
    <w:rsid w:val="00B76606"/>
    <w:rsid w:val="00B7692F"/>
    <w:rsid w:val="00B77D5D"/>
    <w:rsid w:val="00B77F4E"/>
    <w:rsid w:val="00B838B5"/>
    <w:rsid w:val="00B83F41"/>
    <w:rsid w:val="00B84D38"/>
    <w:rsid w:val="00B85881"/>
    <w:rsid w:val="00B86684"/>
    <w:rsid w:val="00B875E6"/>
    <w:rsid w:val="00B95E80"/>
    <w:rsid w:val="00B96663"/>
    <w:rsid w:val="00B9669F"/>
    <w:rsid w:val="00B97AB6"/>
    <w:rsid w:val="00BA1C7B"/>
    <w:rsid w:val="00BA1D3C"/>
    <w:rsid w:val="00BA225F"/>
    <w:rsid w:val="00BA3703"/>
    <w:rsid w:val="00BA5CED"/>
    <w:rsid w:val="00BB24ED"/>
    <w:rsid w:val="00BB293A"/>
    <w:rsid w:val="00BB3923"/>
    <w:rsid w:val="00BB4DD8"/>
    <w:rsid w:val="00BB6ED5"/>
    <w:rsid w:val="00BB743E"/>
    <w:rsid w:val="00BC1AB2"/>
    <w:rsid w:val="00BC4B2A"/>
    <w:rsid w:val="00BC7BAA"/>
    <w:rsid w:val="00BD0D03"/>
    <w:rsid w:val="00BD289A"/>
    <w:rsid w:val="00BD452C"/>
    <w:rsid w:val="00BD490B"/>
    <w:rsid w:val="00BD5098"/>
    <w:rsid w:val="00BD6975"/>
    <w:rsid w:val="00BD6DA2"/>
    <w:rsid w:val="00BD7263"/>
    <w:rsid w:val="00BE125A"/>
    <w:rsid w:val="00BE426F"/>
    <w:rsid w:val="00BE537A"/>
    <w:rsid w:val="00BE6A4D"/>
    <w:rsid w:val="00BF2589"/>
    <w:rsid w:val="00BF31E4"/>
    <w:rsid w:val="00BF41AC"/>
    <w:rsid w:val="00BF57C1"/>
    <w:rsid w:val="00C00E29"/>
    <w:rsid w:val="00C02746"/>
    <w:rsid w:val="00C047E1"/>
    <w:rsid w:val="00C10C4F"/>
    <w:rsid w:val="00C10CFB"/>
    <w:rsid w:val="00C1596B"/>
    <w:rsid w:val="00C16644"/>
    <w:rsid w:val="00C17B5D"/>
    <w:rsid w:val="00C24152"/>
    <w:rsid w:val="00C248E1"/>
    <w:rsid w:val="00C33D3F"/>
    <w:rsid w:val="00C35531"/>
    <w:rsid w:val="00C35F63"/>
    <w:rsid w:val="00C36EA8"/>
    <w:rsid w:val="00C375C4"/>
    <w:rsid w:val="00C37687"/>
    <w:rsid w:val="00C43768"/>
    <w:rsid w:val="00C44477"/>
    <w:rsid w:val="00C451CE"/>
    <w:rsid w:val="00C47CC0"/>
    <w:rsid w:val="00C5122C"/>
    <w:rsid w:val="00C54DCE"/>
    <w:rsid w:val="00C55A49"/>
    <w:rsid w:val="00C5628E"/>
    <w:rsid w:val="00C57CE0"/>
    <w:rsid w:val="00C64EA6"/>
    <w:rsid w:val="00C66DC7"/>
    <w:rsid w:val="00C67969"/>
    <w:rsid w:val="00C7074C"/>
    <w:rsid w:val="00C71BEC"/>
    <w:rsid w:val="00C72AD7"/>
    <w:rsid w:val="00C73B87"/>
    <w:rsid w:val="00C75D7B"/>
    <w:rsid w:val="00C80EAC"/>
    <w:rsid w:val="00C82337"/>
    <w:rsid w:val="00C8249C"/>
    <w:rsid w:val="00C82A38"/>
    <w:rsid w:val="00C82E56"/>
    <w:rsid w:val="00C847B9"/>
    <w:rsid w:val="00C84D91"/>
    <w:rsid w:val="00C84DD2"/>
    <w:rsid w:val="00C85EBF"/>
    <w:rsid w:val="00C9065B"/>
    <w:rsid w:val="00C92756"/>
    <w:rsid w:val="00C93252"/>
    <w:rsid w:val="00C97BF6"/>
    <w:rsid w:val="00CA3C43"/>
    <w:rsid w:val="00CA5BAB"/>
    <w:rsid w:val="00CB1C08"/>
    <w:rsid w:val="00CB3A89"/>
    <w:rsid w:val="00CB3AA3"/>
    <w:rsid w:val="00CB3D2C"/>
    <w:rsid w:val="00CB6777"/>
    <w:rsid w:val="00CC15F4"/>
    <w:rsid w:val="00CC3F5C"/>
    <w:rsid w:val="00CC4260"/>
    <w:rsid w:val="00CC4959"/>
    <w:rsid w:val="00CC64E2"/>
    <w:rsid w:val="00CC70B3"/>
    <w:rsid w:val="00CC729D"/>
    <w:rsid w:val="00CD02D6"/>
    <w:rsid w:val="00CD6C44"/>
    <w:rsid w:val="00CD6EA9"/>
    <w:rsid w:val="00CD77D5"/>
    <w:rsid w:val="00CE1AE6"/>
    <w:rsid w:val="00CE40C6"/>
    <w:rsid w:val="00CE4A13"/>
    <w:rsid w:val="00CE5BC3"/>
    <w:rsid w:val="00CE769F"/>
    <w:rsid w:val="00CF2A25"/>
    <w:rsid w:val="00CF621C"/>
    <w:rsid w:val="00CF70F6"/>
    <w:rsid w:val="00D039CE"/>
    <w:rsid w:val="00D05914"/>
    <w:rsid w:val="00D1010E"/>
    <w:rsid w:val="00D10B61"/>
    <w:rsid w:val="00D12077"/>
    <w:rsid w:val="00D14895"/>
    <w:rsid w:val="00D15582"/>
    <w:rsid w:val="00D1772F"/>
    <w:rsid w:val="00D2243F"/>
    <w:rsid w:val="00D229D6"/>
    <w:rsid w:val="00D25155"/>
    <w:rsid w:val="00D256CD"/>
    <w:rsid w:val="00D27C26"/>
    <w:rsid w:val="00D30FDB"/>
    <w:rsid w:val="00D313E8"/>
    <w:rsid w:val="00D3411E"/>
    <w:rsid w:val="00D35915"/>
    <w:rsid w:val="00D3680B"/>
    <w:rsid w:val="00D40E35"/>
    <w:rsid w:val="00D41973"/>
    <w:rsid w:val="00D47A8C"/>
    <w:rsid w:val="00D50EA2"/>
    <w:rsid w:val="00D513E5"/>
    <w:rsid w:val="00D55C20"/>
    <w:rsid w:val="00D6206B"/>
    <w:rsid w:val="00D62BF9"/>
    <w:rsid w:val="00D64608"/>
    <w:rsid w:val="00D649E9"/>
    <w:rsid w:val="00D7091C"/>
    <w:rsid w:val="00D737F8"/>
    <w:rsid w:val="00D73DA7"/>
    <w:rsid w:val="00D76395"/>
    <w:rsid w:val="00D778A3"/>
    <w:rsid w:val="00D77975"/>
    <w:rsid w:val="00D8086B"/>
    <w:rsid w:val="00D81566"/>
    <w:rsid w:val="00D81B5F"/>
    <w:rsid w:val="00D81DEF"/>
    <w:rsid w:val="00D81F1E"/>
    <w:rsid w:val="00D82D96"/>
    <w:rsid w:val="00D84E45"/>
    <w:rsid w:val="00D8536B"/>
    <w:rsid w:val="00D865AE"/>
    <w:rsid w:val="00D867E8"/>
    <w:rsid w:val="00D86FBB"/>
    <w:rsid w:val="00D87E8B"/>
    <w:rsid w:val="00D9206D"/>
    <w:rsid w:val="00D953BB"/>
    <w:rsid w:val="00D953EA"/>
    <w:rsid w:val="00D95557"/>
    <w:rsid w:val="00D95DC2"/>
    <w:rsid w:val="00D97A08"/>
    <w:rsid w:val="00DA2E0A"/>
    <w:rsid w:val="00DA6AAF"/>
    <w:rsid w:val="00DB034F"/>
    <w:rsid w:val="00DB04C1"/>
    <w:rsid w:val="00DB10F0"/>
    <w:rsid w:val="00DB156A"/>
    <w:rsid w:val="00DB37E2"/>
    <w:rsid w:val="00DB3A0C"/>
    <w:rsid w:val="00DB4186"/>
    <w:rsid w:val="00DC0710"/>
    <w:rsid w:val="00DC2F50"/>
    <w:rsid w:val="00DC490D"/>
    <w:rsid w:val="00DD0363"/>
    <w:rsid w:val="00DD1000"/>
    <w:rsid w:val="00DD165F"/>
    <w:rsid w:val="00DD16E9"/>
    <w:rsid w:val="00DD1793"/>
    <w:rsid w:val="00DD4A97"/>
    <w:rsid w:val="00DD4E2F"/>
    <w:rsid w:val="00DD53CB"/>
    <w:rsid w:val="00DD5DD5"/>
    <w:rsid w:val="00DD68E2"/>
    <w:rsid w:val="00DE11FD"/>
    <w:rsid w:val="00DE220D"/>
    <w:rsid w:val="00DE3572"/>
    <w:rsid w:val="00DE368B"/>
    <w:rsid w:val="00DE447F"/>
    <w:rsid w:val="00DE6E07"/>
    <w:rsid w:val="00DF11FA"/>
    <w:rsid w:val="00DF1C57"/>
    <w:rsid w:val="00DF3233"/>
    <w:rsid w:val="00DF36C9"/>
    <w:rsid w:val="00DF77E0"/>
    <w:rsid w:val="00E0120E"/>
    <w:rsid w:val="00E01569"/>
    <w:rsid w:val="00E02856"/>
    <w:rsid w:val="00E03BFC"/>
    <w:rsid w:val="00E03CF6"/>
    <w:rsid w:val="00E0405A"/>
    <w:rsid w:val="00E04AA1"/>
    <w:rsid w:val="00E04E48"/>
    <w:rsid w:val="00E0587F"/>
    <w:rsid w:val="00E05A99"/>
    <w:rsid w:val="00E130A5"/>
    <w:rsid w:val="00E169C4"/>
    <w:rsid w:val="00E200D5"/>
    <w:rsid w:val="00E21D4A"/>
    <w:rsid w:val="00E22D16"/>
    <w:rsid w:val="00E23B4F"/>
    <w:rsid w:val="00E246AE"/>
    <w:rsid w:val="00E26036"/>
    <w:rsid w:val="00E277B2"/>
    <w:rsid w:val="00E33C57"/>
    <w:rsid w:val="00E41F06"/>
    <w:rsid w:val="00E4491E"/>
    <w:rsid w:val="00E459FA"/>
    <w:rsid w:val="00E46464"/>
    <w:rsid w:val="00E46987"/>
    <w:rsid w:val="00E47045"/>
    <w:rsid w:val="00E50B4E"/>
    <w:rsid w:val="00E51983"/>
    <w:rsid w:val="00E5214D"/>
    <w:rsid w:val="00E55000"/>
    <w:rsid w:val="00E55723"/>
    <w:rsid w:val="00E605F6"/>
    <w:rsid w:val="00E63933"/>
    <w:rsid w:val="00E63FD2"/>
    <w:rsid w:val="00E66C63"/>
    <w:rsid w:val="00E6709B"/>
    <w:rsid w:val="00E717D0"/>
    <w:rsid w:val="00E72395"/>
    <w:rsid w:val="00E72927"/>
    <w:rsid w:val="00E734AE"/>
    <w:rsid w:val="00E74C92"/>
    <w:rsid w:val="00E75806"/>
    <w:rsid w:val="00E80B67"/>
    <w:rsid w:val="00E80BF0"/>
    <w:rsid w:val="00E8203C"/>
    <w:rsid w:val="00E822DF"/>
    <w:rsid w:val="00E9142C"/>
    <w:rsid w:val="00E93C11"/>
    <w:rsid w:val="00E969B2"/>
    <w:rsid w:val="00EA01B6"/>
    <w:rsid w:val="00EA1D8C"/>
    <w:rsid w:val="00EA53FE"/>
    <w:rsid w:val="00EA7E16"/>
    <w:rsid w:val="00EA7FA5"/>
    <w:rsid w:val="00EB4763"/>
    <w:rsid w:val="00EB5AD5"/>
    <w:rsid w:val="00EB7B47"/>
    <w:rsid w:val="00EC0365"/>
    <w:rsid w:val="00EC134F"/>
    <w:rsid w:val="00EC4BBB"/>
    <w:rsid w:val="00EC5B4D"/>
    <w:rsid w:val="00EC7745"/>
    <w:rsid w:val="00EC799A"/>
    <w:rsid w:val="00ED1F47"/>
    <w:rsid w:val="00ED2E58"/>
    <w:rsid w:val="00ED3A60"/>
    <w:rsid w:val="00ED3A7C"/>
    <w:rsid w:val="00ED7BB5"/>
    <w:rsid w:val="00EE0596"/>
    <w:rsid w:val="00EE42EA"/>
    <w:rsid w:val="00EE6FC2"/>
    <w:rsid w:val="00EE7CAF"/>
    <w:rsid w:val="00EF2C4A"/>
    <w:rsid w:val="00EF31BC"/>
    <w:rsid w:val="00EF33EF"/>
    <w:rsid w:val="00EF659E"/>
    <w:rsid w:val="00F03DFE"/>
    <w:rsid w:val="00F045BD"/>
    <w:rsid w:val="00F04D89"/>
    <w:rsid w:val="00F05FC4"/>
    <w:rsid w:val="00F0666E"/>
    <w:rsid w:val="00F06CC0"/>
    <w:rsid w:val="00F06CD3"/>
    <w:rsid w:val="00F0799A"/>
    <w:rsid w:val="00F10C47"/>
    <w:rsid w:val="00F11E2B"/>
    <w:rsid w:val="00F12A22"/>
    <w:rsid w:val="00F12F71"/>
    <w:rsid w:val="00F2335E"/>
    <w:rsid w:val="00F248B8"/>
    <w:rsid w:val="00F25427"/>
    <w:rsid w:val="00F2659B"/>
    <w:rsid w:val="00F26E14"/>
    <w:rsid w:val="00F32517"/>
    <w:rsid w:val="00F32969"/>
    <w:rsid w:val="00F32AD6"/>
    <w:rsid w:val="00F32E22"/>
    <w:rsid w:val="00F3445D"/>
    <w:rsid w:val="00F35F29"/>
    <w:rsid w:val="00F411F2"/>
    <w:rsid w:val="00F44D83"/>
    <w:rsid w:val="00F46648"/>
    <w:rsid w:val="00F505AB"/>
    <w:rsid w:val="00F544D4"/>
    <w:rsid w:val="00F62AA2"/>
    <w:rsid w:val="00F63E90"/>
    <w:rsid w:val="00F642F4"/>
    <w:rsid w:val="00F64F1D"/>
    <w:rsid w:val="00F67DFF"/>
    <w:rsid w:val="00F67EF9"/>
    <w:rsid w:val="00F719D1"/>
    <w:rsid w:val="00F723A3"/>
    <w:rsid w:val="00F74BE0"/>
    <w:rsid w:val="00F7704D"/>
    <w:rsid w:val="00F81EB3"/>
    <w:rsid w:val="00F8277A"/>
    <w:rsid w:val="00F84D84"/>
    <w:rsid w:val="00F90084"/>
    <w:rsid w:val="00F90E68"/>
    <w:rsid w:val="00F920C7"/>
    <w:rsid w:val="00F92E1F"/>
    <w:rsid w:val="00F94488"/>
    <w:rsid w:val="00F957E8"/>
    <w:rsid w:val="00F9676F"/>
    <w:rsid w:val="00F975F1"/>
    <w:rsid w:val="00F97C6A"/>
    <w:rsid w:val="00FA0039"/>
    <w:rsid w:val="00FA1B51"/>
    <w:rsid w:val="00FA1FE8"/>
    <w:rsid w:val="00FA298B"/>
    <w:rsid w:val="00FA2A26"/>
    <w:rsid w:val="00FA559C"/>
    <w:rsid w:val="00FB25C5"/>
    <w:rsid w:val="00FB43F8"/>
    <w:rsid w:val="00FB6E86"/>
    <w:rsid w:val="00FC0C0A"/>
    <w:rsid w:val="00FC0D0D"/>
    <w:rsid w:val="00FC0D1F"/>
    <w:rsid w:val="00FC38D2"/>
    <w:rsid w:val="00FC5980"/>
    <w:rsid w:val="00FC76DC"/>
    <w:rsid w:val="00FC7D40"/>
    <w:rsid w:val="00FC7FE1"/>
    <w:rsid w:val="00FD0236"/>
    <w:rsid w:val="00FD17CF"/>
    <w:rsid w:val="00FD3942"/>
    <w:rsid w:val="00FD4D12"/>
    <w:rsid w:val="00FE1623"/>
    <w:rsid w:val="00FE21E8"/>
    <w:rsid w:val="00FE4685"/>
    <w:rsid w:val="00FE558C"/>
    <w:rsid w:val="00FE625A"/>
    <w:rsid w:val="00FF27B6"/>
    <w:rsid w:val="00FF3AEA"/>
    <w:rsid w:val="00FF60C2"/>
    <w:rsid w:val="00FF651D"/>
    <w:rsid w:val="00FF67B9"/>
    <w:rsid w:val="00FF6D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BDEB5C"/>
  <w15:docId w15:val="{F79E9100-6672-474A-A33F-AAFEDAF0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6BE"/>
    <w:pPr>
      <w:spacing w:before="60" w:after="60"/>
    </w:pPr>
    <w:rPr>
      <w:rFonts w:ascii="Arial" w:hAnsi="Arial" w:cs="Arial"/>
      <w:szCs w:val="24"/>
      <w:lang w:val="en-US" w:eastAsia="en-US"/>
    </w:rPr>
  </w:style>
  <w:style w:type="paragraph" w:styleId="Heading10">
    <w:name w:val="heading 1"/>
    <w:aliases w:val="ISols-T1,Heading 1 * DH,1. Heading 1,H1,h:1,h:1app,app heading 1,l1,h1,Head 1 (Chapter heading),Titre§,1,Section Head,H11,NMP Heading 1,Heading,Section Heading,h1 chapter heading,A MAJOR/BOLD,level 1,Level 1 Head,h1 chapter heading1,h"/>
    <w:basedOn w:val="Normal"/>
    <w:next w:val="Normal"/>
    <w:link w:val="Heading1Char"/>
    <w:uiPriority w:val="9"/>
    <w:qFormat/>
    <w:rsid w:val="00B53BC8"/>
    <w:pPr>
      <w:keepNext/>
      <w:keepLines/>
      <w:spacing w:before="600" w:after="240"/>
      <w:outlineLvl w:val="0"/>
    </w:pPr>
    <w:rPr>
      <w:b/>
      <w:color w:val="0000FF"/>
      <w:sz w:val="32"/>
    </w:rPr>
  </w:style>
  <w:style w:type="paragraph" w:styleId="Heading2">
    <w:name w:val="heading 2"/>
    <w:aliases w:val="Isols-T2,Heading 2 * DH,h2,2,H2,H21,H22,Header 2,Sub-section Title,l2,Header2,h:2,h:2app,level 2,Head2A,PA Major Section,Major Section,Level 2 Head,2nd level,Heading 2 Hidden,Titre3,Prophead 2,ClassHeading,C2,Header1,I2,Titolo Sottosezione"/>
    <w:basedOn w:val="Normal"/>
    <w:next w:val="Normal"/>
    <w:link w:val="Heading2Char"/>
    <w:uiPriority w:val="9"/>
    <w:qFormat/>
    <w:rsid w:val="00B53BC8"/>
    <w:pPr>
      <w:keepNext/>
      <w:keepLines/>
      <w:spacing w:before="480" w:after="240"/>
      <w:outlineLvl w:val="1"/>
    </w:pPr>
    <w:rPr>
      <w:b/>
      <w:color w:val="0000FF"/>
      <w:sz w:val="28"/>
    </w:rPr>
  </w:style>
  <w:style w:type="paragraph" w:styleId="Heading3">
    <w:name w:val="heading 3"/>
    <w:aliases w:val="ISols-T3,Heading 3 * DH,Sub-sub section Title,h:3,3,h3,l3,list 3,Head 3,1.1.1,3rd level,Underrubrik2,Heading3,H31,Heading31,H32,H311,H3,Level 1 - 1,OdsKap3,OdsKap3Überschrift,Ä_I_Learned,Level 3 Head,HeadSmall,h31,31,l31,Level 3 Head1"/>
    <w:basedOn w:val="Normal"/>
    <w:next w:val="Normal"/>
    <w:link w:val="Heading3Char"/>
    <w:uiPriority w:val="9"/>
    <w:qFormat/>
    <w:rsid w:val="00B53BC8"/>
    <w:pPr>
      <w:keepNext/>
      <w:keepLines/>
      <w:spacing w:before="360" w:after="180"/>
      <w:outlineLvl w:val="2"/>
    </w:pPr>
    <w:rPr>
      <w:b/>
      <w:color w:val="0000FF"/>
      <w:sz w:val="24"/>
    </w:rPr>
  </w:style>
  <w:style w:type="paragraph" w:styleId="Heading4">
    <w:name w:val="heading 4"/>
    <w:aliases w:val="ISols-T4,Heading 4 * DH,Paragraph Title,E4,h:4,h4,Head4,4,H4,Level 2 - a,1.1.1.1,a.,h41,a.1,H41,41,Map Title,h42,a.2,H42,42,h43,a.3,H43,43,h44,a.4,H44,44,h45,a.5,H45,45,h46,a.6,H46,46,h47,a.7,H47,47,h48,a.8,H48,48,h49,a.9,H49,49,h410,a.10"/>
    <w:basedOn w:val="Normal"/>
    <w:next w:val="Normal"/>
    <w:link w:val="Heading4Char"/>
    <w:uiPriority w:val="9"/>
    <w:qFormat/>
    <w:rsid w:val="00B53BC8"/>
    <w:pPr>
      <w:keepNext/>
      <w:keepLines/>
      <w:spacing w:before="240" w:after="180"/>
      <w:outlineLvl w:val="3"/>
    </w:pPr>
    <w:rPr>
      <w:color w:val="0000FF"/>
    </w:rPr>
  </w:style>
  <w:style w:type="paragraph" w:styleId="Heading5">
    <w:name w:val="heading 5"/>
    <w:aliases w:val="Heading 5 * DH,* DH Heading 5"/>
    <w:basedOn w:val="Normal"/>
    <w:next w:val="Normal"/>
    <w:qFormat/>
    <w:rsid w:val="005A4F3D"/>
    <w:pPr>
      <w:keepNext/>
      <w:keepLines/>
      <w:spacing w:before="240" w:after="180"/>
      <w:outlineLvl w:val="4"/>
    </w:pPr>
    <w:rPr>
      <w:i/>
      <w:color w:val="0000FF"/>
    </w:rPr>
  </w:style>
  <w:style w:type="paragraph" w:styleId="Heading6">
    <w:name w:val="heading 6"/>
    <w:basedOn w:val="Normal"/>
    <w:next w:val="Normal"/>
    <w:qFormat/>
    <w:rsid w:val="004A67A4"/>
    <w:pPr>
      <w:spacing w:before="240"/>
      <w:outlineLvl w:val="5"/>
    </w:pPr>
    <w:rPr>
      <w:i/>
    </w:rPr>
  </w:style>
  <w:style w:type="paragraph" w:styleId="Heading7">
    <w:name w:val="heading 7"/>
    <w:basedOn w:val="Normal"/>
    <w:next w:val="Normal"/>
    <w:qFormat/>
    <w:rsid w:val="004A67A4"/>
    <w:pPr>
      <w:spacing w:before="240"/>
      <w:outlineLvl w:val="6"/>
    </w:pPr>
  </w:style>
  <w:style w:type="paragraph" w:styleId="Heading8">
    <w:name w:val="heading 8"/>
    <w:basedOn w:val="Normal"/>
    <w:next w:val="Normal"/>
    <w:qFormat/>
    <w:rsid w:val="004A67A4"/>
    <w:pPr>
      <w:spacing w:before="240"/>
      <w:outlineLvl w:val="7"/>
    </w:pPr>
    <w:rPr>
      <w:i/>
    </w:rPr>
  </w:style>
  <w:style w:type="paragraph" w:styleId="Heading9">
    <w:name w:val="heading 9"/>
    <w:basedOn w:val="Normal"/>
    <w:next w:val="Normal"/>
    <w:qFormat/>
    <w:rsid w:val="004A67A4"/>
    <w:pPr>
      <w:spacing w:before="24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D7476"/>
  </w:style>
  <w:style w:type="paragraph" w:styleId="Header">
    <w:name w:val="header"/>
    <w:basedOn w:val="Normal"/>
    <w:rsid w:val="002D4139"/>
    <w:pPr>
      <w:spacing w:before="0" w:after="0"/>
      <w:jc w:val="center"/>
    </w:pPr>
  </w:style>
  <w:style w:type="paragraph" w:styleId="BodyText2">
    <w:name w:val="Body Text 2"/>
    <w:basedOn w:val="Normal"/>
    <w:rsid w:val="006D7476"/>
    <w:pPr>
      <w:spacing w:before="120" w:after="120"/>
    </w:pPr>
  </w:style>
  <w:style w:type="paragraph" w:styleId="Footer">
    <w:name w:val="footer"/>
    <w:basedOn w:val="Normal"/>
    <w:rsid w:val="00321567"/>
    <w:pPr>
      <w:tabs>
        <w:tab w:val="right" w:pos="9639"/>
      </w:tabs>
      <w:spacing w:before="0" w:after="0"/>
    </w:pPr>
  </w:style>
  <w:style w:type="paragraph" w:styleId="BodyText3">
    <w:name w:val="Body Text 3"/>
    <w:basedOn w:val="Normal"/>
    <w:next w:val="List"/>
    <w:rsid w:val="006D7476"/>
    <w:pPr>
      <w:keepNext/>
    </w:pPr>
    <w:rPr>
      <w:szCs w:val="16"/>
    </w:rPr>
  </w:style>
  <w:style w:type="paragraph" w:styleId="TOC1">
    <w:name w:val="toc 1"/>
    <w:basedOn w:val="Normal"/>
    <w:next w:val="Normal"/>
    <w:uiPriority w:val="39"/>
    <w:rsid w:val="00DB3A0C"/>
    <w:pPr>
      <w:spacing w:before="120" w:after="120"/>
    </w:pPr>
    <w:rPr>
      <w:b/>
      <w:bCs/>
      <w:caps/>
    </w:rPr>
  </w:style>
  <w:style w:type="paragraph" w:styleId="TOC2">
    <w:name w:val="toc 2"/>
    <w:basedOn w:val="Normal"/>
    <w:next w:val="Normal"/>
    <w:uiPriority w:val="39"/>
    <w:rsid w:val="00DB3A0C"/>
    <w:pPr>
      <w:ind w:left="200"/>
    </w:pPr>
    <w:rPr>
      <w:smallCaps/>
    </w:rPr>
  </w:style>
  <w:style w:type="paragraph" w:styleId="TOC3">
    <w:name w:val="toc 3"/>
    <w:basedOn w:val="Heading3"/>
    <w:uiPriority w:val="39"/>
    <w:rsid w:val="00DB3A0C"/>
    <w:pPr>
      <w:keepNext w:val="0"/>
      <w:spacing w:before="0" w:after="0"/>
      <w:ind w:left="400"/>
      <w:outlineLvl w:val="9"/>
    </w:pPr>
    <w:rPr>
      <w:i/>
      <w:iCs/>
      <w:color w:val="auto"/>
      <w:sz w:val="20"/>
    </w:rPr>
  </w:style>
  <w:style w:type="paragraph" w:styleId="TOC4">
    <w:name w:val="toc 4"/>
    <w:basedOn w:val="Normal"/>
    <w:next w:val="Normal"/>
    <w:semiHidden/>
    <w:rsid w:val="00DB3A0C"/>
    <w:pPr>
      <w:ind w:left="600"/>
    </w:pPr>
    <w:rPr>
      <w:szCs w:val="21"/>
    </w:rPr>
  </w:style>
  <w:style w:type="paragraph" w:styleId="Caption">
    <w:name w:val="caption"/>
    <w:basedOn w:val="Normal"/>
    <w:next w:val="Normal"/>
    <w:uiPriority w:val="11"/>
    <w:qFormat/>
    <w:rsid w:val="00DB3A0C"/>
    <w:pPr>
      <w:spacing w:after="120"/>
      <w:jc w:val="center"/>
    </w:pPr>
    <w:rPr>
      <w:b/>
    </w:rPr>
  </w:style>
  <w:style w:type="paragraph" w:styleId="TableofFigures">
    <w:name w:val="table of figures"/>
    <w:basedOn w:val="Normal"/>
    <w:next w:val="Normal"/>
    <w:semiHidden/>
    <w:rsid w:val="00DB3A0C"/>
    <w:pPr>
      <w:tabs>
        <w:tab w:val="right" w:pos="9639"/>
      </w:tabs>
      <w:ind w:left="400" w:hanging="400"/>
    </w:pPr>
    <w:rPr>
      <w:caps/>
    </w:rPr>
  </w:style>
  <w:style w:type="paragraph" w:styleId="TOC5">
    <w:name w:val="toc 5"/>
    <w:basedOn w:val="Normal"/>
    <w:next w:val="Normal"/>
    <w:semiHidden/>
    <w:rsid w:val="00DB3A0C"/>
    <w:pPr>
      <w:ind w:left="800"/>
    </w:pPr>
    <w:rPr>
      <w:szCs w:val="21"/>
    </w:rPr>
  </w:style>
  <w:style w:type="paragraph" w:styleId="TOC6">
    <w:name w:val="toc 6"/>
    <w:basedOn w:val="Normal"/>
    <w:next w:val="Normal"/>
    <w:semiHidden/>
    <w:rsid w:val="00DB3A0C"/>
    <w:pPr>
      <w:ind w:left="1000"/>
    </w:pPr>
    <w:rPr>
      <w:szCs w:val="21"/>
    </w:rPr>
  </w:style>
  <w:style w:type="paragraph" w:styleId="TOC7">
    <w:name w:val="toc 7"/>
    <w:basedOn w:val="Normal"/>
    <w:next w:val="Normal"/>
    <w:semiHidden/>
    <w:rsid w:val="00DB3A0C"/>
    <w:pPr>
      <w:ind w:left="1200"/>
    </w:pPr>
    <w:rPr>
      <w:szCs w:val="21"/>
    </w:rPr>
  </w:style>
  <w:style w:type="paragraph" w:styleId="TOC8">
    <w:name w:val="toc 8"/>
    <w:basedOn w:val="Normal"/>
    <w:next w:val="Normal"/>
    <w:semiHidden/>
    <w:rsid w:val="00DB3A0C"/>
    <w:pPr>
      <w:ind w:left="1400"/>
    </w:pPr>
    <w:rPr>
      <w:szCs w:val="21"/>
    </w:rPr>
  </w:style>
  <w:style w:type="paragraph" w:styleId="TOC9">
    <w:name w:val="toc 9"/>
    <w:basedOn w:val="Normal"/>
    <w:next w:val="Normal"/>
    <w:semiHidden/>
    <w:rsid w:val="00DB3A0C"/>
    <w:pPr>
      <w:ind w:left="1600"/>
    </w:pPr>
    <w:rPr>
      <w:szCs w:val="21"/>
    </w:rPr>
  </w:style>
  <w:style w:type="paragraph" w:customStyle="1" w:styleId="StyleLatin14ptBlueUnderline">
    <w:name w:val="Style (Latin) 14 pt Blue Underline"/>
    <w:basedOn w:val="Normal"/>
    <w:rsid w:val="001542F2"/>
    <w:pPr>
      <w:keepNext/>
      <w:spacing w:before="240" w:after="240"/>
    </w:pPr>
    <w:rPr>
      <w:color w:val="0000FF"/>
      <w:sz w:val="28"/>
      <w:u w:val="single"/>
    </w:rPr>
  </w:style>
  <w:style w:type="paragraph" w:customStyle="1" w:styleId="Table">
    <w:name w:val="Table"/>
    <w:basedOn w:val="Normal"/>
    <w:rsid w:val="00192A9B"/>
    <w:rPr>
      <w:sz w:val="16"/>
    </w:rPr>
  </w:style>
  <w:style w:type="character" w:styleId="Hyperlink">
    <w:name w:val="Hyperlink"/>
    <w:basedOn w:val="DefaultParagraphFont"/>
    <w:uiPriority w:val="99"/>
    <w:rsid w:val="00DB3A0C"/>
    <w:rPr>
      <w:color w:val="0000FF"/>
      <w:u w:val="single"/>
    </w:rPr>
  </w:style>
  <w:style w:type="character" w:styleId="FollowedHyperlink">
    <w:name w:val="FollowedHyperlink"/>
    <w:basedOn w:val="DefaultParagraphFont"/>
    <w:rsid w:val="00DB3A0C"/>
    <w:rPr>
      <w:color w:val="800080"/>
      <w:u w:val="single"/>
    </w:rPr>
  </w:style>
  <w:style w:type="paragraph" w:styleId="BalloonText">
    <w:name w:val="Balloon Text"/>
    <w:basedOn w:val="Normal"/>
    <w:semiHidden/>
    <w:rsid w:val="00DB3A0C"/>
    <w:rPr>
      <w:rFonts w:ascii="Tahoma" w:hAnsi="Tahoma" w:cs="Tahoma"/>
      <w:sz w:val="16"/>
      <w:szCs w:val="16"/>
    </w:rPr>
  </w:style>
  <w:style w:type="paragraph" w:customStyle="1" w:styleId="Instructions">
    <w:name w:val="Instructions"/>
    <w:basedOn w:val="Normal"/>
    <w:rsid w:val="00DB3A0C"/>
    <w:rPr>
      <w:color w:val="FF0000"/>
    </w:rPr>
  </w:style>
  <w:style w:type="paragraph" w:styleId="List2">
    <w:name w:val="List 2"/>
    <w:basedOn w:val="Normal"/>
    <w:rsid w:val="008122D6"/>
    <w:pPr>
      <w:numPr>
        <w:numId w:val="12"/>
      </w:numPr>
      <w:spacing w:before="0"/>
    </w:pPr>
  </w:style>
  <w:style w:type="paragraph" w:styleId="List">
    <w:name w:val="List"/>
    <w:basedOn w:val="Normal"/>
    <w:rsid w:val="006D7476"/>
    <w:pPr>
      <w:numPr>
        <w:numId w:val="11"/>
      </w:numPr>
      <w:spacing w:before="0"/>
    </w:pPr>
  </w:style>
  <w:style w:type="paragraph" w:styleId="List3">
    <w:name w:val="List 3"/>
    <w:basedOn w:val="Normal"/>
    <w:rsid w:val="008122D6"/>
    <w:pPr>
      <w:numPr>
        <w:numId w:val="13"/>
      </w:numPr>
      <w:spacing w:before="0"/>
    </w:pPr>
  </w:style>
  <w:style w:type="paragraph" w:styleId="List4">
    <w:name w:val="List 4"/>
    <w:basedOn w:val="Normal"/>
    <w:rsid w:val="008122D6"/>
    <w:pPr>
      <w:numPr>
        <w:numId w:val="14"/>
      </w:numPr>
      <w:spacing w:before="0" w:after="0"/>
    </w:pPr>
  </w:style>
  <w:style w:type="paragraph" w:styleId="List5">
    <w:name w:val="List 5"/>
    <w:basedOn w:val="Normal"/>
    <w:rsid w:val="00265058"/>
    <w:pPr>
      <w:numPr>
        <w:numId w:val="15"/>
      </w:numPr>
      <w:spacing w:before="0" w:after="0"/>
      <w:ind w:left="2694" w:hanging="284"/>
    </w:pPr>
  </w:style>
  <w:style w:type="paragraph" w:styleId="ListBullet">
    <w:name w:val="List Bullet"/>
    <w:basedOn w:val="List"/>
    <w:rsid w:val="00014BBF"/>
    <w:pPr>
      <w:numPr>
        <w:numId w:val="6"/>
      </w:numPr>
    </w:pPr>
  </w:style>
  <w:style w:type="paragraph" w:styleId="ListBullet2">
    <w:name w:val="List Bullet 2"/>
    <w:basedOn w:val="List2"/>
    <w:rsid w:val="00014BBF"/>
    <w:pPr>
      <w:numPr>
        <w:numId w:val="7"/>
      </w:numPr>
    </w:pPr>
  </w:style>
  <w:style w:type="paragraph" w:styleId="ListBullet3">
    <w:name w:val="List Bullet 3"/>
    <w:basedOn w:val="List3"/>
    <w:rsid w:val="00014BBF"/>
    <w:pPr>
      <w:numPr>
        <w:numId w:val="8"/>
      </w:numPr>
    </w:pPr>
  </w:style>
  <w:style w:type="paragraph" w:styleId="ListBullet4">
    <w:name w:val="List Bullet 4"/>
    <w:basedOn w:val="List4"/>
    <w:rsid w:val="00014BBF"/>
    <w:pPr>
      <w:numPr>
        <w:numId w:val="9"/>
      </w:numPr>
      <w:ind w:left="2127" w:hanging="284"/>
    </w:pPr>
  </w:style>
  <w:style w:type="paragraph" w:styleId="ListBullet5">
    <w:name w:val="List Bullet 5"/>
    <w:basedOn w:val="List5"/>
    <w:rsid w:val="00014BBF"/>
    <w:pPr>
      <w:numPr>
        <w:numId w:val="10"/>
      </w:numPr>
    </w:pPr>
  </w:style>
  <w:style w:type="paragraph" w:styleId="ListNumber">
    <w:name w:val="List Number"/>
    <w:basedOn w:val="Normal"/>
    <w:rsid w:val="00F90084"/>
    <w:pPr>
      <w:numPr>
        <w:numId w:val="1"/>
      </w:numPr>
    </w:pPr>
  </w:style>
  <w:style w:type="paragraph" w:styleId="ListNumber2">
    <w:name w:val="List Number 2"/>
    <w:basedOn w:val="Normal"/>
    <w:rsid w:val="00F90084"/>
    <w:pPr>
      <w:numPr>
        <w:numId w:val="2"/>
      </w:numPr>
    </w:pPr>
  </w:style>
  <w:style w:type="paragraph" w:styleId="ListNumber3">
    <w:name w:val="List Number 3"/>
    <w:basedOn w:val="Normal"/>
    <w:rsid w:val="00F90084"/>
    <w:pPr>
      <w:numPr>
        <w:numId w:val="3"/>
      </w:numPr>
    </w:pPr>
  </w:style>
  <w:style w:type="paragraph" w:styleId="ListNumber4">
    <w:name w:val="List Number 4"/>
    <w:basedOn w:val="Normal"/>
    <w:rsid w:val="00F90084"/>
    <w:pPr>
      <w:numPr>
        <w:numId w:val="4"/>
      </w:numPr>
    </w:pPr>
  </w:style>
  <w:style w:type="paragraph" w:styleId="ListNumber5">
    <w:name w:val="List Number 5"/>
    <w:basedOn w:val="Normal"/>
    <w:rsid w:val="00F90084"/>
    <w:pPr>
      <w:numPr>
        <w:numId w:val="5"/>
      </w:numPr>
    </w:pPr>
  </w:style>
  <w:style w:type="paragraph" w:styleId="ListContinue">
    <w:name w:val="List Continue"/>
    <w:basedOn w:val="List"/>
    <w:rsid w:val="00EE6FC2"/>
    <w:pPr>
      <w:numPr>
        <w:numId w:val="0"/>
      </w:numPr>
      <w:ind w:left="425"/>
    </w:pPr>
  </w:style>
  <w:style w:type="paragraph" w:styleId="ListContinue2">
    <w:name w:val="List Continue 2"/>
    <w:basedOn w:val="List3"/>
    <w:rsid w:val="00EE6FC2"/>
    <w:pPr>
      <w:numPr>
        <w:numId w:val="0"/>
      </w:numPr>
      <w:ind w:left="992"/>
    </w:pPr>
  </w:style>
  <w:style w:type="paragraph" w:styleId="ListContinue3">
    <w:name w:val="List Continue 3"/>
    <w:basedOn w:val="List3"/>
    <w:rsid w:val="00EE6FC2"/>
    <w:pPr>
      <w:numPr>
        <w:numId w:val="0"/>
      </w:numPr>
      <w:ind w:left="1559"/>
    </w:pPr>
  </w:style>
  <w:style w:type="paragraph" w:styleId="ListContinue4">
    <w:name w:val="List Continue 4"/>
    <w:basedOn w:val="List4"/>
    <w:rsid w:val="00EE6FC2"/>
    <w:pPr>
      <w:numPr>
        <w:numId w:val="0"/>
      </w:numPr>
      <w:ind w:left="2126"/>
    </w:pPr>
  </w:style>
  <w:style w:type="paragraph" w:styleId="ListContinue5">
    <w:name w:val="List Continue 5"/>
    <w:basedOn w:val="List5"/>
    <w:rsid w:val="00EE6FC2"/>
    <w:pPr>
      <w:numPr>
        <w:numId w:val="0"/>
      </w:numPr>
      <w:ind w:left="2693"/>
    </w:pPr>
  </w:style>
  <w:style w:type="paragraph" w:styleId="Title">
    <w:name w:val="Title"/>
    <w:basedOn w:val="Normal"/>
    <w:qFormat/>
    <w:rsid w:val="00FF651D"/>
    <w:pPr>
      <w:keepNext/>
      <w:keepLines/>
      <w:spacing w:before="600" w:after="480"/>
      <w:jc w:val="center"/>
    </w:pPr>
    <w:rPr>
      <w:b/>
      <w:bCs/>
      <w:sz w:val="32"/>
      <w:szCs w:val="32"/>
    </w:rPr>
  </w:style>
  <w:style w:type="paragraph" w:customStyle="1" w:styleId="TableEnhanced">
    <w:name w:val="Table Enhanced"/>
    <w:basedOn w:val="Table"/>
    <w:rsid w:val="005A4F3D"/>
    <w:rPr>
      <w:b/>
      <w:sz w:val="22"/>
    </w:rPr>
  </w:style>
  <w:style w:type="paragraph" w:customStyle="1" w:styleId="TableHeader">
    <w:name w:val="Table Header"/>
    <w:basedOn w:val="Table"/>
    <w:rsid w:val="005A4F3D"/>
    <w:pPr>
      <w:keepNext/>
      <w:keepLines/>
    </w:pPr>
    <w:rPr>
      <w:b/>
    </w:rPr>
  </w:style>
  <w:style w:type="paragraph" w:customStyle="1" w:styleId="TableHeaderEnhanced">
    <w:name w:val="Table Header Enhanced"/>
    <w:basedOn w:val="TableHeader"/>
    <w:rsid w:val="005A4F3D"/>
    <w:rPr>
      <w:caps/>
    </w:rPr>
  </w:style>
  <w:style w:type="paragraph" w:customStyle="1" w:styleId="TableTitle">
    <w:name w:val="Table Title"/>
    <w:basedOn w:val="Table"/>
    <w:rsid w:val="005A4F3D"/>
    <w:pPr>
      <w:keepNext/>
      <w:keepLines/>
      <w:jc w:val="center"/>
    </w:pPr>
    <w:rPr>
      <w:b/>
      <w:sz w:val="32"/>
    </w:rPr>
  </w:style>
  <w:style w:type="paragraph" w:customStyle="1" w:styleId="Note">
    <w:name w:val="Note"/>
    <w:basedOn w:val="Normal"/>
    <w:rsid w:val="00C10CFB"/>
    <w:pPr>
      <w:keepLines/>
      <w:suppressAutoHyphens/>
      <w:ind w:left="1134" w:right="1134"/>
      <w:jc w:val="center"/>
    </w:pPr>
  </w:style>
  <w:style w:type="paragraph" w:customStyle="1" w:styleId="NoteEnhanced">
    <w:name w:val="Note Enhanced"/>
    <w:basedOn w:val="Note"/>
    <w:rsid w:val="00C10CFB"/>
    <w:pPr>
      <w:pBdr>
        <w:top w:val="single" w:sz="12" w:space="4" w:color="auto"/>
        <w:left w:val="single" w:sz="12" w:space="4" w:color="auto"/>
        <w:bottom w:val="single" w:sz="12" w:space="4" w:color="auto"/>
        <w:right w:val="single" w:sz="12" w:space="4" w:color="auto"/>
      </w:pBdr>
    </w:pPr>
    <w:rPr>
      <w:b/>
    </w:rPr>
  </w:style>
  <w:style w:type="paragraph" w:styleId="NoteHeading">
    <w:name w:val="Note Heading"/>
    <w:basedOn w:val="NoteEnhanced"/>
    <w:next w:val="NoteEnhanced"/>
    <w:rsid w:val="005855E4"/>
    <w:pPr>
      <w:keepNext/>
      <w:spacing w:before="240" w:after="240"/>
    </w:pPr>
    <w:rPr>
      <w:caps/>
      <w:u w:val="single"/>
    </w:rPr>
  </w:style>
  <w:style w:type="paragraph" w:customStyle="1" w:styleId="ListItems">
    <w:name w:val="List Items"/>
    <w:basedOn w:val="Normal"/>
    <w:rsid w:val="003D08B3"/>
    <w:pPr>
      <w:tabs>
        <w:tab w:val="left" w:pos="3402"/>
      </w:tabs>
      <w:ind w:left="3402" w:hanging="3402"/>
    </w:pPr>
  </w:style>
  <w:style w:type="paragraph" w:customStyle="1" w:styleId="ListItemContinue">
    <w:name w:val="List Item Continue"/>
    <w:basedOn w:val="ListItems"/>
    <w:rsid w:val="003D08B3"/>
    <w:pPr>
      <w:tabs>
        <w:tab w:val="clear" w:pos="3402"/>
      </w:tabs>
      <w:ind w:firstLine="0"/>
    </w:pPr>
  </w:style>
  <w:style w:type="table" w:styleId="TableGrid">
    <w:name w:val="Table Grid"/>
    <w:basedOn w:val="TableNormal"/>
    <w:rsid w:val="00FB4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ddenComments">
    <w:name w:val="Hidden Comments"/>
    <w:basedOn w:val="Instructions"/>
    <w:rsid w:val="00C36EA8"/>
    <w:pPr>
      <w:ind w:left="1134" w:right="1134"/>
    </w:pPr>
  </w:style>
  <w:style w:type="character" w:customStyle="1" w:styleId="HiddenText">
    <w:name w:val="Hidden Text"/>
    <w:basedOn w:val="DefaultParagraphFont"/>
    <w:rsid w:val="00CB1C08"/>
    <w:rPr>
      <w:color w:val="FF0000"/>
      <w:u w:val="none" w:color="FF0000"/>
    </w:rPr>
  </w:style>
  <w:style w:type="paragraph" w:customStyle="1" w:styleId="Default">
    <w:name w:val="Default"/>
    <w:rsid w:val="000453EC"/>
    <w:pPr>
      <w:autoSpaceDE w:val="0"/>
      <w:autoSpaceDN w:val="0"/>
      <w:adjustRightInd w:val="0"/>
    </w:pPr>
    <w:rPr>
      <w:rFonts w:ascii="Arial" w:hAnsi="Arial" w:cs="Arial"/>
      <w:color w:val="000000"/>
      <w:sz w:val="24"/>
      <w:szCs w:val="24"/>
      <w:lang w:val="fr-FR" w:eastAsia="fr-FR"/>
    </w:rPr>
  </w:style>
  <w:style w:type="paragraph" w:customStyle="1" w:styleId="Block">
    <w:name w:val="Block"/>
    <w:basedOn w:val="Normal"/>
    <w:rsid w:val="003C2E4A"/>
    <w:pPr>
      <w:spacing w:before="0" w:after="0" w:line="260" w:lineRule="atLeast"/>
      <w:jc w:val="both"/>
    </w:pPr>
    <w:rPr>
      <w:rFonts w:cs="Times New Roman"/>
      <w:sz w:val="22"/>
      <w:szCs w:val="20"/>
      <w:lang w:eastAsia="de-DE"/>
    </w:rPr>
  </w:style>
  <w:style w:type="character" w:styleId="CommentReference">
    <w:name w:val="annotation reference"/>
    <w:basedOn w:val="DefaultParagraphFont"/>
    <w:semiHidden/>
    <w:rsid w:val="00254A34"/>
    <w:rPr>
      <w:sz w:val="16"/>
      <w:szCs w:val="16"/>
    </w:rPr>
  </w:style>
  <w:style w:type="paragraph" w:styleId="CommentText">
    <w:name w:val="annotation text"/>
    <w:basedOn w:val="Normal"/>
    <w:semiHidden/>
    <w:rsid w:val="00254A34"/>
    <w:rPr>
      <w:szCs w:val="20"/>
    </w:rPr>
  </w:style>
  <w:style w:type="paragraph" w:styleId="CommentSubject">
    <w:name w:val="annotation subject"/>
    <w:basedOn w:val="CommentText"/>
    <w:next w:val="CommentText"/>
    <w:semiHidden/>
    <w:rsid w:val="00254A34"/>
    <w:rPr>
      <w:b/>
      <w:bCs/>
    </w:rPr>
  </w:style>
  <w:style w:type="paragraph" w:styleId="DocumentMap">
    <w:name w:val="Document Map"/>
    <w:basedOn w:val="Normal"/>
    <w:semiHidden/>
    <w:rsid w:val="009D17F6"/>
    <w:pPr>
      <w:shd w:val="clear" w:color="auto" w:fill="000080"/>
    </w:pPr>
    <w:rPr>
      <w:rFonts w:ascii="Tahoma" w:hAnsi="Tahoma" w:cs="Tahoma"/>
      <w:szCs w:val="20"/>
    </w:rPr>
  </w:style>
  <w:style w:type="character" w:customStyle="1" w:styleId="Heading2Char">
    <w:name w:val="Heading 2 Char"/>
    <w:aliases w:val="Isols-T2 Char,Heading 2 * DH Char,h2 Char,2 Char,H2 Char,H21 Char,H22 Char,Header 2 Char,Sub-section Title Char,l2 Char,Header2 Char,h:2 Char,h:2app Char,level 2 Char,Head2A Char,PA Major Section Char,Major Section Char,Level 2 Head Char"/>
    <w:basedOn w:val="DefaultParagraphFont"/>
    <w:link w:val="Heading2"/>
    <w:uiPriority w:val="9"/>
    <w:rsid w:val="00DC0710"/>
    <w:rPr>
      <w:rFonts w:ascii="Arial" w:hAnsi="Arial" w:cs="Arial"/>
      <w:b/>
      <w:color w:val="0000FF"/>
      <w:sz w:val="28"/>
      <w:szCs w:val="24"/>
      <w:lang w:val="en-US" w:eastAsia="en-US"/>
    </w:rPr>
  </w:style>
  <w:style w:type="paragraph" w:customStyle="1" w:styleId="TitleRFP">
    <w:name w:val="Title RFP"/>
    <w:basedOn w:val="Title"/>
    <w:rsid w:val="00CE40C6"/>
    <w:rPr>
      <w:sz w:val="36"/>
    </w:rPr>
  </w:style>
  <w:style w:type="paragraph" w:styleId="ListParagraph">
    <w:name w:val="List Paragraph"/>
    <w:basedOn w:val="Normal"/>
    <w:uiPriority w:val="34"/>
    <w:qFormat/>
    <w:rsid w:val="00BF2589"/>
    <w:pPr>
      <w:ind w:left="720"/>
      <w:contextualSpacing/>
    </w:pPr>
  </w:style>
  <w:style w:type="paragraph" w:customStyle="1" w:styleId="KL1">
    <w:name w:val="K L1"/>
    <w:basedOn w:val="Normal"/>
    <w:rsid w:val="00D97A08"/>
    <w:pPr>
      <w:numPr>
        <w:ilvl w:val="1"/>
        <w:numId w:val="17"/>
      </w:numPr>
      <w:spacing w:before="0" w:after="320" w:line="300" w:lineRule="auto"/>
      <w:jc w:val="both"/>
    </w:pPr>
    <w:rPr>
      <w:rFonts w:cs="Times New Roman"/>
      <w:sz w:val="24"/>
      <w:lang w:val="de-DE" w:eastAsia="de-DE"/>
    </w:rPr>
  </w:style>
  <w:style w:type="paragraph" w:customStyle="1" w:styleId="KL2">
    <w:name w:val="K L2"/>
    <w:basedOn w:val="Normal"/>
    <w:link w:val="KL2Char"/>
    <w:rsid w:val="00D97A08"/>
    <w:pPr>
      <w:tabs>
        <w:tab w:val="num" w:pos="830"/>
      </w:tabs>
      <w:spacing w:before="0" w:after="320" w:line="300" w:lineRule="auto"/>
      <w:ind w:left="830" w:hanging="720"/>
      <w:jc w:val="both"/>
    </w:pPr>
    <w:rPr>
      <w:rFonts w:cs="Times New Roman"/>
      <w:sz w:val="21"/>
    </w:rPr>
  </w:style>
  <w:style w:type="character" w:customStyle="1" w:styleId="KL2Char">
    <w:name w:val="K L2 Char"/>
    <w:link w:val="KL2"/>
    <w:locked/>
    <w:rsid w:val="00D97A08"/>
    <w:rPr>
      <w:rFonts w:ascii="Arial" w:hAnsi="Arial"/>
      <w:sz w:val="21"/>
      <w:szCs w:val="24"/>
    </w:rPr>
  </w:style>
  <w:style w:type="paragraph" w:customStyle="1" w:styleId="KL4">
    <w:name w:val="K L4"/>
    <w:basedOn w:val="Normal"/>
    <w:rsid w:val="00D97A08"/>
    <w:pPr>
      <w:numPr>
        <w:ilvl w:val="5"/>
        <w:numId w:val="17"/>
      </w:numPr>
      <w:tabs>
        <w:tab w:val="clear" w:pos="3600"/>
        <w:tab w:val="num" w:pos="2160"/>
      </w:tabs>
      <w:spacing w:before="0" w:after="320" w:line="300" w:lineRule="auto"/>
      <w:ind w:left="2160"/>
      <w:jc w:val="both"/>
    </w:pPr>
    <w:rPr>
      <w:rFonts w:cs="Times New Roman"/>
      <w:sz w:val="24"/>
      <w:lang w:val="de-DE" w:eastAsia="de-DE"/>
    </w:rPr>
  </w:style>
  <w:style w:type="paragraph" w:customStyle="1" w:styleId="Numberedpararegular">
    <w:name w:val="Numbered para+regular"/>
    <w:basedOn w:val="Normal"/>
    <w:rsid w:val="004B58CB"/>
    <w:pPr>
      <w:numPr>
        <w:ilvl w:val="1"/>
        <w:numId w:val="18"/>
      </w:numPr>
      <w:tabs>
        <w:tab w:val="left" w:pos="397"/>
      </w:tabs>
      <w:adjustRightInd w:val="0"/>
      <w:spacing w:before="180" w:after="0"/>
      <w:jc w:val="both"/>
    </w:pPr>
    <w:rPr>
      <w:rFonts w:eastAsia="SimSun" w:cs="Times New Roman"/>
      <w:sz w:val="18"/>
      <w:lang w:val="de-DE" w:eastAsia="zh-CN"/>
    </w:rPr>
  </w:style>
  <w:style w:type="paragraph" w:customStyle="1" w:styleId="Heading1">
    <w:name w:val="Heading1"/>
    <w:basedOn w:val="Normal"/>
    <w:autoRedefine/>
    <w:rsid w:val="004B58CB"/>
    <w:pPr>
      <w:numPr>
        <w:numId w:val="18"/>
      </w:numPr>
      <w:tabs>
        <w:tab w:val="left" w:pos="397"/>
        <w:tab w:val="num" w:pos="538"/>
      </w:tabs>
      <w:spacing w:before="120" w:after="0"/>
      <w:ind w:left="397" w:hanging="510"/>
      <w:jc w:val="both"/>
    </w:pPr>
    <w:rPr>
      <w:rFonts w:eastAsia="SimSun" w:cs="Times New Roman"/>
      <w:b/>
      <w:sz w:val="18"/>
      <w:lang w:val="de-DE" w:eastAsia="zh-CN"/>
    </w:rPr>
  </w:style>
  <w:style w:type="paragraph" w:customStyle="1" w:styleId="Numberedpara2">
    <w:name w:val="Numbered para2"/>
    <w:basedOn w:val="Normal"/>
    <w:rsid w:val="004B58CB"/>
    <w:pPr>
      <w:numPr>
        <w:ilvl w:val="2"/>
        <w:numId w:val="18"/>
      </w:numPr>
      <w:tabs>
        <w:tab w:val="left" w:pos="397"/>
      </w:tabs>
      <w:spacing w:before="120" w:after="0"/>
      <w:jc w:val="both"/>
    </w:pPr>
    <w:rPr>
      <w:rFonts w:eastAsia="SimSun" w:cs="Times New Roman"/>
      <w:sz w:val="18"/>
      <w:lang w:val="de-DE" w:eastAsia="zh-CN"/>
    </w:rPr>
  </w:style>
  <w:style w:type="paragraph" w:customStyle="1" w:styleId="BBHeading1">
    <w:name w:val="B&amp;B Heading 1"/>
    <w:basedOn w:val="BodyText"/>
    <w:next w:val="Normal"/>
    <w:rsid w:val="00DD53CB"/>
    <w:pPr>
      <w:keepNext/>
      <w:spacing w:before="120" w:after="240"/>
      <w:jc w:val="both"/>
    </w:pPr>
    <w:rPr>
      <w:rFonts w:asciiTheme="majorHAnsi" w:eastAsia="SimSun" w:hAnsiTheme="majorHAnsi" w:cs="Times New Roman"/>
      <w:b/>
      <w:caps/>
      <w:sz w:val="28"/>
      <w:lang w:val="en-GB" w:eastAsia="en-GB"/>
    </w:rPr>
  </w:style>
  <w:style w:type="paragraph" w:customStyle="1" w:styleId="BBClause2">
    <w:name w:val="B&amp;B Clause 2"/>
    <w:basedOn w:val="BBHeading2"/>
    <w:link w:val="BBClause2Zchn"/>
    <w:rsid w:val="00470E9C"/>
    <w:pPr>
      <w:keepNext w:val="0"/>
    </w:pPr>
    <w:rPr>
      <w:b w:val="0"/>
      <w:lang w:val="en-GB"/>
    </w:rPr>
  </w:style>
  <w:style w:type="paragraph" w:customStyle="1" w:styleId="BBHeading6">
    <w:name w:val="B&amp;B Heading 6"/>
    <w:basedOn w:val="BBHeading5"/>
    <w:next w:val="Normal"/>
    <w:rsid w:val="00470E9C"/>
    <w:pPr>
      <w:numPr>
        <w:ilvl w:val="5"/>
      </w:numPr>
      <w:tabs>
        <w:tab w:val="num" w:pos="425"/>
        <w:tab w:val="left" w:pos="3238"/>
      </w:tabs>
      <w:ind w:left="425" w:hanging="283"/>
    </w:pPr>
  </w:style>
  <w:style w:type="paragraph" w:customStyle="1" w:styleId="BBHeading5">
    <w:name w:val="B&amp;B Heading 5"/>
    <w:basedOn w:val="BBHeading4"/>
    <w:next w:val="Normal"/>
    <w:rsid w:val="00470E9C"/>
    <w:pPr>
      <w:numPr>
        <w:ilvl w:val="4"/>
      </w:numPr>
      <w:tabs>
        <w:tab w:val="num" w:pos="425"/>
      </w:tabs>
      <w:ind w:left="425" w:hanging="283"/>
    </w:pPr>
  </w:style>
  <w:style w:type="paragraph" w:customStyle="1" w:styleId="BBHeading4">
    <w:name w:val="B&amp;B Heading 4"/>
    <w:basedOn w:val="BBHeading3"/>
    <w:next w:val="Normal"/>
    <w:rsid w:val="00470E9C"/>
    <w:pPr>
      <w:numPr>
        <w:ilvl w:val="3"/>
      </w:numPr>
      <w:tabs>
        <w:tab w:val="num" w:pos="425"/>
      </w:tabs>
      <w:ind w:left="425" w:hanging="283"/>
    </w:pPr>
  </w:style>
  <w:style w:type="paragraph" w:customStyle="1" w:styleId="BBHeading3">
    <w:name w:val="B&amp;B Heading 3"/>
    <w:basedOn w:val="BBHeading2"/>
    <w:next w:val="Normal"/>
    <w:rsid w:val="00470E9C"/>
    <w:pPr>
      <w:numPr>
        <w:ilvl w:val="2"/>
      </w:numPr>
      <w:tabs>
        <w:tab w:val="num" w:pos="425"/>
      </w:tabs>
      <w:ind w:left="425" w:hanging="283"/>
    </w:pPr>
  </w:style>
  <w:style w:type="paragraph" w:customStyle="1" w:styleId="BBHeading2">
    <w:name w:val="B&amp;B Heading 2"/>
    <w:basedOn w:val="BBHeading1"/>
    <w:next w:val="Normal"/>
    <w:link w:val="BBHeading2Zchn"/>
    <w:rsid w:val="00470E9C"/>
    <w:pPr>
      <w:numPr>
        <w:ilvl w:val="1"/>
      </w:numPr>
      <w:spacing w:before="0"/>
    </w:pPr>
    <w:rPr>
      <w:caps w:val="0"/>
      <w:lang w:val="de-DE"/>
    </w:rPr>
  </w:style>
  <w:style w:type="paragraph" w:customStyle="1" w:styleId="BBHeading7">
    <w:name w:val="B&amp;B Heading 7"/>
    <w:basedOn w:val="BBHeading6"/>
    <w:next w:val="Normal"/>
    <w:rsid w:val="00470E9C"/>
    <w:pPr>
      <w:numPr>
        <w:ilvl w:val="6"/>
      </w:numPr>
      <w:tabs>
        <w:tab w:val="num" w:pos="425"/>
        <w:tab w:val="left" w:pos="5398"/>
      </w:tabs>
      <w:ind w:left="425" w:hanging="283"/>
    </w:pPr>
  </w:style>
  <w:style w:type="paragraph" w:customStyle="1" w:styleId="BBHeading8">
    <w:name w:val="B&amp;B Heading 8"/>
    <w:basedOn w:val="BBHeading7"/>
    <w:next w:val="Normal"/>
    <w:rsid w:val="00470E9C"/>
    <w:pPr>
      <w:numPr>
        <w:ilvl w:val="7"/>
      </w:numPr>
      <w:tabs>
        <w:tab w:val="clear" w:pos="3238"/>
        <w:tab w:val="clear" w:pos="5398"/>
        <w:tab w:val="num" w:pos="425"/>
        <w:tab w:val="left" w:pos="3907"/>
      </w:tabs>
      <w:ind w:left="425" w:hanging="283"/>
    </w:pPr>
  </w:style>
  <w:style w:type="paragraph" w:customStyle="1" w:styleId="BBHeading9">
    <w:name w:val="B&amp;B Heading 9"/>
    <w:basedOn w:val="BBHeading8"/>
    <w:next w:val="Normal"/>
    <w:rsid w:val="00470E9C"/>
    <w:pPr>
      <w:numPr>
        <w:ilvl w:val="8"/>
      </w:numPr>
      <w:tabs>
        <w:tab w:val="num" w:pos="425"/>
        <w:tab w:val="left" w:pos="6838"/>
      </w:tabs>
      <w:ind w:left="425" w:hanging="283"/>
    </w:pPr>
  </w:style>
  <w:style w:type="paragraph" w:customStyle="1" w:styleId="Parties">
    <w:name w:val="Parties"/>
    <w:basedOn w:val="Normal"/>
    <w:rsid w:val="00470E9C"/>
    <w:pPr>
      <w:numPr>
        <w:numId w:val="19"/>
      </w:numPr>
      <w:spacing w:before="0" w:after="140" w:line="290" w:lineRule="auto"/>
      <w:jc w:val="both"/>
    </w:pPr>
    <w:rPr>
      <w:rFonts w:ascii="Times New Roman" w:eastAsia="SimSun" w:hAnsi="Times New Roman" w:cs="Times New Roman"/>
      <w:kern w:val="20"/>
      <w:sz w:val="24"/>
      <w:szCs w:val="20"/>
      <w:lang w:val="en-GB" w:eastAsia="en-GB"/>
    </w:rPr>
  </w:style>
  <w:style w:type="character" w:customStyle="1" w:styleId="BBClause2Zchn">
    <w:name w:val="B&amp;B Clause 2 Zchn"/>
    <w:link w:val="BBClause2"/>
    <w:locked/>
    <w:rsid w:val="00470E9C"/>
    <w:rPr>
      <w:rFonts w:eastAsia="SimSun"/>
      <w:sz w:val="24"/>
      <w:szCs w:val="24"/>
      <w:lang w:val="en-GB" w:eastAsia="en-GB"/>
    </w:rPr>
  </w:style>
  <w:style w:type="character" w:customStyle="1" w:styleId="BBHeading2Zchn">
    <w:name w:val="B&amp;B Heading 2 Zchn"/>
    <w:link w:val="BBHeading2"/>
    <w:locked/>
    <w:rsid w:val="00470E9C"/>
    <w:rPr>
      <w:rFonts w:eastAsia="SimSun"/>
      <w:b/>
      <w:sz w:val="24"/>
      <w:szCs w:val="24"/>
      <w:lang w:eastAsia="en-GB"/>
    </w:rPr>
  </w:style>
  <w:style w:type="paragraph" w:customStyle="1" w:styleId="Text">
    <w:name w:val="Text"/>
    <w:basedOn w:val="Normal"/>
    <w:rsid w:val="00A72D71"/>
    <w:pPr>
      <w:spacing w:before="0" w:after="0"/>
      <w:jc w:val="both"/>
    </w:pPr>
    <w:rPr>
      <w:rFonts w:cs="Times New Roman"/>
      <w:sz w:val="24"/>
      <w:szCs w:val="20"/>
      <w:lang w:val="de-DE"/>
    </w:rPr>
  </w:style>
  <w:style w:type="character" w:styleId="Strong">
    <w:name w:val="Strong"/>
    <w:basedOn w:val="DefaultParagraphFont"/>
    <w:uiPriority w:val="22"/>
    <w:qFormat/>
    <w:rsid w:val="00C84D91"/>
    <w:rPr>
      <w:b/>
      <w:bCs/>
    </w:rPr>
  </w:style>
  <w:style w:type="paragraph" w:customStyle="1" w:styleId="TableText">
    <w:name w:val="Table Text"/>
    <w:basedOn w:val="Normal"/>
    <w:qFormat/>
    <w:rsid w:val="00396306"/>
    <w:pPr>
      <w:spacing w:before="120" w:after="120"/>
    </w:pPr>
    <w:rPr>
      <w:rFonts w:ascii="Times New Roman" w:hAnsi="Times New Roman" w:cs="Times New Roman"/>
      <w:sz w:val="22"/>
    </w:rPr>
  </w:style>
  <w:style w:type="table" w:customStyle="1" w:styleId="IS-OStandard">
    <w:name w:val="IS-O Standard"/>
    <w:basedOn w:val="TableNormal"/>
    <w:uiPriority w:val="99"/>
    <w:rsid w:val="000E5C3E"/>
    <w:pPr>
      <w:spacing w:before="240" w:after="60"/>
      <w:ind w:left="113"/>
    </w:pPr>
    <w:rPr>
      <w:rFonts w:ascii="Arial" w:hAnsi="Arial"/>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142" w:type="dxa"/>
      </w:tblCellMar>
    </w:tblPr>
    <w:tcPr>
      <w:shd w:val="clear" w:color="auto" w:fill="FFFFFF" w:themeFill="background1"/>
    </w:tcPr>
    <w:tblStylePr w:type="firstRow">
      <w:rPr>
        <w:b w:val="0"/>
        <w:color w:val="FFFFFF" w:themeColor="background1"/>
      </w:rPr>
      <w:tblPr/>
      <w:trPr>
        <w:tblHeader/>
      </w:trPr>
      <w:tcPr>
        <w:shd w:val="clear" w:color="auto" w:fill="4F81BD" w:themeFill="accent1"/>
      </w:tcPr>
    </w:tblStylePr>
    <w:tblStylePr w:type="firstCol">
      <w:rPr>
        <w:b w:val="0"/>
        <w:color w:val="FFFFFF" w:themeColor="background1"/>
      </w:rPr>
      <w:tblPr/>
      <w:tcPr>
        <w:shd w:val="clear" w:color="auto" w:fill="4F81BD" w:themeFill="accent1"/>
      </w:tcPr>
    </w:tblStylePr>
  </w:style>
  <w:style w:type="table" w:customStyle="1" w:styleId="IS-ORACI">
    <w:name w:val="IS-O RACI"/>
    <w:basedOn w:val="IS-OStandard"/>
    <w:uiPriority w:val="99"/>
    <w:rsid w:val="000E5C3E"/>
    <w:pPr>
      <w:spacing w:before="40"/>
      <w:jc w:val="center"/>
    </w:pPr>
    <w:rPr>
      <w:color w:val="000000" w:themeColor="text1"/>
      <w:sz w:val="24"/>
    </w:rPr>
    <w:tblPr/>
    <w:tcPr>
      <w:shd w:val="clear" w:color="auto" w:fill="FFFFFF" w:themeFill="background1"/>
      <w:vAlign w:val="center"/>
    </w:tcPr>
    <w:tblStylePr w:type="firstRow">
      <w:pPr>
        <w:wordWrap/>
        <w:jc w:val="center"/>
      </w:pPr>
      <w:rPr>
        <w:b w:val="0"/>
        <w:color w:val="FFFFFF" w:themeColor="background1"/>
      </w:rPr>
      <w:tblPr/>
      <w:trPr>
        <w:tblHeader/>
      </w:trPr>
      <w:tcPr>
        <w:shd w:val="clear" w:color="auto" w:fill="4F81BD" w:themeFill="accent1"/>
        <w:vAlign w:val="center"/>
      </w:tcPr>
    </w:tblStylePr>
    <w:tblStylePr w:type="firstCol">
      <w:pPr>
        <w:wordWrap/>
        <w:jc w:val="left"/>
      </w:pPr>
      <w:rPr>
        <w:rFonts w:ascii="Arial" w:hAnsi="Arial"/>
        <w:b w:val="0"/>
        <w:i w:val="0"/>
        <w:color w:val="000000" w:themeColor="text1"/>
        <w:sz w:val="20"/>
      </w:rPr>
      <w:tblPr/>
      <w:tcPr>
        <w:shd w:val="clear" w:color="auto" w:fill="FFCC66"/>
      </w:tcPr>
    </w:tblStylePr>
    <w:tblStylePr w:type="nwCell">
      <w:rPr>
        <w:b/>
        <w:color w:val="000000" w:themeColor="text1"/>
        <w:sz w:val="24"/>
      </w:rPr>
      <w:tblPr/>
      <w:tcPr>
        <w:tcBorders>
          <w:tl2br w:val="nil"/>
        </w:tcBorders>
        <w:shd w:val="clear" w:color="auto" w:fill="BFBFBF" w:themeFill="background1" w:themeFillShade="BF"/>
      </w:tcPr>
    </w:tblStylePr>
  </w:style>
  <w:style w:type="paragraph" w:customStyle="1" w:styleId="SmallTextorSpace">
    <w:name w:val="Small Text or Space"/>
    <w:basedOn w:val="Normal"/>
    <w:uiPriority w:val="2"/>
    <w:qFormat/>
    <w:rsid w:val="000E5C3E"/>
    <w:pPr>
      <w:keepLines/>
    </w:pPr>
    <w:rPr>
      <w:rFonts w:eastAsiaTheme="minorHAnsi" w:cs="Times New Roman"/>
      <w:sz w:val="16"/>
      <w:szCs w:val="20"/>
    </w:rPr>
  </w:style>
  <w:style w:type="table" w:styleId="TableList4">
    <w:name w:val="Table List 4"/>
    <w:basedOn w:val="TableNormal"/>
    <w:rsid w:val="0081557A"/>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1Char">
    <w:name w:val="Heading 1 Char"/>
    <w:aliases w:val="ISols-T1 Char,Heading 1 * DH Char,1. Heading 1 Char,H1 Char,h:1 Char,h:1app Char,app heading 1 Char,l1 Char,h1 Char,Head 1 (Chapter heading) Char,Titre§ Char,1 Char,Section Head Char,H11 Char,NMP Heading 1 Char,Heading Char,level 1 Char"/>
    <w:basedOn w:val="DefaultParagraphFont"/>
    <w:link w:val="Heading10"/>
    <w:uiPriority w:val="9"/>
    <w:rsid w:val="00C66DC7"/>
    <w:rPr>
      <w:rFonts w:ascii="Arial" w:hAnsi="Arial" w:cs="Arial"/>
      <w:b/>
      <w:color w:val="0000FF"/>
      <w:sz w:val="32"/>
      <w:szCs w:val="24"/>
      <w:lang w:val="en-US" w:eastAsia="en-US"/>
    </w:rPr>
  </w:style>
  <w:style w:type="character" w:customStyle="1" w:styleId="Heading3Char">
    <w:name w:val="Heading 3 Char"/>
    <w:aliases w:val="ISols-T3 Char,Heading 3 * DH Char,Sub-sub section Title Char,h:3 Char,3 Char,h3 Char,l3 Char,list 3 Char,Head 3 Char,1.1.1 Char,3rd level Char,Underrubrik2 Char,Heading3 Char,H31 Char,Heading31 Char,H32 Char,H311 Char,H3 Char,OdsKap3 Char"/>
    <w:basedOn w:val="DefaultParagraphFont"/>
    <w:link w:val="Heading3"/>
    <w:uiPriority w:val="9"/>
    <w:rsid w:val="00C66DC7"/>
    <w:rPr>
      <w:rFonts w:ascii="Arial" w:hAnsi="Arial" w:cs="Arial"/>
      <w:b/>
      <w:color w:val="0000FF"/>
      <w:sz w:val="24"/>
      <w:szCs w:val="24"/>
      <w:lang w:val="en-US" w:eastAsia="en-US"/>
    </w:rPr>
  </w:style>
  <w:style w:type="character" w:customStyle="1" w:styleId="Heading4Char">
    <w:name w:val="Heading 4 Char"/>
    <w:aliases w:val="ISols-T4 Char,Heading 4 * DH Char,Paragraph Title Char,E4 Char,h:4 Char,h4 Char,Head4 Char,4 Char,H4 Char,Level 2 - a Char,1.1.1.1 Char,a. Char,h41 Char,a.1 Char,H41 Char,41 Char,Map Title Char,h42 Char,a.2 Char,H42 Char,42 Char,h43 Char"/>
    <w:basedOn w:val="DefaultParagraphFont"/>
    <w:link w:val="Heading4"/>
    <w:uiPriority w:val="9"/>
    <w:rsid w:val="00C66DC7"/>
    <w:rPr>
      <w:rFonts w:ascii="Arial" w:hAnsi="Arial" w:cs="Arial"/>
      <w:color w:val="0000FF"/>
      <w:szCs w:val="24"/>
      <w:lang w:val="en-US" w:eastAsia="en-US"/>
    </w:rPr>
  </w:style>
  <w:style w:type="table" w:styleId="GridTable4-Accent1">
    <w:name w:val="Grid Table 4 Accent 1"/>
    <w:basedOn w:val="TableNormal"/>
    <w:uiPriority w:val="49"/>
    <w:rsid w:val="00C66DC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0"/>
    <w:next w:val="Normal"/>
    <w:uiPriority w:val="39"/>
    <w:unhideWhenUsed/>
    <w:qFormat/>
    <w:rsid w:val="00C66DC7"/>
    <w:pPr>
      <w:spacing w:before="240" w:after="0" w:line="259" w:lineRule="auto"/>
      <w:outlineLvl w:val="9"/>
    </w:pPr>
    <w:rPr>
      <w:rFonts w:asciiTheme="majorHAnsi" w:eastAsiaTheme="majorEastAsia" w:hAnsiTheme="majorHAnsi" w:cstheme="majorBidi"/>
      <w:b w:val="0"/>
      <w:color w:val="365F91" w:themeColor="accent1" w:themeShade="BF"/>
      <w:szCs w:val="32"/>
    </w:rPr>
  </w:style>
  <w:style w:type="paragraph" w:styleId="NormalWeb">
    <w:name w:val="Normal (Web)"/>
    <w:basedOn w:val="Normal"/>
    <w:uiPriority w:val="99"/>
    <w:semiHidden/>
    <w:unhideWhenUsed/>
    <w:rsid w:val="00B83F41"/>
    <w:pPr>
      <w:spacing w:before="100" w:beforeAutospacing="1" w:after="100" w:afterAutospacing="1"/>
    </w:pPr>
    <w:rPr>
      <w:rFonts w:ascii="Times New Roman" w:hAnsi="Times New Roman" w:cs="Times New Roman"/>
      <w:sz w:val="24"/>
      <w:lang w:val="de-DE" w:eastAsia="de-DE"/>
    </w:rPr>
  </w:style>
  <w:style w:type="numbering" w:customStyle="1" w:styleId="Formatvorlage1">
    <w:name w:val="Formatvorlage1"/>
    <w:uiPriority w:val="99"/>
    <w:rsid w:val="001C1269"/>
    <w:pPr>
      <w:numPr>
        <w:numId w:val="21"/>
      </w:numPr>
    </w:pPr>
  </w:style>
  <w:style w:type="numbering" w:customStyle="1" w:styleId="Formatvorlage2">
    <w:name w:val="Formatvorlage2"/>
    <w:uiPriority w:val="99"/>
    <w:rsid w:val="001C1269"/>
    <w:pPr>
      <w:numPr>
        <w:numId w:val="23"/>
      </w:numPr>
    </w:pPr>
  </w:style>
  <w:style w:type="numbering" w:customStyle="1" w:styleId="Formatvorlage3">
    <w:name w:val="Formatvorlage3"/>
    <w:uiPriority w:val="99"/>
    <w:rsid w:val="001C1269"/>
    <w:pPr>
      <w:numPr>
        <w:numId w:val="24"/>
      </w:numPr>
    </w:pPr>
  </w:style>
  <w:style w:type="numbering" w:customStyle="1" w:styleId="Formatvorlage4">
    <w:name w:val="Formatvorlage4"/>
    <w:uiPriority w:val="99"/>
    <w:rsid w:val="001C1269"/>
    <w:pPr>
      <w:numPr>
        <w:numId w:val="25"/>
      </w:numPr>
    </w:pPr>
  </w:style>
  <w:style w:type="character" w:customStyle="1" w:styleId="UnresolvedMention">
    <w:name w:val="Unresolved Mention"/>
    <w:basedOn w:val="DefaultParagraphFont"/>
    <w:uiPriority w:val="99"/>
    <w:semiHidden/>
    <w:unhideWhenUsed/>
    <w:rsid w:val="00C10C4F"/>
    <w:rPr>
      <w:color w:val="808080"/>
      <w:shd w:val="clear" w:color="auto" w:fill="E6E6E6"/>
    </w:rPr>
  </w:style>
  <w:style w:type="character" w:customStyle="1" w:styleId="BodyTextChar">
    <w:name w:val="Body Text Char"/>
    <w:basedOn w:val="DefaultParagraphFont"/>
    <w:link w:val="BodyText"/>
    <w:rsid w:val="00334AA5"/>
    <w:rPr>
      <w:rFonts w:ascii="Arial" w:hAnsi="Arial" w:cs="Arial"/>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2767">
      <w:bodyDiv w:val="1"/>
      <w:marLeft w:val="0"/>
      <w:marRight w:val="0"/>
      <w:marTop w:val="0"/>
      <w:marBottom w:val="0"/>
      <w:divBdr>
        <w:top w:val="none" w:sz="0" w:space="0" w:color="auto"/>
        <w:left w:val="none" w:sz="0" w:space="0" w:color="auto"/>
        <w:bottom w:val="none" w:sz="0" w:space="0" w:color="auto"/>
        <w:right w:val="none" w:sz="0" w:space="0" w:color="auto"/>
      </w:divBdr>
      <w:divsChild>
        <w:div w:id="1223365687">
          <w:marLeft w:val="0"/>
          <w:marRight w:val="0"/>
          <w:marTop w:val="0"/>
          <w:marBottom w:val="0"/>
          <w:divBdr>
            <w:top w:val="none" w:sz="0" w:space="0" w:color="auto"/>
            <w:left w:val="none" w:sz="0" w:space="0" w:color="auto"/>
            <w:bottom w:val="none" w:sz="0" w:space="0" w:color="auto"/>
            <w:right w:val="none" w:sz="0" w:space="0" w:color="auto"/>
          </w:divBdr>
          <w:divsChild>
            <w:div w:id="14389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8834">
      <w:bodyDiv w:val="1"/>
      <w:marLeft w:val="0"/>
      <w:marRight w:val="0"/>
      <w:marTop w:val="0"/>
      <w:marBottom w:val="0"/>
      <w:divBdr>
        <w:top w:val="none" w:sz="0" w:space="0" w:color="auto"/>
        <w:left w:val="none" w:sz="0" w:space="0" w:color="auto"/>
        <w:bottom w:val="none" w:sz="0" w:space="0" w:color="auto"/>
        <w:right w:val="none" w:sz="0" w:space="0" w:color="auto"/>
      </w:divBdr>
      <w:divsChild>
        <w:div w:id="652486209">
          <w:marLeft w:val="0"/>
          <w:marRight w:val="0"/>
          <w:marTop w:val="0"/>
          <w:marBottom w:val="0"/>
          <w:divBdr>
            <w:top w:val="none" w:sz="0" w:space="0" w:color="auto"/>
            <w:left w:val="none" w:sz="0" w:space="0" w:color="auto"/>
            <w:bottom w:val="none" w:sz="0" w:space="0" w:color="auto"/>
            <w:right w:val="none" w:sz="0" w:space="0" w:color="auto"/>
          </w:divBdr>
          <w:divsChild>
            <w:div w:id="225334996">
              <w:marLeft w:val="0"/>
              <w:marRight w:val="0"/>
              <w:marTop w:val="0"/>
              <w:marBottom w:val="0"/>
              <w:divBdr>
                <w:top w:val="none" w:sz="0" w:space="0" w:color="auto"/>
                <w:left w:val="none" w:sz="0" w:space="0" w:color="auto"/>
                <w:bottom w:val="none" w:sz="0" w:space="0" w:color="auto"/>
                <w:right w:val="none" w:sz="0" w:space="0" w:color="auto"/>
              </w:divBdr>
              <w:divsChild>
                <w:div w:id="2092388535">
                  <w:marLeft w:val="300"/>
                  <w:marRight w:val="0"/>
                  <w:marTop w:val="0"/>
                  <w:marBottom w:val="0"/>
                  <w:divBdr>
                    <w:top w:val="none" w:sz="0" w:space="0" w:color="auto"/>
                    <w:left w:val="none" w:sz="0" w:space="0" w:color="auto"/>
                    <w:bottom w:val="none" w:sz="0" w:space="0" w:color="auto"/>
                    <w:right w:val="none" w:sz="0" w:space="0" w:color="auto"/>
                  </w:divBdr>
                  <w:divsChild>
                    <w:div w:id="298724428">
                      <w:marLeft w:val="0"/>
                      <w:marRight w:val="0"/>
                      <w:marTop w:val="0"/>
                      <w:marBottom w:val="0"/>
                      <w:divBdr>
                        <w:top w:val="none" w:sz="0" w:space="0" w:color="auto"/>
                        <w:left w:val="none" w:sz="0" w:space="0" w:color="auto"/>
                        <w:bottom w:val="none" w:sz="0" w:space="0" w:color="auto"/>
                        <w:right w:val="none" w:sz="0" w:space="0" w:color="auto"/>
                      </w:divBdr>
                      <w:divsChild>
                        <w:div w:id="44958954">
                          <w:marLeft w:val="0"/>
                          <w:marRight w:val="0"/>
                          <w:marTop w:val="0"/>
                          <w:marBottom w:val="0"/>
                          <w:divBdr>
                            <w:top w:val="none" w:sz="0" w:space="0" w:color="auto"/>
                            <w:left w:val="none" w:sz="0" w:space="0" w:color="auto"/>
                            <w:bottom w:val="none" w:sz="0" w:space="0" w:color="auto"/>
                            <w:right w:val="none" w:sz="0" w:space="0" w:color="auto"/>
                          </w:divBdr>
                          <w:divsChild>
                            <w:div w:id="77144366">
                              <w:marLeft w:val="0"/>
                              <w:marRight w:val="0"/>
                              <w:marTop w:val="0"/>
                              <w:marBottom w:val="0"/>
                              <w:divBdr>
                                <w:top w:val="none" w:sz="0" w:space="0" w:color="auto"/>
                                <w:left w:val="none" w:sz="0" w:space="0" w:color="auto"/>
                                <w:bottom w:val="none" w:sz="0" w:space="0" w:color="auto"/>
                                <w:right w:val="none" w:sz="0" w:space="0" w:color="auto"/>
                              </w:divBdr>
                              <w:divsChild>
                                <w:div w:id="100340854">
                                  <w:marLeft w:val="0"/>
                                  <w:marRight w:val="0"/>
                                  <w:marTop w:val="0"/>
                                  <w:marBottom w:val="255"/>
                                  <w:divBdr>
                                    <w:top w:val="none" w:sz="0" w:space="0" w:color="auto"/>
                                    <w:left w:val="none" w:sz="0" w:space="0" w:color="auto"/>
                                    <w:bottom w:val="none" w:sz="0" w:space="0" w:color="auto"/>
                                    <w:right w:val="none" w:sz="0" w:space="0" w:color="auto"/>
                                  </w:divBdr>
                                  <w:divsChild>
                                    <w:div w:id="1335885897">
                                      <w:marLeft w:val="0"/>
                                      <w:marRight w:val="0"/>
                                      <w:marTop w:val="0"/>
                                      <w:marBottom w:val="0"/>
                                      <w:divBdr>
                                        <w:top w:val="none" w:sz="0" w:space="0" w:color="auto"/>
                                        <w:left w:val="none" w:sz="0" w:space="0" w:color="auto"/>
                                        <w:bottom w:val="none" w:sz="0" w:space="0" w:color="auto"/>
                                        <w:right w:val="none" w:sz="0" w:space="0" w:color="auto"/>
                                      </w:divBdr>
                                      <w:divsChild>
                                        <w:div w:id="1850825263">
                                          <w:marLeft w:val="0"/>
                                          <w:marRight w:val="0"/>
                                          <w:marTop w:val="0"/>
                                          <w:marBottom w:val="0"/>
                                          <w:divBdr>
                                            <w:top w:val="none" w:sz="0" w:space="0" w:color="auto"/>
                                            <w:left w:val="none" w:sz="0" w:space="0" w:color="auto"/>
                                            <w:bottom w:val="none" w:sz="0" w:space="0" w:color="auto"/>
                                            <w:right w:val="none" w:sz="0" w:space="0" w:color="auto"/>
                                          </w:divBdr>
                                          <w:divsChild>
                                            <w:div w:id="597450351">
                                              <w:marLeft w:val="0"/>
                                              <w:marRight w:val="0"/>
                                              <w:marTop w:val="0"/>
                                              <w:marBottom w:val="0"/>
                                              <w:divBdr>
                                                <w:top w:val="none" w:sz="0" w:space="0" w:color="auto"/>
                                                <w:left w:val="none" w:sz="0" w:space="0" w:color="auto"/>
                                                <w:bottom w:val="none" w:sz="0" w:space="0" w:color="auto"/>
                                                <w:right w:val="none" w:sz="0" w:space="0" w:color="auto"/>
                                              </w:divBdr>
                                              <w:divsChild>
                                                <w:div w:id="7774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4177584">
      <w:bodyDiv w:val="1"/>
      <w:marLeft w:val="0"/>
      <w:marRight w:val="0"/>
      <w:marTop w:val="0"/>
      <w:marBottom w:val="0"/>
      <w:divBdr>
        <w:top w:val="none" w:sz="0" w:space="0" w:color="auto"/>
        <w:left w:val="none" w:sz="0" w:space="0" w:color="auto"/>
        <w:bottom w:val="none" w:sz="0" w:space="0" w:color="auto"/>
        <w:right w:val="none" w:sz="0" w:space="0" w:color="auto"/>
      </w:divBdr>
      <w:divsChild>
        <w:div w:id="2095467570">
          <w:marLeft w:val="0"/>
          <w:marRight w:val="0"/>
          <w:marTop w:val="0"/>
          <w:marBottom w:val="0"/>
          <w:divBdr>
            <w:top w:val="none" w:sz="0" w:space="0" w:color="auto"/>
            <w:left w:val="none" w:sz="0" w:space="0" w:color="auto"/>
            <w:bottom w:val="none" w:sz="0" w:space="0" w:color="auto"/>
            <w:right w:val="none" w:sz="0" w:space="0" w:color="auto"/>
          </w:divBdr>
          <w:divsChild>
            <w:div w:id="354507380">
              <w:marLeft w:val="0"/>
              <w:marRight w:val="0"/>
              <w:marTop w:val="0"/>
              <w:marBottom w:val="0"/>
              <w:divBdr>
                <w:top w:val="none" w:sz="0" w:space="0" w:color="auto"/>
                <w:left w:val="none" w:sz="0" w:space="0" w:color="auto"/>
                <w:bottom w:val="none" w:sz="0" w:space="0" w:color="auto"/>
                <w:right w:val="none" w:sz="0" w:space="0" w:color="auto"/>
              </w:divBdr>
            </w:div>
            <w:div w:id="775293162">
              <w:marLeft w:val="0"/>
              <w:marRight w:val="0"/>
              <w:marTop w:val="0"/>
              <w:marBottom w:val="0"/>
              <w:divBdr>
                <w:top w:val="none" w:sz="0" w:space="0" w:color="auto"/>
                <w:left w:val="none" w:sz="0" w:space="0" w:color="auto"/>
                <w:bottom w:val="none" w:sz="0" w:space="0" w:color="auto"/>
                <w:right w:val="none" w:sz="0" w:space="0" w:color="auto"/>
              </w:divBdr>
            </w:div>
            <w:div w:id="994725095">
              <w:marLeft w:val="0"/>
              <w:marRight w:val="0"/>
              <w:marTop w:val="0"/>
              <w:marBottom w:val="0"/>
              <w:divBdr>
                <w:top w:val="none" w:sz="0" w:space="0" w:color="auto"/>
                <w:left w:val="none" w:sz="0" w:space="0" w:color="auto"/>
                <w:bottom w:val="none" w:sz="0" w:space="0" w:color="auto"/>
                <w:right w:val="none" w:sz="0" w:space="0" w:color="auto"/>
              </w:divBdr>
            </w:div>
            <w:div w:id="1049499902">
              <w:marLeft w:val="0"/>
              <w:marRight w:val="0"/>
              <w:marTop w:val="0"/>
              <w:marBottom w:val="0"/>
              <w:divBdr>
                <w:top w:val="none" w:sz="0" w:space="0" w:color="auto"/>
                <w:left w:val="none" w:sz="0" w:space="0" w:color="auto"/>
                <w:bottom w:val="none" w:sz="0" w:space="0" w:color="auto"/>
                <w:right w:val="none" w:sz="0" w:space="0" w:color="auto"/>
              </w:divBdr>
            </w:div>
            <w:div w:id="1139957922">
              <w:marLeft w:val="0"/>
              <w:marRight w:val="0"/>
              <w:marTop w:val="0"/>
              <w:marBottom w:val="0"/>
              <w:divBdr>
                <w:top w:val="none" w:sz="0" w:space="0" w:color="auto"/>
                <w:left w:val="none" w:sz="0" w:space="0" w:color="auto"/>
                <w:bottom w:val="none" w:sz="0" w:space="0" w:color="auto"/>
                <w:right w:val="none" w:sz="0" w:space="0" w:color="auto"/>
              </w:divBdr>
            </w:div>
            <w:div w:id="1173225995">
              <w:marLeft w:val="0"/>
              <w:marRight w:val="0"/>
              <w:marTop w:val="0"/>
              <w:marBottom w:val="0"/>
              <w:divBdr>
                <w:top w:val="none" w:sz="0" w:space="0" w:color="auto"/>
                <w:left w:val="none" w:sz="0" w:space="0" w:color="auto"/>
                <w:bottom w:val="none" w:sz="0" w:space="0" w:color="auto"/>
                <w:right w:val="none" w:sz="0" w:space="0" w:color="auto"/>
              </w:divBdr>
            </w:div>
            <w:div w:id="1366055839">
              <w:marLeft w:val="0"/>
              <w:marRight w:val="0"/>
              <w:marTop w:val="0"/>
              <w:marBottom w:val="0"/>
              <w:divBdr>
                <w:top w:val="none" w:sz="0" w:space="0" w:color="auto"/>
                <w:left w:val="none" w:sz="0" w:space="0" w:color="auto"/>
                <w:bottom w:val="none" w:sz="0" w:space="0" w:color="auto"/>
                <w:right w:val="none" w:sz="0" w:space="0" w:color="auto"/>
              </w:divBdr>
            </w:div>
            <w:div w:id="1521167755">
              <w:marLeft w:val="0"/>
              <w:marRight w:val="0"/>
              <w:marTop w:val="0"/>
              <w:marBottom w:val="0"/>
              <w:divBdr>
                <w:top w:val="none" w:sz="0" w:space="0" w:color="auto"/>
                <w:left w:val="none" w:sz="0" w:space="0" w:color="auto"/>
                <w:bottom w:val="none" w:sz="0" w:space="0" w:color="auto"/>
                <w:right w:val="none" w:sz="0" w:space="0" w:color="auto"/>
              </w:divBdr>
            </w:div>
            <w:div w:id="1760714246">
              <w:marLeft w:val="0"/>
              <w:marRight w:val="0"/>
              <w:marTop w:val="0"/>
              <w:marBottom w:val="0"/>
              <w:divBdr>
                <w:top w:val="none" w:sz="0" w:space="0" w:color="auto"/>
                <w:left w:val="none" w:sz="0" w:space="0" w:color="auto"/>
                <w:bottom w:val="none" w:sz="0" w:space="0" w:color="auto"/>
                <w:right w:val="none" w:sz="0" w:space="0" w:color="auto"/>
              </w:divBdr>
            </w:div>
            <w:div w:id="20879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2648">
      <w:bodyDiv w:val="1"/>
      <w:marLeft w:val="0"/>
      <w:marRight w:val="0"/>
      <w:marTop w:val="0"/>
      <w:marBottom w:val="0"/>
      <w:divBdr>
        <w:top w:val="none" w:sz="0" w:space="0" w:color="auto"/>
        <w:left w:val="none" w:sz="0" w:space="0" w:color="auto"/>
        <w:bottom w:val="none" w:sz="0" w:space="0" w:color="auto"/>
        <w:right w:val="none" w:sz="0" w:space="0" w:color="auto"/>
      </w:divBdr>
      <w:divsChild>
        <w:div w:id="429090167">
          <w:marLeft w:val="0"/>
          <w:marRight w:val="0"/>
          <w:marTop w:val="0"/>
          <w:marBottom w:val="0"/>
          <w:divBdr>
            <w:top w:val="none" w:sz="0" w:space="0" w:color="auto"/>
            <w:left w:val="none" w:sz="0" w:space="0" w:color="auto"/>
            <w:bottom w:val="none" w:sz="0" w:space="0" w:color="auto"/>
            <w:right w:val="none" w:sz="0" w:space="0" w:color="auto"/>
          </w:divBdr>
          <w:divsChild>
            <w:div w:id="1603297134">
              <w:marLeft w:val="0"/>
              <w:marRight w:val="0"/>
              <w:marTop w:val="0"/>
              <w:marBottom w:val="0"/>
              <w:divBdr>
                <w:top w:val="none" w:sz="0" w:space="0" w:color="auto"/>
                <w:left w:val="none" w:sz="0" w:space="0" w:color="auto"/>
                <w:bottom w:val="none" w:sz="0" w:space="0" w:color="auto"/>
                <w:right w:val="none" w:sz="0" w:space="0" w:color="auto"/>
              </w:divBdr>
              <w:divsChild>
                <w:div w:id="2095852890">
                  <w:marLeft w:val="240"/>
                  <w:marRight w:val="0"/>
                  <w:marTop w:val="0"/>
                  <w:marBottom w:val="0"/>
                  <w:divBdr>
                    <w:top w:val="none" w:sz="0" w:space="0" w:color="auto"/>
                    <w:left w:val="none" w:sz="0" w:space="0" w:color="auto"/>
                    <w:bottom w:val="none" w:sz="0" w:space="0" w:color="auto"/>
                    <w:right w:val="none" w:sz="0" w:space="0" w:color="auto"/>
                  </w:divBdr>
                  <w:divsChild>
                    <w:div w:id="89090162">
                      <w:marLeft w:val="0"/>
                      <w:marRight w:val="0"/>
                      <w:marTop w:val="0"/>
                      <w:marBottom w:val="0"/>
                      <w:divBdr>
                        <w:top w:val="none" w:sz="0" w:space="0" w:color="auto"/>
                        <w:left w:val="none" w:sz="0" w:space="0" w:color="auto"/>
                        <w:bottom w:val="none" w:sz="0" w:space="0" w:color="auto"/>
                        <w:right w:val="none" w:sz="0" w:space="0" w:color="auto"/>
                      </w:divBdr>
                      <w:divsChild>
                        <w:div w:id="1739093240">
                          <w:marLeft w:val="0"/>
                          <w:marRight w:val="0"/>
                          <w:marTop w:val="0"/>
                          <w:marBottom w:val="0"/>
                          <w:divBdr>
                            <w:top w:val="none" w:sz="0" w:space="0" w:color="auto"/>
                            <w:left w:val="none" w:sz="0" w:space="0" w:color="auto"/>
                            <w:bottom w:val="none" w:sz="0" w:space="0" w:color="auto"/>
                            <w:right w:val="none" w:sz="0" w:space="0" w:color="auto"/>
                          </w:divBdr>
                          <w:divsChild>
                            <w:div w:id="858617503">
                              <w:marLeft w:val="0"/>
                              <w:marRight w:val="0"/>
                              <w:marTop w:val="0"/>
                              <w:marBottom w:val="0"/>
                              <w:divBdr>
                                <w:top w:val="none" w:sz="0" w:space="0" w:color="auto"/>
                                <w:left w:val="none" w:sz="0" w:space="0" w:color="auto"/>
                                <w:bottom w:val="none" w:sz="0" w:space="0" w:color="auto"/>
                                <w:right w:val="none" w:sz="0" w:space="0" w:color="auto"/>
                              </w:divBdr>
                              <w:divsChild>
                                <w:div w:id="456292676">
                                  <w:marLeft w:val="0"/>
                                  <w:marRight w:val="0"/>
                                  <w:marTop w:val="0"/>
                                  <w:marBottom w:val="204"/>
                                  <w:divBdr>
                                    <w:top w:val="none" w:sz="0" w:space="0" w:color="auto"/>
                                    <w:left w:val="none" w:sz="0" w:space="0" w:color="auto"/>
                                    <w:bottom w:val="none" w:sz="0" w:space="0" w:color="auto"/>
                                    <w:right w:val="none" w:sz="0" w:space="0" w:color="auto"/>
                                  </w:divBdr>
                                  <w:divsChild>
                                    <w:div w:id="2138835249">
                                      <w:marLeft w:val="0"/>
                                      <w:marRight w:val="0"/>
                                      <w:marTop w:val="0"/>
                                      <w:marBottom w:val="0"/>
                                      <w:divBdr>
                                        <w:top w:val="none" w:sz="0" w:space="0" w:color="auto"/>
                                        <w:left w:val="none" w:sz="0" w:space="0" w:color="auto"/>
                                        <w:bottom w:val="none" w:sz="0" w:space="0" w:color="auto"/>
                                        <w:right w:val="none" w:sz="0" w:space="0" w:color="auto"/>
                                      </w:divBdr>
                                      <w:divsChild>
                                        <w:div w:id="944189416">
                                          <w:marLeft w:val="0"/>
                                          <w:marRight w:val="0"/>
                                          <w:marTop w:val="0"/>
                                          <w:marBottom w:val="0"/>
                                          <w:divBdr>
                                            <w:top w:val="none" w:sz="0" w:space="0" w:color="auto"/>
                                            <w:left w:val="none" w:sz="0" w:space="0" w:color="auto"/>
                                            <w:bottom w:val="none" w:sz="0" w:space="0" w:color="auto"/>
                                            <w:right w:val="none" w:sz="0" w:space="0" w:color="auto"/>
                                          </w:divBdr>
                                          <w:divsChild>
                                            <w:div w:id="615334738">
                                              <w:marLeft w:val="0"/>
                                              <w:marRight w:val="0"/>
                                              <w:marTop w:val="0"/>
                                              <w:marBottom w:val="0"/>
                                              <w:divBdr>
                                                <w:top w:val="none" w:sz="0" w:space="0" w:color="auto"/>
                                                <w:left w:val="none" w:sz="0" w:space="0" w:color="auto"/>
                                                <w:bottom w:val="none" w:sz="0" w:space="0" w:color="auto"/>
                                                <w:right w:val="none" w:sz="0" w:space="0" w:color="auto"/>
                                              </w:divBdr>
                                              <w:divsChild>
                                                <w:div w:id="16137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3393">
                                  <w:marLeft w:val="0"/>
                                  <w:marRight w:val="0"/>
                                  <w:marTop w:val="0"/>
                                  <w:marBottom w:val="204"/>
                                  <w:divBdr>
                                    <w:top w:val="none" w:sz="0" w:space="0" w:color="auto"/>
                                    <w:left w:val="none" w:sz="0" w:space="0" w:color="auto"/>
                                    <w:bottom w:val="none" w:sz="0" w:space="0" w:color="auto"/>
                                    <w:right w:val="none" w:sz="0" w:space="0" w:color="auto"/>
                                  </w:divBdr>
                                  <w:divsChild>
                                    <w:div w:id="824705890">
                                      <w:marLeft w:val="0"/>
                                      <w:marRight w:val="0"/>
                                      <w:marTop w:val="0"/>
                                      <w:marBottom w:val="0"/>
                                      <w:divBdr>
                                        <w:top w:val="none" w:sz="0" w:space="0" w:color="auto"/>
                                        <w:left w:val="none" w:sz="0" w:space="0" w:color="auto"/>
                                        <w:bottom w:val="none" w:sz="0" w:space="0" w:color="auto"/>
                                        <w:right w:val="none" w:sz="0" w:space="0" w:color="auto"/>
                                      </w:divBdr>
                                      <w:divsChild>
                                        <w:div w:id="619189834">
                                          <w:marLeft w:val="0"/>
                                          <w:marRight w:val="0"/>
                                          <w:marTop w:val="0"/>
                                          <w:marBottom w:val="0"/>
                                          <w:divBdr>
                                            <w:top w:val="none" w:sz="0" w:space="0" w:color="auto"/>
                                            <w:left w:val="none" w:sz="0" w:space="0" w:color="auto"/>
                                            <w:bottom w:val="none" w:sz="0" w:space="0" w:color="auto"/>
                                            <w:right w:val="none" w:sz="0" w:space="0" w:color="auto"/>
                                          </w:divBdr>
                                          <w:divsChild>
                                            <w:div w:id="1614171137">
                                              <w:marLeft w:val="0"/>
                                              <w:marRight w:val="0"/>
                                              <w:marTop w:val="0"/>
                                              <w:marBottom w:val="0"/>
                                              <w:divBdr>
                                                <w:top w:val="none" w:sz="0" w:space="0" w:color="auto"/>
                                                <w:left w:val="none" w:sz="0" w:space="0" w:color="auto"/>
                                                <w:bottom w:val="none" w:sz="0" w:space="0" w:color="auto"/>
                                                <w:right w:val="none" w:sz="0" w:space="0" w:color="auto"/>
                                              </w:divBdr>
                                              <w:divsChild>
                                                <w:div w:id="1567298167">
                                                  <w:marLeft w:val="0"/>
                                                  <w:marRight w:val="0"/>
                                                  <w:marTop w:val="0"/>
                                                  <w:marBottom w:val="240"/>
                                                  <w:divBdr>
                                                    <w:top w:val="none" w:sz="0" w:space="0" w:color="auto"/>
                                                    <w:left w:val="none" w:sz="0" w:space="0" w:color="auto"/>
                                                    <w:bottom w:val="none" w:sz="0" w:space="0" w:color="auto"/>
                                                    <w:right w:val="none" w:sz="0" w:space="0" w:color="auto"/>
                                                  </w:divBdr>
                                                </w:div>
                                              </w:divsChild>
                                            </w:div>
                                            <w:div w:id="1011107429">
                                              <w:marLeft w:val="0"/>
                                              <w:marRight w:val="0"/>
                                              <w:marTop w:val="0"/>
                                              <w:marBottom w:val="0"/>
                                              <w:divBdr>
                                                <w:top w:val="none" w:sz="0" w:space="0" w:color="auto"/>
                                                <w:left w:val="none" w:sz="0" w:space="0" w:color="auto"/>
                                                <w:bottom w:val="none" w:sz="0" w:space="0" w:color="auto"/>
                                                <w:right w:val="none" w:sz="0" w:space="0" w:color="auto"/>
                                              </w:divBdr>
                                              <w:divsChild>
                                                <w:div w:id="1696537541">
                                                  <w:marLeft w:val="0"/>
                                                  <w:marRight w:val="0"/>
                                                  <w:marTop w:val="0"/>
                                                  <w:marBottom w:val="0"/>
                                                  <w:divBdr>
                                                    <w:top w:val="none" w:sz="0" w:space="0" w:color="auto"/>
                                                    <w:left w:val="none" w:sz="0" w:space="0" w:color="auto"/>
                                                    <w:bottom w:val="none" w:sz="0" w:space="0" w:color="auto"/>
                                                    <w:right w:val="none" w:sz="0" w:space="0" w:color="auto"/>
                                                  </w:divBdr>
                                                </w:div>
                                                <w:div w:id="1905678260">
                                                  <w:marLeft w:val="0"/>
                                                  <w:marRight w:val="60"/>
                                                  <w:marTop w:val="24"/>
                                                  <w:marBottom w:val="0"/>
                                                  <w:divBdr>
                                                    <w:top w:val="none" w:sz="0" w:space="0" w:color="auto"/>
                                                    <w:left w:val="none" w:sz="0" w:space="0" w:color="auto"/>
                                                    <w:bottom w:val="none" w:sz="0" w:space="0" w:color="auto"/>
                                                    <w:right w:val="none" w:sz="0" w:space="0" w:color="auto"/>
                                                  </w:divBdr>
                                                </w:div>
                                              </w:divsChild>
                                            </w:div>
                                          </w:divsChild>
                                        </w:div>
                                      </w:divsChild>
                                    </w:div>
                                  </w:divsChild>
                                </w:div>
                                <w:div w:id="1689331800">
                                  <w:marLeft w:val="0"/>
                                  <w:marRight w:val="0"/>
                                  <w:marTop w:val="0"/>
                                  <w:marBottom w:val="204"/>
                                  <w:divBdr>
                                    <w:top w:val="none" w:sz="0" w:space="0" w:color="auto"/>
                                    <w:left w:val="none" w:sz="0" w:space="0" w:color="auto"/>
                                    <w:bottom w:val="none" w:sz="0" w:space="0" w:color="auto"/>
                                    <w:right w:val="none" w:sz="0" w:space="0" w:color="auto"/>
                                  </w:divBdr>
                                  <w:divsChild>
                                    <w:div w:id="817455584">
                                      <w:marLeft w:val="0"/>
                                      <w:marRight w:val="0"/>
                                      <w:marTop w:val="0"/>
                                      <w:marBottom w:val="0"/>
                                      <w:divBdr>
                                        <w:top w:val="none" w:sz="0" w:space="0" w:color="auto"/>
                                        <w:left w:val="none" w:sz="0" w:space="0" w:color="auto"/>
                                        <w:bottom w:val="none" w:sz="0" w:space="0" w:color="auto"/>
                                        <w:right w:val="none" w:sz="0" w:space="0" w:color="auto"/>
                                      </w:divBdr>
                                      <w:divsChild>
                                        <w:div w:id="1585872185">
                                          <w:marLeft w:val="0"/>
                                          <w:marRight w:val="0"/>
                                          <w:marTop w:val="0"/>
                                          <w:marBottom w:val="0"/>
                                          <w:divBdr>
                                            <w:top w:val="none" w:sz="0" w:space="0" w:color="auto"/>
                                            <w:left w:val="none" w:sz="0" w:space="0" w:color="auto"/>
                                            <w:bottom w:val="none" w:sz="0" w:space="0" w:color="auto"/>
                                            <w:right w:val="none" w:sz="0" w:space="0" w:color="auto"/>
                                          </w:divBdr>
                                          <w:divsChild>
                                            <w:div w:id="1360400413">
                                              <w:marLeft w:val="0"/>
                                              <w:marRight w:val="0"/>
                                              <w:marTop w:val="0"/>
                                              <w:marBottom w:val="0"/>
                                              <w:divBdr>
                                                <w:top w:val="none" w:sz="0" w:space="0" w:color="auto"/>
                                                <w:left w:val="none" w:sz="0" w:space="0" w:color="auto"/>
                                                <w:bottom w:val="none" w:sz="0" w:space="0" w:color="auto"/>
                                                <w:right w:val="none" w:sz="0" w:space="0" w:color="auto"/>
                                              </w:divBdr>
                                              <w:divsChild>
                                                <w:div w:id="1216771009">
                                                  <w:marLeft w:val="0"/>
                                                  <w:marRight w:val="0"/>
                                                  <w:marTop w:val="0"/>
                                                  <w:marBottom w:val="240"/>
                                                  <w:divBdr>
                                                    <w:top w:val="none" w:sz="0" w:space="0" w:color="auto"/>
                                                    <w:left w:val="none" w:sz="0" w:space="0" w:color="auto"/>
                                                    <w:bottom w:val="none" w:sz="0" w:space="0" w:color="auto"/>
                                                    <w:right w:val="none" w:sz="0" w:space="0" w:color="auto"/>
                                                  </w:divBdr>
                                                </w:div>
                                              </w:divsChild>
                                            </w:div>
                                            <w:div w:id="452098996">
                                              <w:marLeft w:val="0"/>
                                              <w:marRight w:val="0"/>
                                              <w:marTop w:val="0"/>
                                              <w:marBottom w:val="0"/>
                                              <w:divBdr>
                                                <w:top w:val="none" w:sz="0" w:space="0" w:color="auto"/>
                                                <w:left w:val="none" w:sz="0" w:space="0" w:color="auto"/>
                                                <w:bottom w:val="none" w:sz="0" w:space="0" w:color="auto"/>
                                                <w:right w:val="none" w:sz="0" w:space="0" w:color="auto"/>
                                              </w:divBdr>
                                              <w:divsChild>
                                                <w:div w:id="725950100">
                                                  <w:marLeft w:val="0"/>
                                                  <w:marRight w:val="0"/>
                                                  <w:marTop w:val="0"/>
                                                  <w:marBottom w:val="0"/>
                                                  <w:divBdr>
                                                    <w:top w:val="none" w:sz="0" w:space="0" w:color="auto"/>
                                                    <w:left w:val="none" w:sz="0" w:space="0" w:color="auto"/>
                                                    <w:bottom w:val="none" w:sz="0" w:space="0" w:color="auto"/>
                                                    <w:right w:val="none" w:sz="0" w:space="0" w:color="auto"/>
                                                  </w:divBdr>
                                                </w:div>
                                                <w:div w:id="1041172825">
                                                  <w:marLeft w:val="0"/>
                                                  <w:marRight w:val="60"/>
                                                  <w:marTop w:val="24"/>
                                                  <w:marBottom w:val="0"/>
                                                  <w:divBdr>
                                                    <w:top w:val="none" w:sz="0" w:space="0" w:color="auto"/>
                                                    <w:left w:val="none" w:sz="0" w:space="0" w:color="auto"/>
                                                    <w:bottom w:val="none" w:sz="0" w:space="0" w:color="auto"/>
                                                    <w:right w:val="none" w:sz="0" w:space="0" w:color="auto"/>
                                                  </w:divBdr>
                                                </w:div>
                                              </w:divsChild>
                                            </w:div>
                                          </w:divsChild>
                                        </w:div>
                                      </w:divsChild>
                                    </w:div>
                                  </w:divsChild>
                                </w:div>
                                <w:div w:id="672729781">
                                  <w:marLeft w:val="0"/>
                                  <w:marRight w:val="0"/>
                                  <w:marTop w:val="0"/>
                                  <w:marBottom w:val="204"/>
                                  <w:divBdr>
                                    <w:top w:val="none" w:sz="0" w:space="0" w:color="auto"/>
                                    <w:left w:val="none" w:sz="0" w:space="0" w:color="auto"/>
                                    <w:bottom w:val="none" w:sz="0" w:space="0" w:color="auto"/>
                                    <w:right w:val="none" w:sz="0" w:space="0" w:color="auto"/>
                                  </w:divBdr>
                                  <w:divsChild>
                                    <w:div w:id="157775728">
                                      <w:marLeft w:val="0"/>
                                      <w:marRight w:val="0"/>
                                      <w:marTop w:val="0"/>
                                      <w:marBottom w:val="0"/>
                                      <w:divBdr>
                                        <w:top w:val="none" w:sz="0" w:space="0" w:color="auto"/>
                                        <w:left w:val="none" w:sz="0" w:space="0" w:color="auto"/>
                                        <w:bottom w:val="none" w:sz="0" w:space="0" w:color="auto"/>
                                        <w:right w:val="none" w:sz="0" w:space="0" w:color="auto"/>
                                      </w:divBdr>
                                      <w:divsChild>
                                        <w:div w:id="353000091">
                                          <w:marLeft w:val="0"/>
                                          <w:marRight w:val="0"/>
                                          <w:marTop w:val="0"/>
                                          <w:marBottom w:val="0"/>
                                          <w:divBdr>
                                            <w:top w:val="none" w:sz="0" w:space="0" w:color="auto"/>
                                            <w:left w:val="none" w:sz="0" w:space="0" w:color="auto"/>
                                            <w:bottom w:val="none" w:sz="0" w:space="0" w:color="auto"/>
                                            <w:right w:val="none" w:sz="0" w:space="0" w:color="auto"/>
                                          </w:divBdr>
                                          <w:divsChild>
                                            <w:div w:id="1887525524">
                                              <w:marLeft w:val="0"/>
                                              <w:marRight w:val="0"/>
                                              <w:marTop w:val="0"/>
                                              <w:marBottom w:val="0"/>
                                              <w:divBdr>
                                                <w:top w:val="none" w:sz="0" w:space="0" w:color="auto"/>
                                                <w:left w:val="none" w:sz="0" w:space="0" w:color="auto"/>
                                                <w:bottom w:val="none" w:sz="0" w:space="0" w:color="auto"/>
                                                <w:right w:val="none" w:sz="0" w:space="0" w:color="auto"/>
                                              </w:divBdr>
                                              <w:divsChild>
                                                <w:div w:id="1296258847">
                                                  <w:marLeft w:val="0"/>
                                                  <w:marRight w:val="0"/>
                                                  <w:marTop w:val="0"/>
                                                  <w:marBottom w:val="240"/>
                                                  <w:divBdr>
                                                    <w:top w:val="none" w:sz="0" w:space="0" w:color="auto"/>
                                                    <w:left w:val="none" w:sz="0" w:space="0" w:color="auto"/>
                                                    <w:bottom w:val="none" w:sz="0" w:space="0" w:color="auto"/>
                                                    <w:right w:val="none" w:sz="0" w:space="0" w:color="auto"/>
                                                  </w:divBdr>
                                                </w:div>
                                              </w:divsChild>
                                            </w:div>
                                            <w:div w:id="883717963">
                                              <w:marLeft w:val="0"/>
                                              <w:marRight w:val="0"/>
                                              <w:marTop w:val="0"/>
                                              <w:marBottom w:val="0"/>
                                              <w:divBdr>
                                                <w:top w:val="none" w:sz="0" w:space="0" w:color="auto"/>
                                                <w:left w:val="none" w:sz="0" w:space="0" w:color="auto"/>
                                                <w:bottom w:val="none" w:sz="0" w:space="0" w:color="auto"/>
                                                <w:right w:val="none" w:sz="0" w:space="0" w:color="auto"/>
                                              </w:divBdr>
                                              <w:divsChild>
                                                <w:div w:id="282349987">
                                                  <w:marLeft w:val="0"/>
                                                  <w:marRight w:val="0"/>
                                                  <w:marTop w:val="0"/>
                                                  <w:marBottom w:val="0"/>
                                                  <w:divBdr>
                                                    <w:top w:val="none" w:sz="0" w:space="0" w:color="auto"/>
                                                    <w:left w:val="none" w:sz="0" w:space="0" w:color="auto"/>
                                                    <w:bottom w:val="none" w:sz="0" w:space="0" w:color="auto"/>
                                                    <w:right w:val="none" w:sz="0" w:space="0" w:color="auto"/>
                                                  </w:divBdr>
                                                </w:div>
                                                <w:div w:id="743576145">
                                                  <w:marLeft w:val="0"/>
                                                  <w:marRight w:val="60"/>
                                                  <w:marTop w:val="24"/>
                                                  <w:marBottom w:val="0"/>
                                                  <w:divBdr>
                                                    <w:top w:val="none" w:sz="0" w:space="0" w:color="auto"/>
                                                    <w:left w:val="none" w:sz="0" w:space="0" w:color="auto"/>
                                                    <w:bottom w:val="none" w:sz="0" w:space="0" w:color="auto"/>
                                                    <w:right w:val="none" w:sz="0" w:space="0" w:color="auto"/>
                                                  </w:divBdr>
                                                </w:div>
                                              </w:divsChild>
                                            </w:div>
                                          </w:divsChild>
                                        </w:div>
                                      </w:divsChild>
                                    </w:div>
                                  </w:divsChild>
                                </w:div>
                                <w:div w:id="630550934">
                                  <w:marLeft w:val="0"/>
                                  <w:marRight w:val="0"/>
                                  <w:marTop w:val="0"/>
                                  <w:marBottom w:val="204"/>
                                  <w:divBdr>
                                    <w:top w:val="none" w:sz="0" w:space="0" w:color="auto"/>
                                    <w:left w:val="none" w:sz="0" w:space="0" w:color="auto"/>
                                    <w:bottom w:val="none" w:sz="0" w:space="0" w:color="auto"/>
                                    <w:right w:val="none" w:sz="0" w:space="0" w:color="auto"/>
                                  </w:divBdr>
                                  <w:divsChild>
                                    <w:div w:id="66389931">
                                      <w:marLeft w:val="0"/>
                                      <w:marRight w:val="0"/>
                                      <w:marTop w:val="0"/>
                                      <w:marBottom w:val="0"/>
                                      <w:divBdr>
                                        <w:top w:val="none" w:sz="0" w:space="0" w:color="auto"/>
                                        <w:left w:val="none" w:sz="0" w:space="0" w:color="auto"/>
                                        <w:bottom w:val="none" w:sz="0" w:space="0" w:color="auto"/>
                                        <w:right w:val="none" w:sz="0" w:space="0" w:color="auto"/>
                                      </w:divBdr>
                                      <w:divsChild>
                                        <w:div w:id="1687511520">
                                          <w:marLeft w:val="0"/>
                                          <w:marRight w:val="0"/>
                                          <w:marTop w:val="0"/>
                                          <w:marBottom w:val="0"/>
                                          <w:divBdr>
                                            <w:top w:val="none" w:sz="0" w:space="0" w:color="auto"/>
                                            <w:left w:val="none" w:sz="0" w:space="0" w:color="auto"/>
                                            <w:bottom w:val="none" w:sz="0" w:space="0" w:color="auto"/>
                                            <w:right w:val="none" w:sz="0" w:space="0" w:color="auto"/>
                                          </w:divBdr>
                                          <w:divsChild>
                                            <w:div w:id="330183765">
                                              <w:marLeft w:val="0"/>
                                              <w:marRight w:val="0"/>
                                              <w:marTop w:val="0"/>
                                              <w:marBottom w:val="0"/>
                                              <w:divBdr>
                                                <w:top w:val="none" w:sz="0" w:space="0" w:color="auto"/>
                                                <w:left w:val="none" w:sz="0" w:space="0" w:color="auto"/>
                                                <w:bottom w:val="none" w:sz="0" w:space="0" w:color="auto"/>
                                                <w:right w:val="none" w:sz="0" w:space="0" w:color="auto"/>
                                              </w:divBdr>
                                              <w:divsChild>
                                                <w:div w:id="1027756785">
                                                  <w:marLeft w:val="0"/>
                                                  <w:marRight w:val="0"/>
                                                  <w:marTop w:val="0"/>
                                                  <w:marBottom w:val="240"/>
                                                  <w:divBdr>
                                                    <w:top w:val="none" w:sz="0" w:space="0" w:color="auto"/>
                                                    <w:left w:val="none" w:sz="0" w:space="0" w:color="auto"/>
                                                    <w:bottom w:val="none" w:sz="0" w:space="0" w:color="auto"/>
                                                    <w:right w:val="none" w:sz="0" w:space="0" w:color="auto"/>
                                                  </w:divBdr>
                                                </w:div>
                                              </w:divsChild>
                                            </w:div>
                                            <w:div w:id="489948777">
                                              <w:marLeft w:val="0"/>
                                              <w:marRight w:val="0"/>
                                              <w:marTop w:val="0"/>
                                              <w:marBottom w:val="0"/>
                                              <w:divBdr>
                                                <w:top w:val="none" w:sz="0" w:space="0" w:color="auto"/>
                                                <w:left w:val="none" w:sz="0" w:space="0" w:color="auto"/>
                                                <w:bottom w:val="none" w:sz="0" w:space="0" w:color="auto"/>
                                                <w:right w:val="none" w:sz="0" w:space="0" w:color="auto"/>
                                              </w:divBdr>
                                              <w:divsChild>
                                                <w:div w:id="708451140">
                                                  <w:marLeft w:val="0"/>
                                                  <w:marRight w:val="0"/>
                                                  <w:marTop w:val="0"/>
                                                  <w:marBottom w:val="0"/>
                                                  <w:divBdr>
                                                    <w:top w:val="none" w:sz="0" w:space="0" w:color="auto"/>
                                                    <w:left w:val="none" w:sz="0" w:space="0" w:color="auto"/>
                                                    <w:bottom w:val="none" w:sz="0" w:space="0" w:color="auto"/>
                                                    <w:right w:val="none" w:sz="0" w:space="0" w:color="auto"/>
                                                  </w:divBdr>
                                                </w:div>
                                                <w:div w:id="1449817037">
                                                  <w:marLeft w:val="0"/>
                                                  <w:marRight w:val="60"/>
                                                  <w:marTop w:val="2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2163985">
      <w:bodyDiv w:val="1"/>
      <w:marLeft w:val="15"/>
      <w:marRight w:val="15"/>
      <w:marTop w:val="15"/>
      <w:marBottom w:val="15"/>
      <w:divBdr>
        <w:top w:val="none" w:sz="0" w:space="0" w:color="auto"/>
        <w:left w:val="none" w:sz="0" w:space="0" w:color="auto"/>
        <w:bottom w:val="none" w:sz="0" w:space="0" w:color="auto"/>
        <w:right w:val="none" w:sz="0" w:space="0" w:color="auto"/>
      </w:divBdr>
      <w:divsChild>
        <w:div w:id="1369643331">
          <w:marLeft w:val="15"/>
          <w:marRight w:val="150"/>
          <w:marTop w:val="0"/>
          <w:marBottom w:val="0"/>
          <w:divBdr>
            <w:top w:val="single" w:sz="2" w:space="6" w:color="EEEEEE"/>
            <w:left w:val="single" w:sz="2" w:space="6" w:color="EEEEEE"/>
            <w:bottom w:val="single" w:sz="2" w:space="6" w:color="EEEEEE"/>
            <w:right w:val="single" w:sz="2" w:space="6" w:color="EEEEEE"/>
          </w:divBdr>
        </w:div>
      </w:divsChild>
    </w:div>
    <w:div w:id="850754483">
      <w:bodyDiv w:val="1"/>
      <w:marLeft w:val="0"/>
      <w:marRight w:val="0"/>
      <w:marTop w:val="0"/>
      <w:marBottom w:val="0"/>
      <w:divBdr>
        <w:top w:val="none" w:sz="0" w:space="0" w:color="auto"/>
        <w:left w:val="none" w:sz="0" w:space="0" w:color="auto"/>
        <w:bottom w:val="none" w:sz="0" w:space="0" w:color="auto"/>
        <w:right w:val="none" w:sz="0" w:space="0" w:color="auto"/>
      </w:divBdr>
    </w:div>
    <w:div w:id="1220289306">
      <w:bodyDiv w:val="1"/>
      <w:marLeft w:val="0"/>
      <w:marRight w:val="0"/>
      <w:marTop w:val="0"/>
      <w:marBottom w:val="0"/>
      <w:divBdr>
        <w:top w:val="none" w:sz="0" w:space="0" w:color="auto"/>
        <w:left w:val="none" w:sz="0" w:space="0" w:color="auto"/>
        <w:bottom w:val="none" w:sz="0" w:space="0" w:color="auto"/>
        <w:right w:val="none" w:sz="0" w:space="0" w:color="auto"/>
      </w:divBdr>
      <w:divsChild>
        <w:div w:id="267394025">
          <w:marLeft w:val="0"/>
          <w:marRight w:val="0"/>
          <w:marTop w:val="0"/>
          <w:marBottom w:val="0"/>
          <w:divBdr>
            <w:top w:val="none" w:sz="0" w:space="0" w:color="auto"/>
            <w:left w:val="none" w:sz="0" w:space="0" w:color="auto"/>
            <w:bottom w:val="none" w:sz="0" w:space="0" w:color="auto"/>
            <w:right w:val="none" w:sz="0" w:space="0" w:color="auto"/>
          </w:divBdr>
          <w:divsChild>
            <w:div w:id="1879200591">
              <w:marLeft w:val="0"/>
              <w:marRight w:val="0"/>
              <w:marTop w:val="0"/>
              <w:marBottom w:val="0"/>
              <w:divBdr>
                <w:top w:val="none" w:sz="0" w:space="0" w:color="auto"/>
                <w:left w:val="none" w:sz="0" w:space="0" w:color="auto"/>
                <w:bottom w:val="none" w:sz="0" w:space="0" w:color="auto"/>
                <w:right w:val="none" w:sz="0" w:space="0" w:color="auto"/>
              </w:divBdr>
              <w:divsChild>
                <w:div w:id="526136687">
                  <w:marLeft w:val="300"/>
                  <w:marRight w:val="0"/>
                  <w:marTop w:val="0"/>
                  <w:marBottom w:val="0"/>
                  <w:divBdr>
                    <w:top w:val="none" w:sz="0" w:space="0" w:color="auto"/>
                    <w:left w:val="none" w:sz="0" w:space="0" w:color="auto"/>
                    <w:bottom w:val="none" w:sz="0" w:space="0" w:color="auto"/>
                    <w:right w:val="none" w:sz="0" w:space="0" w:color="auto"/>
                  </w:divBdr>
                  <w:divsChild>
                    <w:div w:id="1385183203">
                      <w:marLeft w:val="0"/>
                      <w:marRight w:val="0"/>
                      <w:marTop w:val="0"/>
                      <w:marBottom w:val="0"/>
                      <w:divBdr>
                        <w:top w:val="none" w:sz="0" w:space="0" w:color="auto"/>
                        <w:left w:val="none" w:sz="0" w:space="0" w:color="auto"/>
                        <w:bottom w:val="none" w:sz="0" w:space="0" w:color="auto"/>
                        <w:right w:val="none" w:sz="0" w:space="0" w:color="auto"/>
                      </w:divBdr>
                      <w:divsChild>
                        <w:div w:id="508713338">
                          <w:marLeft w:val="0"/>
                          <w:marRight w:val="0"/>
                          <w:marTop w:val="0"/>
                          <w:marBottom w:val="0"/>
                          <w:divBdr>
                            <w:top w:val="none" w:sz="0" w:space="0" w:color="auto"/>
                            <w:left w:val="none" w:sz="0" w:space="0" w:color="auto"/>
                            <w:bottom w:val="none" w:sz="0" w:space="0" w:color="auto"/>
                            <w:right w:val="none" w:sz="0" w:space="0" w:color="auto"/>
                          </w:divBdr>
                          <w:divsChild>
                            <w:div w:id="401678322">
                              <w:marLeft w:val="0"/>
                              <w:marRight w:val="0"/>
                              <w:marTop w:val="0"/>
                              <w:marBottom w:val="0"/>
                              <w:divBdr>
                                <w:top w:val="none" w:sz="0" w:space="0" w:color="auto"/>
                                <w:left w:val="none" w:sz="0" w:space="0" w:color="auto"/>
                                <w:bottom w:val="none" w:sz="0" w:space="0" w:color="auto"/>
                                <w:right w:val="none" w:sz="0" w:space="0" w:color="auto"/>
                              </w:divBdr>
                              <w:divsChild>
                                <w:div w:id="670185767">
                                  <w:marLeft w:val="0"/>
                                  <w:marRight w:val="0"/>
                                  <w:marTop w:val="0"/>
                                  <w:marBottom w:val="255"/>
                                  <w:divBdr>
                                    <w:top w:val="none" w:sz="0" w:space="0" w:color="auto"/>
                                    <w:left w:val="none" w:sz="0" w:space="0" w:color="auto"/>
                                    <w:bottom w:val="none" w:sz="0" w:space="0" w:color="auto"/>
                                    <w:right w:val="none" w:sz="0" w:space="0" w:color="auto"/>
                                  </w:divBdr>
                                  <w:divsChild>
                                    <w:div w:id="1011421059">
                                      <w:marLeft w:val="0"/>
                                      <w:marRight w:val="0"/>
                                      <w:marTop w:val="0"/>
                                      <w:marBottom w:val="0"/>
                                      <w:divBdr>
                                        <w:top w:val="none" w:sz="0" w:space="0" w:color="auto"/>
                                        <w:left w:val="none" w:sz="0" w:space="0" w:color="auto"/>
                                        <w:bottom w:val="none" w:sz="0" w:space="0" w:color="auto"/>
                                        <w:right w:val="none" w:sz="0" w:space="0" w:color="auto"/>
                                      </w:divBdr>
                                      <w:divsChild>
                                        <w:div w:id="962344290">
                                          <w:marLeft w:val="0"/>
                                          <w:marRight w:val="0"/>
                                          <w:marTop w:val="0"/>
                                          <w:marBottom w:val="0"/>
                                          <w:divBdr>
                                            <w:top w:val="none" w:sz="0" w:space="0" w:color="auto"/>
                                            <w:left w:val="none" w:sz="0" w:space="0" w:color="auto"/>
                                            <w:bottom w:val="none" w:sz="0" w:space="0" w:color="auto"/>
                                            <w:right w:val="none" w:sz="0" w:space="0" w:color="auto"/>
                                          </w:divBdr>
                                        </w:div>
                                        <w:div w:id="2201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889723">
      <w:bodyDiv w:val="1"/>
      <w:marLeft w:val="15"/>
      <w:marRight w:val="15"/>
      <w:marTop w:val="15"/>
      <w:marBottom w:val="15"/>
      <w:divBdr>
        <w:top w:val="none" w:sz="0" w:space="0" w:color="auto"/>
        <w:left w:val="none" w:sz="0" w:space="0" w:color="auto"/>
        <w:bottom w:val="none" w:sz="0" w:space="0" w:color="auto"/>
        <w:right w:val="none" w:sz="0" w:space="0" w:color="auto"/>
      </w:divBdr>
      <w:divsChild>
        <w:div w:id="1626235319">
          <w:marLeft w:val="15"/>
          <w:marRight w:val="150"/>
          <w:marTop w:val="0"/>
          <w:marBottom w:val="0"/>
          <w:divBdr>
            <w:top w:val="single" w:sz="2" w:space="6" w:color="EEEEEE"/>
            <w:left w:val="single" w:sz="2" w:space="6" w:color="EEEEEE"/>
            <w:bottom w:val="single" w:sz="2" w:space="6" w:color="EEEEEE"/>
            <w:right w:val="single" w:sz="2" w:space="6" w:color="EEEEEE"/>
          </w:divBdr>
        </w:div>
      </w:divsChild>
    </w:div>
    <w:div w:id="1485900054">
      <w:bodyDiv w:val="1"/>
      <w:marLeft w:val="0"/>
      <w:marRight w:val="0"/>
      <w:marTop w:val="0"/>
      <w:marBottom w:val="0"/>
      <w:divBdr>
        <w:top w:val="none" w:sz="0" w:space="0" w:color="auto"/>
        <w:left w:val="none" w:sz="0" w:space="0" w:color="auto"/>
        <w:bottom w:val="none" w:sz="0" w:space="0" w:color="auto"/>
        <w:right w:val="none" w:sz="0" w:space="0" w:color="auto"/>
      </w:divBdr>
      <w:divsChild>
        <w:div w:id="2082674979">
          <w:marLeft w:val="0"/>
          <w:marRight w:val="0"/>
          <w:marTop w:val="0"/>
          <w:marBottom w:val="0"/>
          <w:divBdr>
            <w:top w:val="none" w:sz="0" w:space="0" w:color="auto"/>
            <w:left w:val="none" w:sz="0" w:space="0" w:color="auto"/>
            <w:bottom w:val="none" w:sz="0" w:space="0" w:color="auto"/>
            <w:right w:val="none" w:sz="0" w:space="0" w:color="auto"/>
          </w:divBdr>
        </w:div>
      </w:divsChild>
    </w:div>
    <w:div w:id="1511018938">
      <w:bodyDiv w:val="1"/>
      <w:marLeft w:val="0"/>
      <w:marRight w:val="0"/>
      <w:marTop w:val="0"/>
      <w:marBottom w:val="0"/>
      <w:divBdr>
        <w:top w:val="none" w:sz="0" w:space="0" w:color="auto"/>
        <w:left w:val="none" w:sz="0" w:space="0" w:color="auto"/>
        <w:bottom w:val="none" w:sz="0" w:space="0" w:color="auto"/>
        <w:right w:val="none" w:sz="0" w:space="0" w:color="auto"/>
      </w:divBdr>
      <w:divsChild>
        <w:div w:id="618997725">
          <w:marLeft w:val="0"/>
          <w:marRight w:val="0"/>
          <w:marTop w:val="0"/>
          <w:marBottom w:val="0"/>
          <w:divBdr>
            <w:top w:val="none" w:sz="0" w:space="0" w:color="auto"/>
            <w:left w:val="none" w:sz="0" w:space="0" w:color="auto"/>
            <w:bottom w:val="none" w:sz="0" w:space="0" w:color="auto"/>
            <w:right w:val="none" w:sz="0" w:space="0" w:color="auto"/>
          </w:divBdr>
          <w:divsChild>
            <w:div w:id="1651207874">
              <w:marLeft w:val="0"/>
              <w:marRight w:val="0"/>
              <w:marTop w:val="0"/>
              <w:marBottom w:val="0"/>
              <w:divBdr>
                <w:top w:val="none" w:sz="0" w:space="0" w:color="auto"/>
                <w:left w:val="none" w:sz="0" w:space="0" w:color="auto"/>
                <w:bottom w:val="none" w:sz="0" w:space="0" w:color="auto"/>
                <w:right w:val="none" w:sz="0" w:space="0" w:color="auto"/>
              </w:divBdr>
              <w:divsChild>
                <w:div w:id="8610165">
                  <w:marLeft w:val="300"/>
                  <w:marRight w:val="0"/>
                  <w:marTop w:val="0"/>
                  <w:marBottom w:val="0"/>
                  <w:divBdr>
                    <w:top w:val="none" w:sz="0" w:space="0" w:color="auto"/>
                    <w:left w:val="none" w:sz="0" w:space="0" w:color="auto"/>
                    <w:bottom w:val="none" w:sz="0" w:space="0" w:color="auto"/>
                    <w:right w:val="none" w:sz="0" w:space="0" w:color="auto"/>
                  </w:divBdr>
                  <w:divsChild>
                    <w:div w:id="446388317">
                      <w:marLeft w:val="0"/>
                      <w:marRight w:val="0"/>
                      <w:marTop w:val="0"/>
                      <w:marBottom w:val="0"/>
                      <w:divBdr>
                        <w:top w:val="none" w:sz="0" w:space="0" w:color="auto"/>
                        <w:left w:val="none" w:sz="0" w:space="0" w:color="auto"/>
                        <w:bottom w:val="none" w:sz="0" w:space="0" w:color="auto"/>
                        <w:right w:val="none" w:sz="0" w:space="0" w:color="auto"/>
                      </w:divBdr>
                      <w:divsChild>
                        <w:div w:id="1771007878">
                          <w:marLeft w:val="0"/>
                          <w:marRight w:val="0"/>
                          <w:marTop w:val="0"/>
                          <w:marBottom w:val="0"/>
                          <w:divBdr>
                            <w:top w:val="none" w:sz="0" w:space="0" w:color="auto"/>
                            <w:left w:val="none" w:sz="0" w:space="0" w:color="auto"/>
                            <w:bottom w:val="none" w:sz="0" w:space="0" w:color="auto"/>
                            <w:right w:val="none" w:sz="0" w:space="0" w:color="auto"/>
                          </w:divBdr>
                          <w:divsChild>
                            <w:div w:id="1922790771">
                              <w:marLeft w:val="0"/>
                              <w:marRight w:val="0"/>
                              <w:marTop w:val="0"/>
                              <w:marBottom w:val="0"/>
                              <w:divBdr>
                                <w:top w:val="none" w:sz="0" w:space="0" w:color="auto"/>
                                <w:left w:val="none" w:sz="0" w:space="0" w:color="auto"/>
                                <w:bottom w:val="none" w:sz="0" w:space="0" w:color="auto"/>
                                <w:right w:val="none" w:sz="0" w:space="0" w:color="auto"/>
                              </w:divBdr>
                              <w:divsChild>
                                <w:div w:id="1408914871">
                                  <w:marLeft w:val="0"/>
                                  <w:marRight w:val="0"/>
                                  <w:marTop w:val="0"/>
                                  <w:marBottom w:val="255"/>
                                  <w:divBdr>
                                    <w:top w:val="none" w:sz="0" w:space="0" w:color="auto"/>
                                    <w:left w:val="none" w:sz="0" w:space="0" w:color="auto"/>
                                    <w:bottom w:val="none" w:sz="0" w:space="0" w:color="auto"/>
                                    <w:right w:val="none" w:sz="0" w:space="0" w:color="auto"/>
                                  </w:divBdr>
                                  <w:divsChild>
                                    <w:div w:id="126314298">
                                      <w:marLeft w:val="0"/>
                                      <w:marRight w:val="0"/>
                                      <w:marTop w:val="0"/>
                                      <w:marBottom w:val="0"/>
                                      <w:divBdr>
                                        <w:top w:val="none" w:sz="0" w:space="0" w:color="auto"/>
                                        <w:left w:val="none" w:sz="0" w:space="0" w:color="auto"/>
                                        <w:bottom w:val="none" w:sz="0" w:space="0" w:color="auto"/>
                                        <w:right w:val="none" w:sz="0" w:space="0" w:color="auto"/>
                                      </w:divBdr>
                                      <w:divsChild>
                                        <w:div w:id="15538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967461">
      <w:bodyDiv w:val="1"/>
      <w:marLeft w:val="0"/>
      <w:marRight w:val="0"/>
      <w:marTop w:val="0"/>
      <w:marBottom w:val="0"/>
      <w:divBdr>
        <w:top w:val="none" w:sz="0" w:space="0" w:color="auto"/>
        <w:left w:val="none" w:sz="0" w:space="0" w:color="auto"/>
        <w:bottom w:val="none" w:sz="0" w:space="0" w:color="auto"/>
        <w:right w:val="none" w:sz="0" w:space="0" w:color="auto"/>
      </w:divBdr>
      <w:divsChild>
        <w:div w:id="275524039">
          <w:marLeft w:val="0"/>
          <w:marRight w:val="0"/>
          <w:marTop w:val="0"/>
          <w:marBottom w:val="0"/>
          <w:divBdr>
            <w:top w:val="none" w:sz="0" w:space="0" w:color="auto"/>
            <w:left w:val="none" w:sz="0" w:space="0" w:color="auto"/>
            <w:bottom w:val="none" w:sz="0" w:space="0" w:color="auto"/>
            <w:right w:val="none" w:sz="0" w:space="0" w:color="auto"/>
          </w:divBdr>
          <w:divsChild>
            <w:div w:id="2676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2715">
      <w:bodyDiv w:val="1"/>
      <w:marLeft w:val="0"/>
      <w:marRight w:val="0"/>
      <w:marTop w:val="0"/>
      <w:marBottom w:val="0"/>
      <w:divBdr>
        <w:top w:val="none" w:sz="0" w:space="0" w:color="auto"/>
        <w:left w:val="none" w:sz="0" w:space="0" w:color="auto"/>
        <w:bottom w:val="none" w:sz="0" w:space="0" w:color="auto"/>
        <w:right w:val="none" w:sz="0" w:space="0" w:color="auto"/>
      </w:divBdr>
      <w:divsChild>
        <w:div w:id="142892451">
          <w:marLeft w:val="0"/>
          <w:marRight w:val="0"/>
          <w:marTop w:val="0"/>
          <w:marBottom w:val="0"/>
          <w:divBdr>
            <w:top w:val="none" w:sz="0" w:space="0" w:color="auto"/>
            <w:left w:val="none" w:sz="0" w:space="0" w:color="auto"/>
            <w:bottom w:val="none" w:sz="0" w:space="0" w:color="auto"/>
            <w:right w:val="none" w:sz="0" w:space="0" w:color="auto"/>
          </w:divBdr>
        </w:div>
      </w:divsChild>
    </w:div>
    <w:div w:id="1622758587">
      <w:bodyDiv w:val="1"/>
      <w:marLeft w:val="0"/>
      <w:marRight w:val="0"/>
      <w:marTop w:val="0"/>
      <w:marBottom w:val="0"/>
      <w:divBdr>
        <w:top w:val="none" w:sz="0" w:space="0" w:color="auto"/>
        <w:left w:val="none" w:sz="0" w:space="0" w:color="auto"/>
        <w:bottom w:val="none" w:sz="0" w:space="0" w:color="auto"/>
        <w:right w:val="none" w:sz="0" w:space="0" w:color="auto"/>
      </w:divBdr>
      <w:divsChild>
        <w:div w:id="933710922">
          <w:marLeft w:val="0"/>
          <w:marRight w:val="0"/>
          <w:marTop w:val="0"/>
          <w:marBottom w:val="0"/>
          <w:divBdr>
            <w:top w:val="none" w:sz="0" w:space="0" w:color="auto"/>
            <w:left w:val="none" w:sz="0" w:space="0" w:color="auto"/>
            <w:bottom w:val="none" w:sz="0" w:space="0" w:color="auto"/>
            <w:right w:val="none" w:sz="0" w:space="0" w:color="auto"/>
          </w:divBdr>
          <w:divsChild>
            <w:div w:id="209221633">
              <w:marLeft w:val="0"/>
              <w:marRight w:val="0"/>
              <w:marTop w:val="0"/>
              <w:marBottom w:val="0"/>
              <w:divBdr>
                <w:top w:val="none" w:sz="0" w:space="0" w:color="auto"/>
                <w:left w:val="none" w:sz="0" w:space="0" w:color="auto"/>
                <w:bottom w:val="none" w:sz="0" w:space="0" w:color="auto"/>
                <w:right w:val="none" w:sz="0" w:space="0" w:color="auto"/>
              </w:divBdr>
            </w:div>
            <w:div w:id="224723923">
              <w:marLeft w:val="0"/>
              <w:marRight w:val="0"/>
              <w:marTop w:val="0"/>
              <w:marBottom w:val="0"/>
              <w:divBdr>
                <w:top w:val="none" w:sz="0" w:space="0" w:color="auto"/>
                <w:left w:val="none" w:sz="0" w:space="0" w:color="auto"/>
                <w:bottom w:val="none" w:sz="0" w:space="0" w:color="auto"/>
                <w:right w:val="none" w:sz="0" w:space="0" w:color="auto"/>
              </w:divBdr>
            </w:div>
            <w:div w:id="362173020">
              <w:marLeft w:val="0"/>
              <w:marRight w:val="0"/>
              <w:marTop w:val="0"/>
              <w:marBottom w:val="0"/>
              <w:divBdr>
                <w:top w:val="none" w:sz="0" w:space="0" w:color="auto"/>
                <w:left w:val="none" w:sz="0" w:space="0" w:color="auto"/>
                <w:bottom w:val="none" w:sz="0" w:space="0" w:color="auto"/>
                <w:right w:val="none" w:sz="0" w:space="0" w:color="auto"/>
              </w:divBdr>
            </w:div>
            <w:div w:id="630205663">
              <w:marLeft w:val="0"/>
              <w:marRight w:val="0"/>
              <w:marTop w:val="0"/>
              <w:marBottom w:val="0"/>
              <w:divBdr>
                <w:top w:val="none" w:sz="0" w:space="0" w:color="auto"/>
                <w:left w:val="none" w:sz="0" w:space="0" w:color="auto"/>
                <w:bottom w:val="none" w:sz="0" w:space="0" w:color="auto"/>
                <w:right w:val="none" w:sz="0" w:space="0" w:color="auto"/>
              </w:divBdr>
            </w:div>
            <w:div w:id="660694371">
              <w:marLeft w:val="0"/>
              <w:marRight w:val="0"/>
              <w:marTop w:val="0"/>
              <w:marBottom w:val="0"/>
              <w:divBdr>
                <w:top w:val="none" w:sz="0" w:space="0" w:color="auto"/>
                <w:left w:val="none" w:sz="0" w:space="0" w:color="auto"/>
                <w:bottom w:val="none" w:sz="0" w:space="0" w:color="auto"/>
                <w:right w:val="none" w:sz="0" w:space="0" w:color="auto"/>
              </w:divBdr>
            </w:div>
            <w:div w:id="837499382">
              <w:marLeft w:val="0"/>
              <w:marRight w:val="0"/>
              <w:marTop w:val="0"/>
              <w:marBottom w:val="0"/>
              <w:divBdr>
                <w:top w:val="none" w:sz="0" w:space="0" w:color="auto"/>
                <w:left w:val="none" w:sz="0" w:space="0" w:color="auto"/>
                <w:bottom w:val="none" w:sz="0" w:space="0" w:color="auto"/>
                <w:right w:val="none" w:sz="0" w:space="0" w:color="auto"/>
              </w:divBdr>
            </w:div>
            <w:div w:id="1113134701">
              <w:marLeft w:val="0"/>
              <w:marRight w:val="0"/>
              <w:marTop w:val="0"/>
              <w:marBottom w:val="0"/>
              <w:divBdr>
                <w:top w:val="none" w:sz="0" w:space="0" w:color="auto"/>
                <w:left w:val="none" w:sz="0" w:space="0" w:color="auto"/>
                <w:bottom w:val="none" w:sz="0" w:space="0" w:color="auto"/>
                <w:right w:val="none" w:sz="0" w:space="0" w:color="auto"/>
              </w:divBdr>
            </w:div>
            <w:div w:id="1118375331">
              <w:marLeft w:val="0"/>
              <w:marRight w:val="0"/>
              <w:marTop w:val="0"/>
              <w:marBottom w:val="0"/>
              <w:divBdr>
                <w:top w:val="none" w:sz="0" w:space="0" w:color="auto"/>
                <w:left w:val="none" w:sz="0" w:space="0" w:color="auto"/>
                <w:bottom w:val="none" w:sz="0" w:space="0" w:color="auto"/>
                <w:right w:val="none" w:sz="0" w:space="0" w:color="auto"/>
              </w:divBdr>
            </w:div>
            <w:div w:id="1185746281">
              <w:marLeft w:val="0"/>
              <w:marRight w:val="0"/>
              <w:marTop w:val="0"/>
              <w:marBottom w:val="0"/>
              <w:divBdr>
                <w:top w:val="none" w:sz="0" w:space="0" w:color="auto"/>
                <w:left w:val="none" w:sz="0" w:space="0" w:color="auto"/>
                <w:bottom w:val="none" w:sz="0" w:space="0" w:color="auto"/>
                <w:right w:val="none" w:sz="0" w:space="0" w:color="auto"/>
              </w:divBdr>
            </w:div>
            <w:div w:id="1297220971">
              <w:marLeft w:val="0"/>
              <w:marRight w:val="0"/>
              <w:marTop w:val="0"/>
              <w:marBottom w:val="0"/>
              <w:divBdr>
                <w:top w:val="none" w:sz="0" w:space="0" w:color="auto"/>
                <w:left w:val="none" w:sz="0" w:space="0" w:color="auto"/>
                <w:bottom w:val="none" w:sz="0" w:space="0" w:color="auto"/>
                <w:right w:val="none" w:sz="0" w:space="0" w:color="auto"/>
              </w:divBdr>
            </w:div>
            <w:div w:id="1507329293">
              <w:marLeft w:val="0"/>
              <w:marRight w:val="0"/>
              <w:marTop w:val="0"/>
              <w:marBottom w:val="0"/>
              <w:divBdr>
                <w:top w:val="none" w:sz="0" w:space="0" w:color="auto"/>
                <w:left w:val="none" w:sz="0" w:space="0" w:color="auto"/>
                <w:bottom w:val="none" w:sz="0" w:space="0" w:color="auto"/>
                <w:right w:val="none" w:sz="0" w:space="0" w:color="auto"/>
              </w:divBdr>
            </w:div>
            <w:div w:id="1642493829">
              <w:marLeft w:val="0"/>
              <w:marRight w:val="0"/>
              <w:marTop w:val="0"/>
              <w:marBottom w:val="0"/>
              <w:divBdr>
                <w:top w:val="none" w:sz="0" w:space="0" w:color="auto"/>
                <w:left w:val="none" w:sz="0" w:space="0" w:color="auto"/>
                <w:bottom w:val="none" w:sz="0" w:space="0" w:color="auto"/>
                <w:right w:val="none" w:sz="0" w:space="0" w:color="auto"/>
              </w:divBdr>
            </w:div>
            <w:div w:id="1852572577">
              <w:marLeft w:val="0"/>
              <w:marRight w:val="0"/>
              <w:marTop w:val="0"/>
              <w:marBottom w:val="0"/>
              <w:divBdr>
                <w:top w:val="none" w:sz="0" w:space="0" w:color="auto"/>
                <w:left w:val="none" w:sz="0" w:space="0" w:color="auto"/>
                <w:bottom w:val="none" w:sz="0" w:space="0" w:color="auto"/>
                <w:right w:val="none" w:sz="0" w:space="0" w:color="auto"/>
              </w:divBdr>
            </w:div>
            <w:div w:id="19198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345">
      <w:bodyDiv w:val="1"/>
      <w:marLeft w:val="0"/>
      <w:marRight w:val="0"/>
      <w:marTop w:val="0"/>
      <w:marBottom w:val="0"/>
      <w:divBdr>
        <w:top w:val="none" w:sz="0" w:space="0" w:color="auto"/>
        <w:left w:val="none" w:sz="0" w:space="0" w:color="auto"/>
        <w:bottom w:val="none" w:sz="0" w:space="0" w:color="auto"/>
        <w:right w:val="none" w:sz="0" w:space="0" w:color="auto"/>
      </w:divBdr>
    </w:div>
    <w:div w:id="1743599700">
      <w:bodyDiv w:val="1"/>
      <w:marLeft w:val="0"/>
      <w:marRight w:val="0"/>
      <w:marTop w:val="0"/>
      <w:marBottom w:val="0"/>
      <w:divBdr>
        <w:top w:val="none" w:sz="0" w:space="0" w:color="auto"/>
        <w:left w:val="none" w:sz="0" w:space="0" w:color="auto"/>
        <w:bottom w:val="none" w:sz="0" w:space="0" w:color="auto"/>
        <w:right w:val="none" w:sz="0" w:space="0" w:color="auto"/>
      </w:divBdr>
      <w:divsChild>
        <w:div w:id="435832156">
          <w:marLeft w:val="0"/>
          <w:marRight w:val="0"/>
          <w:marTop w:val="0"/>
          <w:marBottom w:val="0"/>
          <w:divBdr>
            <w:top w:val="none" w:sz="0" w:space="0" w:color="auto"/>
            <w:left w:val="none" w:sz="0" w:space="0" w:color="auto"/>
            <w:bottom w:val="none" w:sz="0" w:space="0" w:color="auto"/>
            <w:right w:val="none" w:sz="0" w:space="0" w:color="auto"/>
          </w:divBdr>
          <w:divsChild>
            <w:div w:id="2096704139">
              <w:marLeft w:val="0"/>
              <w:marRight w:val="0"/>
              <w:marTop w:val="0"/>
              <w:marBottom w:val="0"/>
              <w:divBdr>
                <w:top w:val="none" w:sz="0" w:space="0" w:color="auto"/>
                <w:left w:val="none" w:sz="0" w:space="0" w:color="auto"/>
                <w:bottom w:val="none" w:sz="0" w:space="0" w:color="auto"/>
                <w:right w:val="none" w:sz="0" w:space="0" w:color="auto"/>
              </w:divBdr>
              <w:divsChild>
                <w:div w:id="1489445914">
                  <w:marLeft w:val="300"/>
                  <w:marRight w:val="0"/>
                  <w:marTop w:val="0"/>
                  <w:marBottom w:val="0"/>
                  <w:divBdr>
                    <w:top w:val="none" w:sz="0" w:space="0" w:color="auto"/>
                    <w:left w:val="none" w:sz="0" w:space="0" w:color="auto"/>
                    <w:bottom w:val="none" w:sz="0" w:space="0" w:color="auto"/>
                    <w:right w:val="none" w:sz="0" w:space="0" w:color="auto"/>
                  </w:divBdr>
                  <w:divsChild>
                    <w:div w:id="1649167438">
                      <w:marLeft w:val="0"/>
                      <w:marRight w:val="0"/>
                      <w:marTop w:val="0"/>
                      <w:marBottom w:val="0"/>
                      <w:divBdr>
                        <w:top w:val="none" w:sz="0" w:space="0" w:color="auto"/>
                        <w:left w:val="none" w:sz="0" w:space="0" w:color="auto"/>
                        <w:bottom w:val="none" w:sz="0" w:space="0" w:color="auto"/>
                        <w:right w:val="none" w:sz="0" w:space="0" w:color="auto"/>
                      </w:divBdr>
                      <w:divsChild>
                        <w:div w:id="990524265">
                          <w:marLeft w:val="0"/>
                          <w:marRight w:val="0"/>
                          <w:marTop w:val="0"/>
                          <w:marBottom w:val="0"/>
                          <w:divBdr>
                            <w:top w:val="none" w:sz="0" w:space="0" w:color="auto"/>
                            <w:left w:val="none" w:sz="0" w:space="0" w:color="auto"/>
                            <w:bottom w:val="none" w:sz="0" w:space="0" w:color="auto"/>
                            <w:right w:val="none" w:sz="0" w:space="0" w:color="auto"/>
                          </w:divBdr>
                          <w:divsChild>
                            <w:div w:id="1467510096">
                              <w:marLeft w:val="0"/>
                              <w:marRight w:val="0"/>
                              <w:marTop w:val="0"/>
                              <w:marBottom w:val="0"/>
                              <w:divBdr>
                                <w:top w:val="none" w:sz="0" w:space="0" w:color="auto"/>
                                <w:left w:val="none" w:sz="0" w:space="0" w:color="auto"/>
                                <w:bottom w:val="none" w:sz="0" w:space="0" w:color="auto"/>
                                <w:right w:val="none" w:sz="0" w:space="0" w:color="auto"/>
                              </w:divBdr>
                              <w:divsChild>
                                <w:div w:id="763385360">
                                  <w:marLeft w:val="0"/>
                                  <w:marRight w:val="0"/>
                                  <w:marTop w:val="0"/>
                                  <w:marBottom w:val="255"/>
                                  <w:divBdr>
                                    <w:top w:val="none" w:sz="0" w:space="0" w:color="auto"/>
                                    <w:left w:val="none" w:sz="0" w:space="0" w:color="auto"/>
                                    <w:bottom w:val="none" w:sz="0" w:space="0" w:color="auto"/>
                                    <w:right w:val="none" w:sz="0" w:space="0" w:color="auto"/>
                                  </w:divBdr>
                                  <w:divsChild>
                                    <w:div w:id="252318933">
                                      <w:marLeft w:val="0"/>
                                      <w:marRight w:val="0"/>
                                      <w:marTop w:val="0"/>
                                      <w:marBottom w:val="0"/>
                                      <w:divBdr>
                                        <w:top w:val="none" w:sz="0" w:space="0" w:color="auto"/>
                                        <w:left w:val="none" w:sz="0" w:space="0" w:color="auto"/>
                                        <w:bottom w:val="none" w:sz="0" w:space="0" w:color="auto"/>
                                        <w:right w:val="none" w:sz="0" w:space="0" w:color="auto"/>
                                      </w:divBdr>
                                      <w:divsChild>
                                        <w:div w:id="1160384835">
                                          <w:marLeft w:val="0"/>
                                          <w:marRight w:val="0"/>
                                          <w:marTop w:val="0"/>
                                          <w:marBottom w:val="0"/>
                                          <w:divBdr>
                                            <w:top w:val="none" w:sz="0" w:space="0" w:color="auto"/>
                                            <w:left w:val="none" w:sz="0" w:space="0" w:color="auto"/>
                                            <w:bottom w:val="none" w:sz="0" w:space="0" w:color="auto"/>
                                            <w:right w:val="none" w:sz="0" w:space="0" w:color="auto"/>
                                          </w:divBdr>
                                        </w:div>
                                        <w:div w:id="10991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625310">
      <w:bodyDiv w:val="1"/>
      <w:marLeft w:val="15"/>
      <w:marRight w:val="15"/>
      <w:marTop w:val="15"/>
      <w:marBottom w:val="15"/>
      <w:divBdr>
        <w:top w:val="none" w:sz="0" w:space="0" w:color="auto"/>
        <w:left w:val="none" w:sz="0" w:space="0" w:color="auto"/>
        <w:bottom w:val="none" w:sz="0" w:space="0" w:color="auto"/>
        <w:right w:val="none" w:sz="0" w:space="0" w:color="auto"/>
      </w:divBdr>
      <w:divsChild>
        <w:div w:id="2087923017">
          <w:marLeft w:val="15"/>
          <w:marRight w:val="150"/>
          <w:marTop w:val="0"/>
          <w:marBottom w:val="0"/>
          <w:divBdr>
            <w:top w:val="single" w:sz="2" w:space="6" w:color="EEEEEE"/>
            <w:left w:val="single" w:sz="2" w:space="6" w:color="EEEEEE"/>
            <w:bottom w:val="single" w:sz="2" w:space="6" w:color="EEEEEE"/>
            <w:right w:val="single" w:sz="2" w:space="6" w:color="EEEEEE"/>
          </w:divBdr>
        </w:div>
      </w:divsChild>
    </w:div>
    <w:div w:id="1811508848">
      <w:bodyDiv w:val="1"/>
      <w:marLeft w:val="0"/>
      <w:marRight w:val="0"/>
      <w:marTop w:val="0"/>
      <w:marBottom w:val="0"/>
      <w:divBdr>
        <w:top w:val="none" w:sz="0" w:space="0" w:color="auto"/>
        <w:left w:val="none" w:sz="0" w:space="0" w:color="auto"/>
        <w:bottom w:val="none" w:sz="0" w:space="0" w:color="auto"/>
        <w:right w:val="none" w:sz="0" w:space="0" w:color="auto"/>
      </w:divBdr>
    </w:div>
    <w:div w:id="1813015655">
      <w:bodyDiv w:val="1"/>
      <w:marLeft w:val="0"/>
      <w:marRight w:val="0"/>
      <w:marTop w:val="0"/>
      <w:marBottom w:val="0"/>
      <w:divBdr>
        <w:top w:val="none" w:sz="0" w:space="0" w:color="auto"/>
        <w:left w:val="none" w:sz="0" w:space="0" w:color="auto"/>
        <w:bottom w:val="none" w:sz="0" w:space="0" w:color="auto"/>
        <w:right w:val="none" w:sz="0" w:space="0" w:color="auto"/>
      </w:divBdr>
    </w:div>
    <w:div w:id="1818914210">
      <w:bodyDiv w:val="1"/>
      <w:marLeft w:val="0"/>
      <w:marRight w:val="0"/>
      <w:marTop w:val="0"/>
      <w:marBottom w:val="0"/>
      <w:divBdr>
        <w:top w:val="none" w:sz="0" w:space="0" w:color="auto"/>
        <w:left w:val="none" w:sz="0" w:space="0" w:color="auto"/>
        <w:bottom w:val="none" w:sz="0" w:space="0" w:color="auto"/>
        <w:right w:val="none" w:sz="0" w:space="0" w:color="auto"/>
      </w:divBdr>
    </w:div>
    <w:div w:id="1876775690">
      <w:bodyDiv w:val="1"/>
      <w:marLeft w:val="0"/>
      <w:marRight w:val="0"/>
      <w:marTop w:val="0"/>
      <w:marBottom w:val="0"/>
      <w:divBdr>
        <w:top w:val="none" w:sz="0" w:space="0" w:color="auto"/>
        <w:left w:val="none" w:sz="0" w:space="0" w:color="auto"/>
        <w:bottom w:val="none" w:sz="0" w:space="0" w:color="auto"/>
        <w:right w:val="none" w:sz="0" w:space="0" w:color="auto"/>
      </w:divBdr>
    </w:div>
    <w:div w:id="1913731844">
      <w:bodyDiv w:val="1"/>
      <w:marLeft w:val="15"/>
      <w:marRight w:val="15"/>
      <w:marTop w:val="15"/>
      <w:marBottom w:val="15"/>
      <w:divBdr>
        <w:top w:val="none" w:sz="0" w:space="0" w:color="auto"/>
        <w:left w:val="none" w:sz="0" w:space="0" w:color="auto"/>
        <w:bottom w:val="none" w:sz="0" w:space="0" w:color="auto"/>
        <w:right w:val="none" w:sz="0" w:space="0" w:color="auto"/>
      </w:divBdr>
      <w:divsChild>
        <w:div w:id="1229339488">
          <w:marLeft w:val="15"/>
          <w:marRight w:val="150"/>
          <w:marTop w:val="0"/>
          <w:marBottom w:val="0"/>
          <w:divBdr>
            <w:top w:val="single" w:sz="2" w:space="6" w:color="EEEEEE"/>
            <w:left w:val="single" w:sz="2" w:space="6" w:color="EEEEEE"/>
            <w:bottom w:val="single" w:sz="2" w:space="6" w:color="EEEEEE"/>
            <w:right w:val="single" w:sz="2" w:space="6" w:color="EEEEEE"/>
          </w:divBdr>
        </w:div>
      </w:divsChild>
    </w:div>
    <w:div w:id="1921865365">
      <w:bodyDiv w:val="1"/>
      <w:marLeft w:val="0"/>
      <w:marRight w:val="0"/>
      <w:marTop w:val="0"/>
      <w:marBottom w:val="0"/>
      <w:divBdr>
        <w:top w:val="none" w:sz="0" w:space="0" w:color="auto"/>
        <w:left w:val="none" w:sz="0" w:space="0" w:color="auto"/>
        <w:bottom w:val="none" w:sz="0" w:space="0" w:color="auto"/>
        <w:right w:val="none" w:sz="0" w:space="0" w:color="auto"/>
      </w:divBdr>
    </w:div>
    <w:div w:id="1961296277">
      <w:bodyDiv w:val="1"/>
      <w:marLeft w:val="0"/>
      <w:marRight w:val="0"/>
      <w:marTop w:val="0"/>
      <w:marBottom w:val="0"/>
      <w:divBdr>
        <w:top w:val="none" w:sz="0" w:space="0" w:color="auto"/>
        <w:left w:val="none" w:sz="0" w:space="0" w:color="auto"/>
        <w:bottom w:val="none" w:sz="0" w:space="0" w:color="auto"/>
        <w:right w:val="none" w:sz="0" w:space="0" w:color="auto"/>
      </w:divBdr>
      <w:divsChild>
        <w:div w:id="1897626002">
          <w:marLeft w:val="0"/>
          <w:marRight w:val="0"/>
          <w:marTop w:val="0"/>
          <w:marBottom w:val="0"/>
          <w:divBdr>
            <w:top w:val="none" w:sz="0" w:space="0" w:color="auto"/>
            <w:left w:val="none" w:sz="0" w:space="0" w:color="auto"/>
            <w:bottom w:val="none" w:sz="0" w:space="0" w:color="auto"/>
            <w:right w:val="none" w:sz="0" w:space="0" w:color="auto"/>
          </w:divBdr>
          <w:divsChild>
            <w:div w:id="483276920">
              <w:marLeft w:val="0"/>
              <w:marRight w:val="0"/>
              <w:marTop w:val="0"/>
              <w:marBottom w:val="0"/>
              <w:divBdr>
                <w:top w:val="none" w:sz="0" w:space="0" w:color="auto"/>
                <w:left w:val="none" w:sz="0" w:space="0" w:color="auto"/>
                <w:bottom w:val="none" w:sz="0" w:space="0" w:color="auto"/>
                <w:right w:val="none" w:sz="0" w:space="0" w:color="auto"/>
              </w:divBdr>
              <w:divsChild>
                <w:div w:id="1949583723">
                  <w:marLeft w:val="240"/>
                  <w:marRight w:val="0"/>
                  <w:marTop w:val="0"/>
                  <w:marBottom w:val="0"/>
                  <w:divBdr>
                    <w:top w:val="none" w:sz="0" w:space="0" w:color="auto"/>
                    <w:left w:val="none" w:sz="0" w:space="0" w:color="auto"/>
                    <w:bottom w:val="none" w:sz="0" w:space="0" w:color="auto"/>
                    <w:right w:val="none" w:sz="0" w:space="0" w:color="auto"/>
                  </w:divBdr>
                  <w:divsChild>
                    <w:div w:id="1697533720">
                      <w:marLeft w:val="0"/>
                      <w:marRight w:val="0"/>
                      <w:marTop w:val="0"/>
                      <w:marBottom w:val="0"/>
                      <w:divBdr>
                        <w:top w:val="none" w:sz="0" w:space="0" w:color="auto"/>
                        <w:left w:val="none" w:sz="0" w:space="0" w:color="auto"/>
                        <w:bottom w:val="none" w:sz="0" w:space="0" w:color="auto"/>
                        <w:right w:val="none" w:sz="0" w:space="0" w:color="auto"/>
                      </w:divBdr>
                      <w:divsChild>
                        <w:div w:id="407271632">
                          <w:marLeft w:val="0"/>
                          <w:marRight w:val="0"/>
                          <w:marTop w:val="0"/>
                          <w:marBottom w:val="0"/>
                          <w:divBdr>
                            <w:top w:val="none" w:sz="0" w:space="0" w:color="auto"/>
                            <w:left w:val="none" w:sz="0" w:space="0" w:color="auto"/>
                            <w:bottom w:val="none" w:sz="0" w:space="0" w:color="auto"/>
                            <w:right w:val="none" w:sz="0" w:space="0" w:color="auto"/>
                          </w:divBdr>
                          <w:divsChild>
                            <w:div w:id="2145275406">
                              <w:marLeft w:val="0"/>
                              <w:marRight w:val="0"/>
                              <w:marTop w:val="0"/>
                              <w:marBottom w:val="0"/>
                              <w:divBdr>
                                <w:top w:val="none" w:sz="0" w:space="0" w:color="auto"/>
                                <w:left w:val="none" w:sz="0" w:space="0" w:color="auto"/>
                                <w:bottom w:val="none" w:sz="0" w:space="0" w:color="auto"/>
                                <w:right w:val="none" w:sz="0" w:space="0" w:color="auto"/>
                              </w:divBdr>
                              <w:divsChild>
                                <w:div w:id="316229440">
                                  <w:marLeft w:val="0"/>
                                  <w:marRight w:val="0"/>
                                  <w:marTop w:val="0"/>
                                  <w:marBottom w:val="204"/>
                                  <w:divBdr>
                                    <w:top w:val="none" w:sz="0" w:space="0" w:color="auto"/>
                                    <w:left w:val="none" w:sz="0" w:space="0" w:color="auto"/>
                                    <w:bottom w:val="none" w:sz="0" w:space="0" w:color="auto"/>
                                    <w:right w:val="none" w:sz="0" w:space="0" w:color="auto"/>
                                  </w:divBdr>
                                  <w:divsChild>
                                    <w:div w:id="612594356">
                                      <w:marLeft w:val="0"/>
                                      <w:marRight w:val="0"/>
                                      <w:marTop w:val="0"/>
                                      <w:marBottom w:val="0"/>
                                      <w:divBdr>
                                        <w:top w:val="none" w:sz="0" w:space="0" w:color="auto"/>
                                        <w:left w:val="none" w:sz="0" w:space="0" w:color="auto"/>
                                        <w:bottom w:val="none" w:sz="0" w:space="0" w:color="auto"/>
                                        <w:right w:val="none" w:sz="0" w:space="0" w:color="auto"/>
                                      </w:divBdr>
                                      <w:divsChild>
                                        <w:div w:id="1489830448">
                                          <w:marLeft w:val="0"/>
                                          <w:marRight w:val="0"/>
                                          <w:marTop w:val="0"/>
                                          <w:marBottom w:val="0"/>
                                          <w:divBdr>
                                            <w:top w:val="none" w:sz="0" w:space="0" w:color="auto"/>
                                            <w:left w:val="none" w:sz="0" w:space="0" w:color="auto"/>
                                            <w:bottom w:val="none" w:sz="0" w:space="0" w:color="auto"/>
                                            <w:right w:val="none" w:sz="0" w:space="0" w:color="auto"/>
                                          </w:divBdr>
                                        </w:div>
                                        <w:div w:id="16685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www.merckgroup.com/en/contact/Supplier_information.html" TargetMode="External"/><Relationship Id="rId26" Type="http://schemas.openxmlformats.org/officeDocument/2006/relationships/hyperlink" Target="mailto:Shivananda.mathad@merckgroup.com" TargetMode="External"/><Relationship Id="rId3" Type="http://schemas.openxmlformats.org/officeDocument/2006/relationships/customXml" Target="../customXml/item3.xml"/><Relationship Id="rId21" Type="http://schemas.openxmlformats.org/officeDocument/2006/relationships/hyperlink" Target="https://www.merckgroup.com/content/dam/web/corporate/non-images/company/responsibility/en/regulations-and-guidelines/code-of-conduct.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erckgroup.com/content/dam/web/corporate/non-images/company/responsibility/en/regulations-and-guidelines/responsible-sourcing-principles.pdf" TargetMode="External"/><Relationship Id="rId25" Type="http://schemas.openxmlformats.org/officeDocument/2006/relationships/hyperlink" Target="mailto:Niranjana.rajappa@merckgroup.com" TargetMode="External"/><Relationship Id="rId2" Type="http://schemas.openxmlformats.org/officeDocument/2006/relationships/customXml" Target="../customXml/item2.xml"/><Relationship Id="rId16" Type="http://schemas.openxmlformats.org/officeDocument/2006/relationships/hyperlink" Target="http://www.merckgroup.com/en/company/company.html" TargetMode="External"/><Relationship Id="rId20" Type="http://schemas.openxmlformats.org/officeDocument/2006/relationships/hyperlink" Target="http://www.merckgroup.com/en/contact/Supplier_information.html" TargetMode="External"/><Relationship Id="rId29" Type="http://schemas.openxmlformats.org/officeDocument/2006/relationships/hyperlink" Target="mailto:rashmi-raj.tripathy@merckgroup.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commentsExtended" Target="commentsExtended.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merckgroup.com/en/company/company.html" TargetMode="External"/><Relationship Id="rId23" Type="http://schemas.openxmlformats.org/officeDocument/2006/relationships/comments" Target="comments.xml"/><Relationship Id="rId28" Type="http://schemas.openxmlformats.org/officeDocument/2006/relationships/hyperlink" Target="mailto:Udo.Zabel@milliporesigma.com" TargetMode="External"/><Relationship Id="rId10" Type="http://schemas.openxmlformats.org/officeDocument/2006/relationships/endnotes" Target="endnotes.xml"/><Relationship Id="rId19" Type="http://schemas.openxmlformats.org/officeDocument/2006/relationships/hyperlink" Target="http://www.merckgroup.com/en/contact/Supplier_information.html"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www.merckgroup.com/en/privacy_statement/privacy_statement.html" TargetMode="External"/><Relationship Id="rId27" Type="http://schemas.openxmlformats.org/officeDocument/2006/relationships/hyperlink" Target="mailto:Debbie.miller@milliporesigma.co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4CD7BDD3C53B48AF03FEB27370A627" ma:contentTypeVersion="1" ma:contentTypeDescription="Create a new document." ma:contentTypeScope="" ma:versionID="c12800fecd95ccce50a59d067a312a86">
  <xsd:schema xmlns:xsd="http://www.w3.org/2001/XMLSchema" xmlns:xs="http://www.w3.org/2001/XMLSchema" xmlns:p="http://schemas.microsoft.com/office/2006/metadata/properties" xmlns:ns2="http://schemas.microsoft.com/sharepoint/v4" targetNamespace="http://schemas.microsoft.com/office/2006/metadata/properties" ma:root="true" ma:fieldsID="e3587b6326f6e976b5f05c03e785b0a5"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3C58B-64B8-404B-9518-C830AC8A0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1A6935-615D-46DF-A7C9-FCB31ACA27C8}">
  <ds:schemaRefs>
    <ds:schemaRef ds:uri="http://schemas.microsoft.com/sharepoint/v3/contenttype/forms"/>
  </ds:schemaRefs>
</ds:datastoreItem>
</file>

<file path=customXml/itemProps3.xml><?xml version="1.0" encoding="utf-8"?>
<ds:datastoreItem xmlns:ds="http://schemas.openxmlformats.org/officeDocument/2006/customXml" ds:itemID="{18C95EA8-86D0-40FD-8C05-37FB6AB79783}">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0B3D7B1F-3C7B-465D-9C84-778C93B37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1</Pages>
  <Words>3394</Words>
  <Characters>19350</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Request for Proposal</vt:lpstr>
      <vt:lpstr>Request for Proposal</vt:lpstr>
    </vt:vector>
  </TitlesOfParts>
  <Company>Merck KGaA, Darmstadt, Germany</Company>
  <LinksUpToDate>false</LinksUpToDate>
  <CharactersWithSpaces>22699</CharactersWithSpaces>
  <SharedDoc>false</SharedDoc>
  <HLinks>
    <vt:vector size="96" baseType="variant">
      <vt:variant>
        <vt:i4>1179706</vt:i4>
      </vt:variant>
      <vt:variant>
        <vt:i4>92</vt:i4>
      </vt:variant>
      <vt:variant>
        <vt:i4>0</vt:i4>
      </vt:variant>
      <vt:variant>
        <vt:i4>5</vt:i4>
      </vt:variant>
      <vt:variant>
        <vt:lpwstr/>
      </vt:variant>
      <vt:variant>
        <vt:lpwstr>_Toc329939377</vt:lpwstr>
      </vt:variant>
      <vt:variant>
        <vt:i4>1179706</vt:i4>
      </vt:variant>
      <vt:variant>
        <vt:i4>86</vt:i4>
      </vt:variant>
      <vt:variant>
        <vt:i4>0</vt:i4>
      </vt:variant>
      <vt:variant>
        <vt:i4>5</vt:i4>
      </vt:variant>
      <vt:variant>
        <vt:lpwstr/>
      </vt:variant>
      <vt:variant>
        <vt:lpwstr>_Toc329939376</vt:lpwstr>
      </vt:variant>
      <vt:variant>
        <vt:i4>1179706</vt:i4>
      </vt:variant>
      <vt:variant>
        <vt:i4>80</vt:i4>
      </vt:variant>
      <vt:variant>
        <vt:i4>0</vt:i4>
      </vt:variant>
      <vt:variant>
        <vt:i4>5</vt:i4>
      </vt:variant>
      <vt:variant>
        <vt:lpwstr/>
      </vt:variant>
      <vt:variant>
        <vt:lpwstr>_Toc329939375</vt:lpwstr>
      </vt:variant>
      <vt:variant>
        <vt:i4>1179706</vt:i4>
      </vt:variant>
      <vt:variant>
        <vt:i4>74</vt:i4>
      </vt:variant>
      <vt:variant>
        <vt:i4>0</vt:i4>
      </vt:variant>
      <vt:variant>
        <vt:i4>5</vt:i4>
      </vt:variant>
      <vt:variant>
        <vt:lpwstr/>
      </vt:variant>
      <vt:variant>
        <vt:lpwstr>_Toc329939374</vt:lpwstr>
      </vt:variant>
      <vt:variant>
        <vt:i4>1179706</vt:i4>
      </vt:variant>
      <vt:variant>
        <vt:i4>68</vt:i4>
      </vt:variant>
      <vt:variant>
        <vt:i4>0</vt:i4>
      </vt:variant>
      <vt:variant>
        <vt:i4>5</vt:i4>
      </vt:variant>
      <vt:variant>
        <vt:lpwstr/>
      </vt:variant>
      <vt:variant>
        <vt:lpwstr>_Toc329939373</vt:lpwstr>
      </vt:variant>
      <vt:variant>
        <vt:i4>1179706</vt:i4>
      </vt:variant>
      <vt:variant>
        <vt:i4>62</vt:i4>
      </vt:variant>
      <vt:variant>
        <vt:i4>0</vt:i4>
      </vt:variant>
      <vt:variant>
        <vt:i4>5</vt:i4>
      </vt:variant>
      <vt:variant>
        <vt:lpwstr/>
      </vt:variant>
      <vt:variant>
        <vt:lpwstr>_Toc329939372</vt:lpwstr>
      </vt:variant>
      <vt:variant>
        <vt:i4>1179706</vt:i4>
      </vt:variant>
      <vt:variant>
        <vt:i4>56</vt:i4>
      </vt:variant>
      <vt:variant>
        <vt:i4>0</vt:i4>
      </vt:variant>
      <vt:variant>
        <vt:i4>5</vt:i4>
      </vt:variant>
      <vt:variant>
        <vt:lpwstr/>
      </vt:variant>
      <vt:variant>
        <vt:lpwstr>_Toc329939371</vt:lpwstr>
      </vt:variant>
      <vt:variant>
        <vt:i4>1179706</vt:i4>
      </vt:variant>
      <vt:variant>
        <vt:i4>50</vt:i4>
      </vt:variant>
      <vt:variant>
        <vt:i4>0</vt:i4>
      </vt:variant>
      <vt:variant>
        <vt:i4>5</vt:i4>
      </vt:variant>
      <vt:variant>
        <vt:lpwstr/>
      </vt:variant>
      <vt:variant>
        <vt:lpwstr>_Toc329939370</vt:lpwstr>
      </vt:variant>
      <vt:variant>
        <vt:i4>1245242</vt:i4>
      </vt:variant>
      <vt:variant>
        <vt:i4>44</vt:i4>
      </vt:variant>
      <vt:variant>
        <vt:i4>0</vt:i4>
      </vt:variant>
      <vt:variant>
        <vt:i4>5</vt:i4>
      </vt:variant>
      <vt:variant>
        <vt:lpwstr/>
      </vt:variant>
      <vt:variant>
        <vt:lpwstr>_Toc329939369</vt:lpwstr>
      </vt:variant>
      <vt:variant>
        <vt:i4>1245242</vt:i4>
      </vt:variant>
      <vt:variant>
        <vt:i4>38</vt:i4>
      </vt:variant>
      <vt:variant>
        <vt:i4>0</vt:i4>
      </vt:variant>
      <vt:variant>
        <vt:i4>5</vt:i4>
      </vt:variant>
      <vt:variant>
        <vt:lpwstr/>
      </vt:variant>
      <vt:variant>
        <vt:lpwstr>_Toc329939368</vt:lpwstr>
      </vt:variant>
      <vt:variant>
        <vt:i4>1245242</vt:i4>
      </vt:variant>
      <vt:variant>
        <vt:i4>32</vt:i4>
      </vt:variant>
      <vt:variant>
        <vt:i4>0</vt:i4>
      </vt:variant>
      <vt:variant>
        <vt:i4>5</vt:i4>
      </vt:variant>
      <vt:variant>
        <vt:lpwstr/>
      </vt:variant>
      <vt:variant>
        <vt:lpwstr>_Toc329939367</vt:lpwstr>
      </vt:variant>
      <vt:variant>
        <vt:i4>1245242</vt:i4>
      </vt:variant>
      <vt:variant>
        <vt:i4>26</vt:i4>
      </vt:variant>
      <vt:variant>
        <vt:i4>0</vt:i4>
      </vt:variant>
      <vt:variant>
        <vt:i4>5</vt:i4>
      </vt:variant>
      <vt:variant>
        <vt:lpwstr/>
      </vt:variant>
      <vt:variant>
        <vt:lpwstr>_Toc329939366</vt:lpwstr>
      </vt:variant>
      <vt:variant>
        <vt:i4>1245242</vt:i4>
      </vt:variant>
      <vt:variant>
        <vt:i4>20</vt:i4>
      </vt:variant>
      <vt:variant>
        <vt:i4>0</vt:i4>
      </vt:variant>
      <vt:variant>
        <vt:i4>5</vt:i4>
      </vt:variant>
      <vt:variant>
        <vt:lpwstr/>
      </vt:variant>
      <vt:variant>
        <vt:lpwstr>_Toc329939365</vt:lpwstr>
      </vt:variant>
      <vt:variant>
        <vt:i4>1245242</vt:i4>
      </vt:variant>
      <vt:variant>
        <vt:i4>14</vt:i4>
      </vt:variant>
      <vt:variant>
        <vt:i4>0</vt:i4>
      </vt:variant>
      <vt:variant>
        <vt:i4>5</vt:i4>
      </vt:variant>
      <vt:variant>
        <vt:lpwstr/>
      </vt:variant>
      <vt:variant>
        <vt:lpwstr>_Toc329939364</vt:lpwstr>
      </vt:variant>
      <vt:variant>
        <vt:i4>1245242</vt:i4>
      </vt:variant>
      <vt:variant>
        <vt:i4>8</vt:i4>
      </vt:variant>
      <vt:variant>
        <vt:i4>0</vt:i4>
      </vt:variant>
      <vt:variant>
        <vt:i4>5</vt:i4>
      </vt:variant>
      <vt:variant>
        <vt:lpwstr/>
      </vt:variant>
      <vt:variant>
        <vt:lpwstr>_Toc329939363</vt:lpwstr>
      </vt:variant>
      <vt:variant>
        <vt:i4>1245242</vt:i4>
      </vt:variant>
      <vt:variant>
        <vt:i4>2</vt:i4>
      </vt:variant>
      <vt:variant>
        <vt:i4>0</vt:i4>
      </vt:variant>
      <vt:variant>
        <vt:i4>5</vt:i4>
      </vt:variant>
      <vt:variant>
        <vt:lpwstr/>
      </vt:variant>
      <vt:variant>
        <vt:lpwstr>_Toc329939362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creator>Sylke Dankesreiter</dc:creator>
  <cp:lastModifiedBy>KunjBihari Shukla</cp:lastModifiedBy>
  <cp:revision>12</cp:revision>
  <cp:lastPrinted>2015-04-15T13:19:00Z</cp:lastPrinted>
  <dcterms:created xsi:type="dcterms:W3CDTF">2019-02-01T06:08:00Z</dcterms:created>
  <dcterms:modified xsi:type="dcterms:W3CDTF">2019-02-05T13:13:00Z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gFAACRwgU2+mnxkFBBTuRdR8l4nCsSvugXlOhUQa3rle/446sgyym429thRSh26h8uKeBt7MObXpE2LM
w2FRV8BivZ6u9F8Ppx9Fs/j5nXXDM0WqYS7O40KvquExlHxv+TDkNqkeoo8z5PnMw2FRV8BivZ6u
9F8Ppx9Fs/j5nXXDM0WqYS7O40KvquExlHxv+TDkoJwTmK0ovT4YXzes8Y7oJSGrl0icsHHZGZCQ
xuOOEZb7wtqhcz0RO</vt:lpwstr>
  </property>
  <property fmtid="{D5CDD505-2E9C-101B-9397-08002B2CF9AE}" pid="3" name="RESPONSE_SENDER_NAME">
    <vt:lpwstr>sAAAUYtyAkeNWR4LXO137Z2TjL20oJfocWtbS9ExsdGMvug=</vt:lpwstr>
  </property>
  <property fmtid="{D5CDD505-2E9C-101B-9397-08002B2CF9AE}" pid="4" name="EMAIL_OWNER_ADDRESS">
    <vt:lpwstr>ABAAv4tRYjpfjUvHVtuWLq3StaZhjgNJfdtiXL2ra8hj7FhPHYRQyMl3e3ztO5Rd80Lp</vt:lpwstr>
  </property>
  <property fmtid="{D5CDD505-2E9C-101B-9397-08002B2CF9AE}" pid="5" name="MAIL_MSG_ID2">
    <vt:lpwstr>cgTf7GN1So/60GZPzYe1BRY7CnP//TFnPM4qm3MxUL6DN80yzbsSlHr3LAq
KtQZLn7HczinnvkT8ysSDNRwNh2NsTWpHFQoGw==</vt:lpwstr>
  </property>
  <property fmtid="{D5CDD505-2E9C-101B-9397-08002B2CF9AE}" pid="6" name="ContentTypeId">
    <vt:lpwstr>0x010100AB4CD7BDD3C53B48AF03FEB27370A627</vt:lpwstr>
  </property>
</Properties>
</file>