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9231B">
      <w:pPr>
        <w:rPr>
          <w:rFonts w:hint="eastAsia"/>
        </w:rPr>
      </w:pPr>
      <w:r>
        <w:rPr>
          <w:rFonts w:hint="eastAsia"/>
        </w:rPr>
        <w:t>宿舍纪律守则</w:t>
      </w:r>
    </w:p>
    <w:p w14:paraId="1B128A76">
      <w:pPr>
        <w:rPr>
          <w:rFonts w:hint="eastAsia"/>
        </w:rPr>
      </w:pPr>
    </w:p>
    <w:p w14:paraId="4303506F">
      <w:pPr>
        <w:rPr>
          <w:rFonts w:hint="eastAsia"/>
        </w:rPr>
      </w:pPr>
      <w:r>
        <w:rPr>
          <w:rFonts w:hint="eastAsia"/>
        </w:rPr>
        <w:t>一、作息时间</w:t>
      </w:r>
    </w:p>
    <w:p w14:paraId="569FF950">
      <w:pPr>
        <w:rPr>
          <w:rFonts w:hint="eastAsia"/>
        </w:rPr>
      </w:pPr>
      <w:r>
        <w:rPr>
          <w:rFonts w:hint="eastAsia"/>
        </w:rPr>
        <w:t>1. 按时起床、就寝，不影响他人休息</w:t>
      </w:r>
    </w:p>
    <w:p w14:paraId="5180CA18">
      <w:pPr>
        <w:rPr>
          <w:rFonts w:hint="eastAsia"/>
        </w:rPr>
      </w:pPr>
      <w:r>
        <w:rPr>
          <w:rFonts w:hint="eastAsia"/>
        </w:rPr>
        <w:t>2. 晚上熄灯时间：周日至周四 23:00，周五至周六 24:00</w:t>
      </w:r>
    </w:p>
    <w:p w14:paraId="2288BC4D">
      <w:pPr>
        <w:rPr>
          <w:rFonts w:hint="eastAsia"/>
        </w:rPr>
      </w:pPr>
    </w:p>
    <w:p w14:paraId="759E26D2">
      <w:pPr>
        <w:rPr>
          <w:rFonts w:hint="eastAsia"/>
        </w:rPr>
      </w:pPr>
      <w:r>
        <w:rPr>
          <w:rFonts w:hint="eastAsia"/>
        </w:rPr>
        <w:t>二、安全规范</w:t>
      </w:r>
    </w:p>
    <w:p w14:paraId="52C2CE79">
      <w:pPr>
        <w:rPr>
          <w:rFonts w:hint="eastAsia"/>
        </w:rPr>
      </w:pPr>
      <w:r>
        <w:rPr>
          <w:rFonts w:hint="eastAsia"/>
        </w:rPr>
        <w:t>1. 严禁使用大功率电器（如电热毯、电暖器、电磁炉等）</w:t>
      </w:r>
    </w:p>
    <w:p w14:paraId="433E4A39">
      <w:pPr>
        <w:rPr>
          <w:rFonts w:hint="eastAsia"/>
        </w:rPr>
      </w:pPr>
      <w:r>
        <w:rPr>
          <w:rFonts w:hint="eastAsia"/>
        </w:rPr>
        <w:t>2. 严禁私拉乱接电线</w:t>
      </w:r>
    </w:p>
    <w:p w14:paraId="4D697E9F">
      <w:pPr>
        <w:rPr>
          <w:rFonts w:hint="eastAsia"/>
        </w:rPr>
      </w:pPr>
      <w:r>
        <w:rPr>
          <w:rFonts w:hint="eastAsia"/>
        </w:rPr>
        <w:t>3. 严禁在宿舍内使用明火</w:t>
      </w:r>
    </w:p>
    <w:p w14:paraId="1B687A53">
      <w:pPr>
        <w:rPr>
          <w:rFonts w:hint="eastAsia"/>
        </w:rPr>
      </w:pPr>
      <w:r>
        <w:rPr>
          <w:rFonts w:hint="eastAsia"/>
        </w:rPr>
        <w:t>4. 离开宿舍时关闭电源、锁好门窗</w:t>
      </w:r>
    </w:p>
    <w:p w14:paraId="479EC0FD">
      <w:pPr>
        <w:rPr>
          <w:rFonts w:hint="eastAsia"/>
        </w:rPr>
      </w:pPr>
    </w:p>
    <w:p w14:paraId="701A0478">
      <w:pPr>
        <w:rPr>
          <w:rFonts w:hint="eastAsia"/>
        </w:rPr>
      </w:pPr>
      <w:r>
        <w:rPr>
          <w:rFonts w:hint="eastAsia"/>
        </w:rPr>
        <w:t>三、内务卫生</w:t>
      </w:r>
    </w:p>
    <w:p w14:paraId="5F0D2B1E">
      <w:pPr>
        <w:rPr>
          <w:rFonts w:hint="eastAsia"/>
        </w:rPr>
      </w:pPr>
      <w:r>
        <w:rPr>
          <w:rFonts w:hint="eastAsia"/>
        </w:rPr>
        <w:t>1. 保持宿舍整洁，每日打扫</w:t>
      </w:r>
    </w:p>
    <w:p w14:paraId="6267326D">
      <w:pPr>
        <w:rPr>
          <w:rFonts w:hint="eastAsia"/>
        </w:rPr>
      </w:pPr>
      <w:r>
        <w:rPr>
          <w:rFonts w:hint="eastAsia"/>
        </w:rPr>
        <w:t>2. 物品摆放整齐有序</w:t>
      </w:r>
    </w:p>
    <w:p w14:paraId="6F821D1C">
      <w:pPr>
        <w:rPr>
          <w:rFonts w:hint="eastAsia"/>
        </w:rPr>
      </w:pPr>
      <w:r>
        <w:rPr>
          <w:rFonts w:hint="eastAsia"/>
        </w:rPr>
        <w:t>3. 轮流值日，保持公共卫生</w:t>
      </w:r>
    </w:p>
    <w:p w14:paraId="6399F360">
      <w:pPr>
        <w:rPr>
          <w:rFonts w:hint="eastAsia"/>
        </w:rPr>
      </w:pPr>
      <w:r>
        <w:rPr>
          <w:rFonts w:hint="eastAsia"/>
        </w:rPr>
        <w:t>4. 每周进行一次大扫除</w:t>
      </w:r>
    </w:p>
    <w:p w14:paraId="3AC89681">
      <w:pPr>
        <w:rPr>
          <w:rFonts w:hint="eastAsia"/>
        </w:rPr>
      </w:pPr>
    </w:p>
    <w:p w14:paraId="6FF97A1D">
      <w:pPr>
        <w:rPr>
          <w:rFonts w:hint="eastAsia"/>
        </w:rPr>
      </w:pPr>
      <w:r>
        <w:rPr>
          <w:rFonts w:hint="eastAsia"/>
        </w:rPr>
        <w:t>四、行为规范</w:t>
      </w:r>
    </w:p>
    <w:p w14:paraId="4B89A3AF">
      <w:pPr>
        <w:rPr>
          <w:rFonts w:hint="eastAsia"/>
        </w:rPr>
      </w:pPr>
      <w:r>
        <w:rPr>
          <w:rFonts w:hint="eastAsia"/>
        </w:rPr>
        <w:t>1. 团结友爱，互帮互助</w:t>
      </w:r>
    </w:p>
    <w:p w14:paraId="35A30155">
      <w:pPr>
        <w:rPr>
          <w:rFonts w:hint="eastAsia"/>
        </w:rPr>
      </w:pPr>
      <w:r>
        <w:rPr>
          <w:rFonts w:hint="eastAsia"/>
        </w:rPr>
        <w:t>2. 不大声喧哗，不制造噪音</w:t>
      </w:r>
    </w:p>
    <w:p w14:paraId="4FA9D53C">
      <w:pPr>
        <w:rPr>
          <w:rFonts w:hint="eastAsia"/>
        </w:rPr>
      </w:pPr>
      <w:r>
        <w:rPr>
          <w:rFonts w:hint="eastAsia"/>
        </w:rPr>
        <w:t>3. 不在宿舍内吸烟、饮酒</w:t>
      </w:r>
    </w:p>
    <w:p w14:paraId="5A09E538">
      <w:pPr>
        <w:rPr>
          <w:rFonts w:hint="eastAsia"/>
        </w:rPr>
      </w:pPr>
      <w:r>
        <w:rPr>
          <w:rFonts w:hint="eastAsia"/>
        </w:rPr>
        <w:t>4. 不留宿外人</w:t>
      </w:r>
    </w:p>
    <w:p w14:paraId="25AB5455">
      <w:pPr>
        <w:rPr>
          <w:rFonts w:hint="eastAsia"/>
        </w:rPr>
      </w:pPr>
      <w:r>
        <w:rPr>
          <w:rFonts w:hint="eastAsia"/>
        </w:rPr>
        <w:t>5. 尊重他人隐私</w:t>
      </w:r>
    </w:p>
    <w:p w14:paraId="586A4589">
      <w:pPr>
        <w:rPr>
          <w:rFonts w:hint="eastAsia"/>
        </w:rPr>
      </w:pPr>
      <w:bookmarkStart w:id="0" w:name="_GoBack"/>
      <w:bookmarkEnd w:id="0"/>
    </w:p>
    <w:p w14:paraId="1B71192C">
      <w:pPr>
        <w:rPr>
          <w:rFonts w:hint="eastAsia"/>
        </w:rPr>
      </w:pPr>
      <w:r>
        <w:rPr>
          <w:rFonts w:hint="eastAsia"/>
        </w:rPr>
        <w:t>五、公共秩序</w:t>
      </w:r>
    </w:p>
    <w:p w14:paraId="024CA66B">
      <w:pPr>
        <w:rPr>
          <w:rFonts w:hint="eastAsia"/>
        </w:rPr>
      </w:pPr>
      <w:r>
        <w:rPr>
          <w:rFonts w:hint="eastAsia"/>
        </w:rPr>
        <w:t>1. 爱护公共设施，损坏照价赔偿</w:t>
      </w:r>
    </w:p>
    <w:p w14:paraId="6CE15561">
      <w:pPr>
        <w:rPr>
          <w:rFonts w:hint="eastAsia"/>
        </w:rPr>
      </w:pPr>
      <w:r>
        <w:rPr>
          <w:rFonts w:hint="eastAsia"/>
        </w:rPr>
        <w:t>2. 节约用水用电</w:t>
      </w:r>
    </w:p>
    <w:p w14:paraId="34511C40">
      <w:pPr>
        <w:rPr>
          <w:rFonts w:hint="eastAsia"/>
        </w:rPr>
      </w:pPr>
      <w:r>
        <w:rPr>
          <w:rFonts w:hint="eastAsia"/>
        </w:rPr>
        <w:t>3. 未经允许不动用他人物品</w:t>
      </w:r>
    </w:p>
    <w:p w14:paraId="7A4F74D7">
      <w:pPr>
        <w:rPr>
          <w:rFonts w:hint="eastAsia"/>
        </w:rPr>
      </w:pPr>
    </w:p>
    <w:p w14:paraId="6D0FA5FA">
      <w:pPr>
        <w:rPr>
          <w:rFonts w:hint="eastAsia"/>
        </w:rPr>
      </w:pPr>
      <w:r>
        <w:rPr>
          <w:rFonts w:hint="eastAsia"/>
        </w:rPr>
        <w:t>六、访客管理</w:t>
      </w:r>
    </w:p>
    <w:p w14:paraId="2F95757F">
      <w:pPr>
        <w:rPr>
          <w:rFonts w:hint="eastAsia"/>
        </w:rPr>
      </w:pPr>
      <w:r>
        <w:rPr>
          <w:rFonts w:hint="eastAsia"/>
        </w:rPr>
        <w:t>1. 来访客人需登记</w:t>
      </w:r>
    </w:p>
    <w:p w14:paraId="2154E106">
      <w:pPr>
        <w:rPr>
          <w:rFonts w:hint="eastAsia"/>
        </w:rPr>
      </w:pPr>
      <w:r>
        <w:rPr>
          <w:rFonts w:hint="eastAsia"/>
        </w:rPr>
        <w:t>2. 访客不得在宿舍留宿</w:t>
      </w:r>
    </w:p>
    <w:p w14:paraId="5F568683">
      <w:pPr>
        <w:rPr>
          <w:rFonts w:hint="eastAsia"/>
        </w:rPr>
      </w:pPr>
      <w:r>
        <w:rPr>
          <w:rFonts w:hint="eastAsia"/>
        </w:rPr>
        <w:t>3. 异性来访需提前申请</w:t>
      </w:r>
    </w:p>
    <w:p w14:paraId="4B3CE364">
      <w:pPr>
        <w:rPr>
          <w:rFonts w:hint="eastAsia"/>
        </w:rPr>
      </w:pPr>
    </w:p>
    <w:p w14:paraId="483C3046">
      <w:pPr>
        <w:rPr>
          <w:rFonts w:hint="eastAsia"/>
        </w:rPr>
      </w:pPr>
      <w:r>
        <w:rPr>
          <w:rFonts w:hint="eastAsia"/>
        </w:rPr>
        <w:t>七、违规处理</w:t>
      </w:r>
    </w:p>
    <w:p w14:paraId="672676CC">
      <w:pPr>
        <w:rPr>
          <w:rFonts w:hint="eastAsia"/>
        </w:rPr>
      </w:pPr>
      <w:r>
        <w:rPr>
          <w:rFonts w:hint="eastAsia"/>
        </w:rPr>
        <w:t>违反上述规定者，将视情节轻重给予警告、记过或取消住宿资格等处分。</w:t>
      </w:r>
    </w:p>
    <w:p w14:paraId="50DE38B6">
      <w:pPr>
        <w:rPr>
          <w:rFonts w:hint="eastAsia"/>
        </w:rPr>
      </w:pPr>
    </w:p>
    <w:p w14:paraId="4CACC32A">
      <w:pPr>
        <w:rPr>
          <w:rFonts w:hint="eastAsia"/>
        </w:rPr>
      </w:pPr>
      <w:r>
        <w:rPr>
          <w:rFonts w:hint="eastAsia"/>
        </w:rPr>
        <w:t>八、宿舍长职责</w:t>
      </w:r>
    </w:p>
    <w:p w14:paraId="5EA53ADF">
      <w:pPr>
        <w:rPr>
          <w:rFonts w:hint="eastAsia"/>
        </w:rPr>
      </w:pPr>
      <w:r>
        <w:rPr>
          <w:rFonts w:hint="eastAsia"/>
        </w:rPr>
        <w:t>1. 督促室友遵守纪律</w:t>
      </w:r>
    </w:p>
    <w:p w14:paraId="1160E1A5">
      <w:pPr>
        <w:rPr>
          <w:rFonts w:hint="eastAsia"/>
        </w:rPr>
      </w:pPr>
      <w:r>
        <w:rPr>
          <w:rFonts w:hint="eastAsia"/>
        </w:rPr>
        <w:t>2. 协调解决宿舍矛盾</w:t>
      </w:r>
    </w:p>
    <w:p w14:paraId="0B78D38D">
      <w:pPr>
        <w:rPr>
          <w:rFonts w:hint="eastAsia"/>
        </w:rPr>
      </w:pPr>
      <w:r>
        <w:rPr>
          <w:rFonts w:hint="eastAsia"/>
        </w:rPr>
        <w:t>3. 传达学校相关通知</w:t>
      </w:r>
    </w:p>
    <w:p w14:paraId="5EB9DDBC">
      <w:pPr>
        <w:rPr>
          <w:rFonts w:hint="eastAsia"/>
        </w:rPr>
      </w:pPr>
    </w:p>
    <w:p w14:paraId="3D947B99">
      <w:pPr>
        <w:rPr>
          <w:rFonts w:hint="eastAsia"/>
        </w:rPr>
      </w:pPr>
      <w:r>
        <w:rPr>
          <w:rFonts w:hint="eastAsia"/>
        </w:rPr>
        <w:t>制定日期：_____________</w:t>
      </w:r>
    </w:p>
    <w:p w14:paraId="0E6DDEF0">
      <w:pPr>
        <w:rPr>
          <w:rFonts w:hint="eastAsia"/>
        </w:rPr>
      </w:pPr>
      <w:r>
        <w:rPr>
          <w:rFonts w:hint="eastAsia"/>
        </w:rPr>
        <w:t>宿舍号：_____________</w:t>
      </w:r>
    </w:p>
    <w:p w14:paraId="1A0D4A65">
      <w:pPr>
        <w:rPr>
          <w:rFonts w:hint="eastAsia"/>
        </w:rPr>
      </w:pPr>
      <w:r>
        <w:rPr>
          <w:rFonts w:hint="eastAsia"/>
        </w:rPr>
        <w:t>宿舍长签字：_____________</w:t>
      </w:r>
    </w:p>
    <w:p w14:paraId="06EF52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4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2026-05-16T15:44:34Z</dcterms:created>
  <dc:creator>yet65</dc:creator>
  <cp:lastModifiedBy>张立坤</cp:lastModifiedBy>
  <dcterms:modified xsi:type="dcterms:W3CDTF">2026-05-16T15:44:45Z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eyJoZGlkIjoiN2Y3MWYxYWY4MmE2MGVlN2E4M2Q4OGJlY2NlNjZjOGIiLCJ1c2VySWQiOiIxNjQ1Mzc3ODc3In0=</vt:lpwstr>
  </property>
  <property fmtid="{D5CDD505-2E9C-101B-9397-08002B2CF9AE}" pid="4" name="ICV">
    <vt:lpwstr>FD72ECA528F04391845B208216A407B5_12</vt:lpwstr>
  </property>
</Properties>
</file>