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4B7" w:rsidRDefault="00B454B7" w:rsidP="00BA6771">
      <w:pPr>
        <w:pStyle w:val="BodyText"/>
        <w:ind w:firstLine="720"/>
      </w:pPr>
      <w:bookmarkStart w:id="0" w:name="_GoBack"/>
      <w:bookmarkEnd w:id="0"/>
    </w:p>
    <w:p w:rsidR="00B454B7" w:rsidRDefault="00B454B7" w:rsidP="00BA6771">
      <w:pPr>
        <w:pStyle w:val="BodyText"/>
        <w:ind w:firstLine="720"/>
      </w:pPr>
    </w:p>
    <w:p w:rsidR="00B454B7" w:rsidRDefault="00E92D40" w:rsidP="00E92D40">
      <w:pPr>
        <w:pStyle w:val="BodyText"/>
        <w:tabs>
          <w:tab w:val="left" w:pos="3765"/>
        </w:tabs>
        <w:ind w:firstLine="720"/>
      </w:pPr>
      <w:r>
        <w:tab/>
      </w:r>
    </w:p>
    <w:p w:rsidR="001A25FD" w:rsidRDefault="001A25FD" w:rsidP="00BA6771">
      <w:pPr>
        <w:pStyle w:val="BodyText"/>
        <w:ind w:firstLine="720"/>
      </w:pPr>
    </w:p>
    <w:p w:rsidR="00B454B7" w:rsidRDefault="00AD445F" w:rsidP="00567D9D">
      <w:pPr>
        <w:pStyle w:val="Heading1"/>
      </w:pPr>
      <w:bookmarkStart w:id="1" w:name="bkPaperTitl"/>
      <w:bookmarkEnd w:id="1"/>
      <w:r>
        <w:t>Accessibility Test</w:t>
      </w:r>
    </w:p>
    <w:p w:rsidR="00B454B7" w:rsidRDefault="00AD445F" w:rsidP="00572C79">
      <w:pPr>
        <w:pStyle w:val="Heading1"/>
      </w:pPr>
      <w:bookmarkStart w:id="2" w:name="bkAuthor"/>
      <w:bookmarkStart w:id="3" w:name="bkAuthorAffil"/>
      <w:bookmarkEnd w:id="2"/>
      <w:bookmarkEnd w:id="3"/>
      <w:r>
        <w:t>WEB/240</w:t>
      </w: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pPr>
    </w:p>
    <w:p w:rsidR="00AD445F" w:rsidRDefault="00AD445F" w:rsidP="004D3014">
      <w:pPr>
        <w:pStyle w:val="BodyText"/>
        <w:ind w:firstLine="0"/>
        <w:jc w:val="center"/>
        <w:rPr>
          <w:rFonts w:hint="eastAsia"/>
          <w:lang w:eastAsia="zh-CN"/>
        </w:rPr>
      </w:pPr>
    </w:p>
    <w:p w:rsidR="00C80142" w:rsidRDefault="00C80142" w:rsidP="004D3014">
      <w:pPr>
        <w:pStyle w:val="BodyText"/>
        <w:ind w:firstLine="0"/>
        <w:jc w:val="center"/>
        <w:rPr>
          <w:rFonts w:hint="eastAsia"/>
          <w:lang w:eastAsia="zh-CN"/>
        </w:rPr>
      </w:pPr>
    </w:p>
    <w:p w:rsidR="00C80142" w:rsidRDefault="00C80142" w:rsidP="004D3014">
      <w:pPr>
        <w:pStyle w:val="BodyText"/>
        <w:ind w:firstLine="0"/>
        <w:jc w:val="center"/>
        <w:rPr>
          <w:rFonts w:hint="eastAsia"/>
          <w:lang w:eastAsia="zh-CN"/>
        </w:rPr>
      </w:pPr>
    </w:p>
    <w:p w:rsidR="00C80142" w:rsidRDefault="00C80142" w:rsidP="004D3014">
      <w:pPr>
        <w:pStyle w:val="BodyText"/>
        <w:ind w:firstLine="0"/>
        <w:jc w:val="center"/>
        <w:rPr>
          <w:rFonts w:hint="eastAsia"/>
          <w:lang w:eastAsia="zh-CN"/>
        </w:rPr>
      </w:pPr>
    </w:p>
    <w:p w:rsidR="00AD445F" w:rsidRDefault="00AD445F" w:rsidP="004D3014">
      <w:pPr>
        <w:pStyle w:val="BodyText"/>
        <w:ind w:firstLine="0"/>
        <w:jc w:val="center"/>
      </w:pPr>
    </w:p>
    <w:p w:rsidR="00AD445F" w:rsidRDefault="00CE6A31" w:rsidP="00AD445F">
      <w:pPr>
        <w:pStyle w:val="Heading1"/>
      </w:pPr>
      <w:r>
        <w:lastRenderedPageBreak/>
        <w:t>Accessibility Test</w:t>
      </w:r>
    </w:p>
    <w:p w:rsidR="00B5313F" w:rsidRDefault="00AD445F" w:rsidP="00CE6A31">
      <w:pPr>
        <w:pStyle w:val="Heading1"/>
        <w:jc w:val="left"/>
      </w:pPr>
      <w:r>
        <w:tab/>
      </w:r>
      <w:r w:rsidR="000F547C">
        <w:t>The website I decided to use to run an automated accessibility test is B</w:t>
      </w:r>
      <w:r w:rsidR="00176513">
        <w:t>oy Genius Report (</w:t>
      </w:r>
      <w:hyperlink r:id="rId10" w:history="1">
        <w:r w:rsidR="00176513" w:rsidRPr="000B4616">
          <w:rPr>
            <w:rStyle w:val="Hyperlink"/>
          </w:rPr>
          <w:t>http://bgr.com)</w:t>
        </w:r>
      </w:hyperlink>
      <w:r w:rsidR="00176513">
        <w:t>. I used both the WebAim Wave site (</w:t>
      </w:r>
      <w:hyperlink r:id="rId11" w:history="1">
        <w:r w:rsidR="00176513" w:rsidRPr="000B4616">
          <w:rPr>
            <w:rStyle w:val="Hyperlink"/>
          </w:rPr>
          <w:t>http://wave.webaim.org)</w:t>
        </w:r>
      </w:hyperlink>
      <w:r w:rsidR="00176513">
        <w:t xml:space="preserve"> and ATRC AChecker (</w:t>
      </w:r>
      <w:hyperlink r:id="rId12" w:history="1">
        <w:r w:rsidR="00176513" w:rsidRPr="000B4616">
          <w:rPr>
            <w:rStyle w:val="Hyperlink"/>
          </w:rPr>
          <w:t>http://www.achecker.ca/checker)</w:t>
        </w:r>
      </w:hyperlink>
      <w:r w:rsidR="00176513">
        <w:t xml:space="preserve"> to run the automated tests. The results for the test was interesting to see. Although these tools are intended to perform a test of accessibility on the site of your choice, they are similar and very different also.</w:t>
      </w:r>
    </w:p>
    <w:p w:rsidR="00176513" w:rsidRDefault="00176513" w:rsidP="00176513">
      <w:pPr>
        <w:pStyle w:val="BodyText"/>
      </w:pPr>
      <w:r>
        <w:t>With WebAim Wave’s test results, it picked up 13 errors, 110 alerts, 39 features, 85 structural elements, 90 contrast errors and 23 HTML5 and ARIA. It picked up missing alternative text that is not present. I loved that WebAim provided tabs on how to read their results and explanations also. I was surprised to see the contrast errors because visually for me, I feel the contrast on the images are perfect to my liking. I also thought it was interesting to see that it had 50 redundant title text, which I will agree to and 7 non script elements.</w:t>
      </w:r>
    </w:p>
    <w:p w:rsidR="00176513" w:rsidRDefault="00176513" w:rsidP="00176513">
      <w:pPr>
        <w:pStyle w:val="BodyText"/>
      </w:pPr>
      <w:r>
        <w:t xml:space="preserve">In the test results for ATRC AChecker, it found 90 known problems and 1075 potential problems! It found a lot of no text on the anchor element and tons of attribute errors to the </w:t>
      </w:r>
      <w:r w:rsidR="00822056">
        <w:t>image</w:t>
      </w:r>
      <w:r>
        <w:t xml:space="preserve"> element. </w:t>
      </w:r>
      <w:r w:rsidR="003C552D">
        <w:t xml:space="preserve">In the potential problems tab, the errors for the website had tons of script potential problems. Some that states the script may cause screen flicker and that the user interface may not be accessible to the script. The ATRC AChecker found image errors like WebAim but does not state any contrast errors. With the ATRC AChecker, I do like how it lists particular lines and columns of the scripts used. It also uses a tiny bit of a sample image where there are image elements missing alt attribute. </w:t>
      </w:r>
    </w:p>
    <w:p w:rsidR="003C552D" w:rsidRPr="00176513" w:rsidRDefault="003C552D" w:rsidP="00176513">
      <w:pPr>
        <w:pStyle w:val="BodyText"/>
      </w:pPr>
      <w:r>
        <w:tab/>
        <w:t xml:space="preserve">Overall, both automated tests found issues with scriptures and elements. I enjoyed using WebAim Wave’s site better because it provided more in detail of the error, where it was on the page and information on how to fix it and why it is important. ATRC AChecker also provided </w:t>
      </w:r>
      <w:r>
        <w:lastRenderedPageBreak/>
        <w:t>the same information on how to repair the problem, but does not state why it is important to repair. It also provides the errors in a list form, but does not show where on the web site the error is located. It only displays the line and column. If you are a visiting the site, there is no indication on what line and column things are.</w:t>
      </w:r>
    </w:p>
    <w:p w:rsidR="00B5313F" w:rsidRPr="00A92D4F" w:rsidRDefault="0014488C" w:rsidP="009D3B00">
      <w:pPr>
        <w:pStyle w:val="BodyText"/>
        <w:tabs>
          <w:tab w:val="left" w:pos="1185"/>
        </w:tabs>
      </w:pPr>
      <w:r>
        <w:t>For improvements on Boy Genius Report, I feel it would be important to update their titles on their posts. I do feel they use similar titles to a lot of their posts regarding particular devices or news, like an iPhone or Android. The title creativity should be better. Also, although I do love the feature, when reading a news post, it provides links to previous news that can be related to the post. Which is great, but I can see how it can become repetitive. I personally don’t have a problem with the image display, although both automated test results indicated there are several errors in the image elements. I also feel the unordered list, particular the “Hit List” is not necessary and should add a brand new page of this list for visitors interested in reading it. Having tiny images with a header while scrolling down the page and seeing this list makes it look like an advertisement instead of a news section.</w:t>
      </w:r>
    </w:p>
    <w:sectPr w:rsidR="00B5313F" w:rsidRPr="00A92D4F" w:rsidSect="00554119">
      <w:headerReference w:type="default" r:id="rId13"/>
      <w:headerReference w:type="first" r:id="rId14"/>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31E" w:rsidRDefault="002C031E">
      <w:r>
        <w:separator/>
      </w:r>
    </w:p>
  </w:endnote>
  <w:endnote w:type="continuationSeparator" w:id="0">
    <w:p w:rsidR="002C031E" w:rsidRDefault="002C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31E" w:rsidRDefault="002C031E">
      <w:r>
        <w:separator/>
      </w:r>
    </w:p>
  </w:footnote>
  <w:footnote w:type="continuationSeparator" w:id="0">
    <w:p w:rsidR="002C031E" w:rsidRDefault="002C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14" w:rsidRDefault="004D3014" w:rsidP="001A25FD">
    <w:pPr>
      <w:pStyle w:val="Header"/>
      <w:tabs>
        <w:tab w:val="clear" w:pos="4320"/>
        <w:tab w:val="clear" w:pos="8640"/>
        <w:tab w:val="left" w:pos="8910"/>
      </w:tabs>
    </w:pPr>
    <w:r>
      <w:tab/>
      <w:t xml:space="preserve">     </w:t>
    </w:r>
    <w:r>
      <w:rPr>
        <w:rStyle w:val="PageNumber"/>
      </w:rPr>
      <w:fldChar w:fldCharType="begin"/>
    </w:r>
    <w:r>
      <w:rPr>
        <w:rStyle w:val="PageNumber"/>
      </w:rPr>
      <w:instrText xml:space="preserve"> PAGE </w:instrText>
    </w:r>
    <w:r>
      <w:rPr>
        <w:rStyle w:val="PageNumber"/>
      </w:rPr>
      <w:fldChar w:fldCharType="separate"/>
    </w:r>
    <w:r w:rsidR="00C80142">
      <w:rPr>
        <w:rStyle w:val="PageNumber"/>
        <w:noProof/>
      </w:rPr>
      <w:t>3</w:t>
    </w:r>
    <w:r>
      <w:rPr>
        <w:rStyle w:val="PageNumber"/>
      </w:rPr>
      <w:fldChar w:fldCharType="end"/>
    </w:r>
  </w:p>
  <w:p w:rsidR="004D3014" w:rsidRPr="001D5854" w:rsidRDefault="004D3014" w:rsidP="00A661AE">
    <w:pPr>
      <w:pStyle w:val="Header"/>
      <w:tabs>
        <w:tab w:val="clear" w:pos="4320"/>
        <w:tab w:val="clear" w:pos="8640"/>
        <w:tab w:val="left" w:pos="75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801" w:rsidRDefault="001B7801">
    <w:pPr>
      <w:pStyle w:val="Header"/>
      <w:jc w:val="right"/>
    </w:pPr>
    <w:r>
      <w:fldChar w:fldCharType="begin"/>
    </w:r>
    <w:r>
      <w:instrText xml:space="preserve"> PAGE   \* MERGEFORMAT </w:instrText>
    </w:r>
    <w:r>
      <w:fldChar w:fldCharType="separate"/>
    </w:r>
    <w:r w:rsidR="00C80142">
      <w:rPr>
        <w:noProof/>
      </w:rPr>
      <w:t>1</w:t>
    </w:r>
    <w:r>
      <w:rPr>
        <w:noProof/>
      </w:rPr>
      <w:fldChar w:fldCharType="end"/>
    </w:r>
  </w:p>
  <w:p w:rsidR="00470962" w:rsidRDefault="004709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878BD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228320C"/>
    <w:multiLevelType w:val="hybridMultilevel"/>
    <w:tmpl w:val="9086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3"/>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03"/>
    <w:rsid w:val="00040B2A"/>
    <w:rsid w:val="0005557E"/>
    <w:rsid w:val="00083425"/>
    <w:rsid w:val="000B51A7"/>
    <w:rsid w:val="000F00FC"/>
    <w:rsid w:val="000F547C"/>
    <w:rsid w:val="00102B08"/>
    <w:rsid w:val="001079AC"/>
    <w:rsid w:val="00121CC4"/>
    <w:rsid w:val="0014488C"/>
    <w:rsid w:val="00171AEA"/>
    <w:rsid w:val="00176513"/>
    <w:rsid w:val="00190B7E"/>
    <w:rsid w:val="001A25FD"/>
    <w:rsid w:val="001B2579"/>
    <w:rsid w:val="001B4725"/>
    <w:rsid w:val="001B7801"/>
    <w:rsid w:val="001D5854"/>
    <w:rsid w:val="00200FC9"/>
    <w:rsid w:val="0025061F"/>
    <w:rsid w:val="002632BE"/>
    <w:rsid w:val="00271645"/>
    <w:rsid w:val="00273AA8"/>
    <w:rsid w:val="00276E8C"/>
    <w:rsid w:val="002A184A"/>
    <w:rsid w:val="002B57B5"/>
    <w:rsid w:val="002C031E"/>
    <w:rsid w:val="002C41E3"/>
    <w:rsid w:val="00315669"/>
    <w:rsid w:val="003548F1"/>
    <w:rsid w:val="003719EA"/>
    <w:rsid w:val="00377E73"/>
    <w:rsid w:val="003C552D"/>
    <w:rsid w:val="00400A5A"/>
    <w:rsid w:val="00431A12"/>
    <w:rsid w:val="004419E2"/>
    <w:rsid w:val="00470962"/>
    <w:rsid w:val="00485C32"/>
    <w:rsid w:val="004A4779"/>
    <w:rsid w:val="004D3014"/>
    <w:rsid w:val="00522471"/>
    <w:rsid w:val="0054081F"/>
    <w:rsid w:val="0054791D"/>
    <w:rsid w:val="00554119"/>
    <w:rsid w:val="00567D9D"/>
    <w:rsid w:val="00572052"/>
    <w:rsid w:val="00572C79"/>
    <w:rsid w:val="005859A8"/>
    <w:rsid w:val="005935CF"/>
    <w:rsid w:val="005C201F"/>
    <w:rsid w:val="005F6164"/>
    <w:rsid w:val="00603E15"/>
    <w:rsid w:val="00606782"/>
    <w:rsid w:val="00647853"/>
    <w:rsid w:val="00674E9E"/>
    <w:rsid w:val="00690B9E"/>
    <w:rsid w:val="00693A03"/>
    <w:rsid w:val="006E3ECD"/>
    <w:rsid w:val="006F5309"/>
    <w:rsid w:val="00756DC0"/>
    <w:rsid w:val="007B79BD"/>
    <w:rsid w:val="007E726C"/>
    <w:rsid w:val="007F67EB"/>
    <w:rsid w:val="00822056"/>
    <w:rsid w:val="00867E55"/>
    <w:rsid w:val="008C453F"/>
    <w:rsid w:val="008E0031"/>
    <w:rsid w:val="009072BB"/>
    <w:rsid w:val="0094016F"/>
    <w:rsid w:val="00993550"/>
    <w:rsid w:val="009D3B00"/>
    <w:rsid w:val="009D78F1"/>
    <w:rsid w:val="00A51600"/>
    <w:rsid w:val="00A5378C"/>
    <w:rsid w:val="00A661AE"/>
    <w:rsid w:val="00A92D4F"/>
    <w:rsid w:val="00AA3017"/>
    <w:rsid w:val="00AA7456"/>
    <w:rsid w:val="00AD445F"/>
    <w:rsid w:val="00AE26EA"/>
    <w:rsid w:val="00AF6795"/>
    <w:rsid w:val="00AF69CF"/>
    <w:rsid w:val="00B1168D"/>
    <w:rsid w:val="00B13707"/>
    <w:rsid w:val="00B2778D"/>
    <w:rsid w:val="00B35464"/>
    <w:rsid w:val="00B42393"/>
    <w:rsid w:val="00B42FE2"/>
    <w:rsid w:val="00B454B7"/>
    <w:rsid w:val="00B5313F"/>
    <w:rsid w:val="00B63F6E"/>
    <w:rsid w:val="00B94611"/>
    <w:rsid w:val="00BA6771"/>
    <w:rsid w:val="00C00132"/>
    <w:rsid w:val="00C12ADE"/>
    <w:rsid w:val="00C143E8"/>
    <w:rsid w:val="00C2791A"/>
    <w:rsid w:val="00C6672F"/>
    <w:rsid w:val="00C80142"/>
    <w:rsid w:val="00C879BB"/>
    <w:rsid w:val="00C97A91"/>
    <w:rsid w:val="00CE6A31"/>
    <w:rsid w:val="00D02CFA"/>
    <w:rsid w:val="00D07863"/>
    <w:rsid w:val="00D13A77"/>
    <w:rsid w:val="00D13F5C"/>
    <w:rsid w:val="00D22296"/>
    <w:rsid w:val="00D34354"/>
    <w:rsid w:val="00D35BEF"/>
    <w:rsid w:val="00D72D77"/>
    <w:rsid w:val="00D737B3"/>
    <w:rsid w:val="00D75310"/>
    <w:rsid w:val="00D8161E"/>
    <w:rsid w:val="00DA061F"/>
    <w:rsid w:val="00DA54F0"/>
    <w:rsid w:val="00DB0E6B"/>
    <w:rsid w:val="00DB3D7C"/>
    <w:rsid w:val="00DE2AAE"/>
    <w:rsid w:val="00E1283E"/>
    <w:rsid w:val="00E2702E"/>
    <w:rsid w:val="00E554E8"/>
    <w:rsid w:val="00E92D40"/>
    <w:rsid w:val="00E955C9"/>
    <w:rsid w:val="00EC53AD"/>
    <w:rsid w:val="00EF3248"/>
    <w:rsid w:val="00EF7D65"/>
    <w:rsid w:val="00F00B2E"/>
    <w:rsid w:val="00F10998"/>
    <w:rsid w:val="00F571CA"/>
    <w:rsid w:val="00F6326B"/>
    <w:rsid w:val="00F774A1"/>
    <w:rsid w:val="00F94A1D"/>
    <w:rsid w:val="00FA7F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1D5375-2E3B-419B-A2BE-DD5A1F22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rmalWeb">
    <w:name w:val="Normal (Web)"/>
    <w:basedOn w:val="Normal"/>
    <w:rsid w:val="006E3ECD"/>
    <w:rPr>
      <w:rFonts w:ascii="Times New Roman" w:hAnsi="Times New Roman"/>
      <w:szCs w:val="24"/>
    </w:rPr>
  </w:style>
  <w:style w:type="character" w:customStyle="1" w:styleId="HeaderChar">
    <w:name w:val="Header Char"/>
    <w:link w:val="Header"/>
    <w:uiPriority w:val="99"/>
    <w:rsid w:val="001B7801"/>
    <w:rPr>
      <w:rFonts w:ascii="Times New Roman" w:hAnsi="Times New Roman"/>
      <w:sz w:val="24"/>
    </w:rPr>
  </w:style>
  <w:style w:type="character" w:styleId="CommentReference">
    <w:name w:val="annotation reference"/>
    <w:rsid w:val="005859A8"/>
    <w:rPr>
      <w:sz w:val="16"/>
      <w:szCs w:val="16"/>
    </w:rPr>
  </w:style>
  <w:style w:type="paragraph" w:styleId="CommentText">
    <w:name w:val="annotation text"/>
    <w:basedOn w:val="Normal"/>
    <w:link w:val="CommentTextChar"/>
    <w:rsid w:val="005859A8"/>
    <w:rPr>
      <w:sz w:val="20"/>
    </w:rPr>
  </w:style>
  <w:style w:type="character" w:customStyle="1" w:styleId="CommentTextChar">
    <w:name w:val="Comment Text Char"/>
    <w:basedOn w:val="DefaultParagraphFont"/>
    <w:link w:val="CommentText"/>
    <w:rsid w:val="005859A8"/>
  </w:style>
  <w:style w:type="paragraph" w:styleId="CommentSubject">
    <w:name w:val="annotation subject"/>
    <w:basedOn w:val="CommentText"/>
    <w:next w:val="CommentText"/>
    <w:link w:val="CommentSubjectChar"/>
    <w:rsid w:val="005859A8"/>
    <w:rPr>
      <w:b/>
      <w:bCs/>
    </w:rPr>
  </w:style>
  <w:style w:type="character" w:customStyle="1" w:styleId="CommentSubjectChar">
    <w:name w:val="Comment Subject Char"/>
    <w:link w:val="CommentSubject"/>
    <w:rsid w:val="005859A8"/>
    <w:rPr>
      <w:b/>
      <w:bCs/>
    </w:rPr>
  </w:style>
  <w:style w:type="paragraph" w:styleId="BalloonText">
    <w:name w:val="Balloon Text"/>
    <w:basedOn w:val="Normal"/>
    <w:link w:val="BalloonTextChar"/>
    <w:rsid w:val="005859A8"/>
    <w:rPr>
      <w:rFonts w:ascii="Tahoma" w:hAnsi="Tahoma" w:cs="Tahoma"/>
      <w:sz w:val="16"/>
      <w:szCs w:val="16"/>
    </w:rPr>
  </w:style>
  <w:style w:type="character" w:customStyle="1" w:styleId="BalloonTextChar">
    <w:name w:val="Balloon Text Char"/>
    <w:link w:val="BalloonText"/>
    <w:rsid w:val="005859A8"/>
    <w:rPr>
      <w:rFonts w:ascii="Tahoma" w:hAnsi="Tahoma" w:cs="Tahoma"/>
      <w:sz w:val="16"/>
      <w:szCs w:val="16"/>
    </w:rPr>
  </w:style>
  <w:style w:type="character" w:styleId="FollowedHyperlink">
    <w:name w:val="FollowedHyperlink"/>
    <w:rsid w:val="00EF324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1090">
      <w:bodyDiv w:val="1"/>
      <w:marLeft w:val="0"/>
      <w:marRight w:val="0"/>
      <w:marTop w:val="0"/>
      <w:marBottom w:val="0"/>
      <w:divBdr>
        <w:top w:val="none" w:sz="0" w:space="0" w:color="auto"/>
        <w:left w:val="none" w:sz="0" w:space="0" w:color="auto"/>
        <w:bottom w:val="none" w:sz="0" w:space="0" w:color="auto"/>
        <w:right w:val="none" w:sz="0" w:space="0" w:color="auto"/>
      </w:divBdr>
    </w:div>
    <w:div w:id="45491860">
      <w:bodyDiv w:val="1"/>
      <w:marLeft w:val="0"/>
      <w:marRight w:val="0"/>
      <w:marTop w:val="0"/>
      <w:marBottom w:val="0"/>
      <w:divBdr>
        <w:top w:val="none" w:sz="0" w:space="0" w:color="auto"/>
        <w:left w:val="none" w:sz="0" w:space="0" w:color="auto"/>
        <w:bottom w:val="none" w:sz="0" w:space="0" w:color="auto"/>
        <w:right w:val="none" w:sz="0" w:space="0" w:color="auto"/>
      </w:divBdr>
    </w:div>
    <w:div w:id="522086243">
      <w:bodyDiv w:val="1"/>
      <w:marLeft w:val="0"/>
      <w:marRight w:val="0"/>
      <w:marTop w:val="0"/>
      <w:marBottom w:val="0"/>
      <w:divBdr>
        <w:top w:val="none" w:sz="0" w:space="0" w:color="auto"/>
        <w:left w:val="none" w:sz="0" w:space="0" w:color="auto"/>
        <w:bottom w:val="none" w:sz="0" w:space="0" w:color="auto"/>
        <w:right w:val="none" w:sz="0" w:space="0" w:color="auto"/>
      </w:divBdr>
    </w:div>
    <w:div w:id="9337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hecker.ca/check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ve.webaim.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bg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moksvo\Application%20Data\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FF648D8DE93C4A8F86CC728596F3FF" ma:contentTypeVersion="" ma:contentTypeDescription="Create a new document." ma:contentTypeScope="" ma:versionID="d23da465b213a299be869ce2d38252ba">
  <xsd:schema xmlns:xsd="http://www.w3.org/2001/XMLSchema" xmlns:xs="http://www.w3.org/2001/XMLSchema" xmlns:p="http://schemas.microsoft.com/office/2006/metadata/properties" xmlns:ns2="ef792088-9b65-4ee6-96f8-f984d34f3ef2" targetNamespace="http://schemas.microsoft.com/office/2006/metadata/properties" ma:root="true" ma:fieldsID="7a8930fd9442fd84188147ca46074472" ns2:_="">
    <xsd:import namespace="ef792088-9b65-4ee6-96f8-f984d34f3ef2"/>
    <xsd:element name="properties">
      <xsd:complexType>
        <xsd:sequence>
          <xsd:element name="documentManagement">
            <xsd:complexType>
              <xsd:all>
                <xsd:element ref="ns2:Relevance"/>
                <xsd:element ref="ns2:Functional_x0020_Area"/>
                <xsd:element ref="ns2:Primary_x0020_Data_x0020_Type"/>
                <xsd:element ref="ns2:Related_x0020_Product" minOccurs="0"/>
                <xsd:element ref="ns2:External_x0020_Use_x003f_" minOccurs="0"/>
                <xsd:element ref="ns2:SL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92088-9b65-4ee6-96f8-f984d34f3ef2" elementFormDefault="qualified">
    <xsd:import namespace="http://schemas.microsoft.com/office/2006/documentManagement/types"/>
    <xsd:import namespace="http://schemas.microsoft.com/office/infopath/2007/PartnerControls"/>
    <xsd:element name="Relevance" ma:index="2" ma:displayName="Relevance" ma:default="Archive - Irregular Use" ma:format="Dropdown" ma:internalName="Relevance">
      <xsd:simpleType>
        <xsd:restriction base="dms:Choice">
          <xsd:enumeration value="Active - Regular Use"/>
          <xsd:enumeration value="Archive - Irregular Use"/>
          <xsd:enumeration value="Deep Archive - Artifact"/>
        </xsd:restriction>
      </xsd:simpleType>
    </xsd:element>
    <xsd:element name="Functional_x0020_Area" ma:index="3" ma:displayName="Functional Area" ma:default="Synchronous Services (Tutoring/LL)" ma:format="Dropdown" ma:internalName="Functional_x0020_Area">
      <xsd:simpleType>
        <xsd:restriction base="dms:Choice">
          <xsd:enumeration value="CME (On eCampus)"/>
          <xsd:enumeration value="CWE (On eCampus)"/>
          <xsd:enumeration value="Employee/Team Development (Internal)"/>
          <xsd:enumeration value="PhoenixConnect (Communities)"/>
          <xsd:enumeration value="Promotion/Marketing (PPT, Flyers, etc.)"/>
          <xsd:enumeration value="Synchronous Services (Tutoring/LL)"/>
        </xsd:restriction>
      </xsd:simpleType>
    </xsd:element>
    <xsd:element name="Primary_x0020_Data_x0020_Type" ma:index="4" ma:displayName="Data Type" ma:default="Process Guide" ma:format="Dropdown" ma:internalName="Primary_x0020_Data_x0020_Type">
      <xsd:simpleType>
        <xsd:restriction base="dms:Choice">
          <xsd:enumeration value="Agreement/Policy Statement"/>
          <xsd:enumeration value="Analytics"/>
          <xsd:enumeration value="Blank Form"/>
          <xsd:enumeration value="Completed Evaluations"/>
          <xsd:enumeration value="Draft (Working Copy)"/>
          <xsd:enumeration value="Email"/>
          <xsd:enumeration value="Flyer"/>
          <xsd:enumeration value="Image"/>
          <xsd:enumeration value="List"/>
          <xsd:enumeration value="Meeting Agenda"/>
          <xsd:enumeration value="Payroll Resource"/>
          <xsd:enumeration value="Presentation"/>
          <xsd:enumeration value="Process Guide"/>
          <xsd:enumeration value="Report (Narrative)"/>
          <xsd:enumeration value="Schedule"/>
          <xsd:enumeration value="Signed Tutor Contracts"/>
          <xsd:enumeration value="Student Resource"/>
          <xsd:enumeration value="Tutor Evaluation Resource"/>
          <xsd:enumeration value="Tutor Onboarding Resource"/>
        </xsd:restriction>
      </xsd:simpleType>
    </xsd:element>
    <xsd:element name="Related_x0020_Product" ma:index="5" nillable="true" ma:displayName="Related Product" ma:default="Blank" ma:description="Optional - Use &quot;Blank&quot; if there is no clear choice" ma:format="Dropdown" ma:internalName="Related_x0020_Product">
      <xsd:simpleType>
        <xsd:restriction base="dms:Choice">
          <xsd:enumeration value="AMP"/>
          <xsd:enumeration value="Appointment.com"/>
          <xsd:enumeration value="Blank"/>
          <xsd:enumeration value="Doctoral Writing Resources"/>
          <xsd:enumeration value="Grammar Guides"/>
          <xsd:enumeration value="Live Labs"/>
          <xsd:enumeration value="Math Help"/>
          <xsd:enumeration value="MML"/>
          <xsd:enumeration value="Net Tutors"/>
          <xsd:enumeration value="Plagiarism Checker"/>
          <xsd:enumeration value="RiverPoint Writer"/>
          <xsd:enumeration value="Sample/Template Papers"/>
          <xsd:enumeration value="Step by Step"/>
          <xsd:enumeration value="Thesis Generator"/>
          <xsd:enumeration value="Tutor.com"/>
          <xsd:enumeration value="Tutorials and Guides"/>
          <xsd:enumeration value="WritePoint/Grammarly"/>
          <xsd:enumeration value="Writing Help"/>
        </xsd:restriction>
      </xsd:simpleType>
    </xsd:element>
    <xsd:element name="External_x0020_Use_x003f_" ma:index="6" nillable="true" ma:displayName="External Use?" ma:default="0" ma:description="Examples - OK for General faculty, Students, Counselors, etc." ma:internalName="External_x0020_Use_x003f_">
      <xsd:simpleType>
        <xsd:restriction base="dms:Boolean"/>
      </xsd:simpleType>
    </xsd:element>
    <xsd:element name="SLA" ma:index="7" nillable="true" ma:displayName="SLA" ma:default="0" ma:description="Check only if this document supports SLA" ma:internalName="SLA">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Props1.xml><?xml version="1.0" encoding="utf-8"?>
<ds:datastoreItem xmlns:ds="http://schemas.openxmlformats.org/officeDocument/2006/customXml" ds:itemID="{493F206C-0A88-42FD-8C0B-4B12E9713D9F}">
  <ds:schemaRefs>
    <ds:schemaRef ds:uri="http://schemas.microsoft.com/office/2006/metadata/contentType"/>
    <ds:schemaRef ds:uri="http://schemas.microsoft.com/office/2006/metadata/properties/metaAttributes"/>
    <ds:schemaRef ds:uri="http://www.w3.org/2000/xmlns/"/>
    <ds:schemaRef ds:uri="http://www.w3.org/2001/XMLSchema"/>
    <ds:schemaRef ds:uri="ef792088-9b65-4ee6-96f8-f984d34f3ef2"/>
  </ds:schemaRefs>
</ds:datastoreItem>
</file>

<file path=customXml/itemProps2.xml><?xml version="1.0" encoding="utf-8"?>
<ds:datastoreItem xmlns:ds="http://schemas.openxmlformats.org/officeDocument/2006/customXml" ds:itemID="{1E29FF41-87CC-43C5-AF89-971BE9F9BE6E}">
  <ds:schemaRefs>
    <ds:schemaRef ds:uri="http://schemas.microsoft.com/sharepoint/v3/contenttype/forms"/>
  </ds:schemaRefs>
</ds:datastoreItem>
</file>

<file path=customXml/itemProps3.xml><?xml version="1.0" encoding="utf-8"?>
<ds:datastoreItem xmlns:ds="http://schemas.openxmlformats.org/officeDocument/2006/customXml" ds:itemID="{E8EC9B40-D07B-4D63-BC0E-B438F47F03C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APA paper format.dot</Template>
  <TotalTime>0</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3387</CharactersWithSpaces>
  <SharedDoc>false</SharedDoc>
  <HLinks>
    <vt:vector size="18" baseType="variant">
      <vt:variant>
        <vt:i4>7602285</vt:i4>
      </vt:variant>
      <vt:variant>
        <vt:i4>6</vt:i4>
      </vt:variant>
      <vt:variant>
        <vt:i4>0</vt:i4>
      </vt:variant>
      <vt:variant>
        <vt:i4>5</vt:i4>
      </vt:variant>
      <vt:variant>
        <vt:lpwstr>http://www.achecker.ca/checker)</vt:lpwstr>
      </vt:variant>
      <vt:variant>
        <vt:lpwstr/>
      </vt:variant>
      <vt:variant>
        <vt:i4>4849668</vt:i4>
      </vt:variant>
      <vt:variant>
        <vt:i4>3</vt:i4>
      </vt:variant>
      <vt:variant>
        <vt:i4>0</vt:i4>
      </vt:variant>
      <vt:variant>
        <vt:i4>5</vt:i4>
      </vt:variant>
      <vt:variant>
        <vt:lpwstr>http://wave.webaim.org)/</vt:lpwstr>
      </vt:variant>
      <vt:variant>
        <vt:lpwstr/>
      </vt:variant>
      <vt:variant>
        <vt:i4>1703942</vt:i4>
      </vt:variant>
      <vt:variant>
        <vt:i4>0</vt:i4>
      </vt:variant>
      <vt:variant>
        <vt:i4>0</vt:i4>
      </vt:variant>
      <vt:variant>
        <vt:i4>5</vt:i4>
      </vt:variant>
      <vt:variant>
        <vt:lpwstr>http://bgr.com)/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dc:creator>
  <cp:keywords/>
  <cp:lastModifiedBy>Good God</cp:lastModifiedBy>
  <cp:revision>2</cp:revision>
  <cp:lastPrinted>2002-05-11T20:16:00Z</cp:lastPrinted>
  <dcterms:created xsi:type="dcterms:W3CDTF">2019-11-24T14:32:00Z</dcterms:created>
  <dcterms:modified xsi:type="dcterms:W3CDTF">2019-11-24T14:32:00Z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Relevance">
    <vt:lpwstr>Archive - Irregular Use</vt:lpwstr>
  </property>
  <property fmtid="{D5CDD505-2E9C-101B-9397-08002B2CF9AE}" pid="4" name="Related Product">
    <vt:lpwstr>Tutorials and Guides</vt:lpwstr>
  </property>
  <property fmtid="{D5CDD505-2E9C-101B-9397-08002B2CF9AE}" pid="5" name="Primary Data Type">
    <vt:lpwstr>Student Resource</vt:lpwstr>
  </property>
  <property fmtid="{D5CDD505-2E9C-101B-9397-08002B2CF9AE}" pid="6" name="SLA">
    <vt:lpwstr>0</vt:lpwstr>
  </property>
  <property fmtid="{D5CDD505-2E9C-101B-9397-08002B2CF9AE}" pid="7" name="External Use?">
    <vt:lpwstr>1</vt:lpwstr>
  </property>
  <property fmtid="{D5CDD505-2E9C-101B-9397-08002B2CF9AE}" pid="8" name="Functional Area">
    <vt:lpwstr>CWE (On eCampus)</vt:lpwstr>
  </property>
</Properties>
</file>