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D226" w14:textId="77777777" w:rsidR="00284F54" w:rsidRPr="00284F54" w:rsidRDefault="00284F54" w:rsidP="00284F54">
      <w:r w:rsidRPr="00284F54">
        <w:t xml:space="preserve">The core idea that </w:t>
      </w:r>
      <w:r w:rsidRPr="00284F54">
        <w:rPr>
          <w:b/>
          <w:bCs/>
        </w:rPr>
        <w:t>makes the most architectural sense</w:t>
      </w:r>
      <w:r w:rsidRPr="00284F54">
        <w:t xml:space="preserve"> in your proposal is this:</w:t>
      </w:r>
    </w:p>
    <w:p w14:paraId="2B5FF604" w14:textId="77777777" w:rsidR="00284F54" w:rsidRPr="00284F54" w:rsidRDefault="00284F54" w:rsidP="00284F54">
      <w:r w:rsidRPr="00284F54">
        <w:rPr>
          <w:b/>
          <w:bCs/>
        </w:rPr>
        <w:t>UBOS needs a Workspace Manager as a first</w:t>
      </w:r>
      <w:r w:rsidRPr="00284F54">
        <w:rPr>
          <w:b/>
          <w:bCs/>
        </w:rPr>
        <w:noBreakHyphen/>
        <w:t xml:space="preserve">class subsystem that decides </w:t>
      </w:r>
      <w:r w:rsidRPr="00284F54">
        <w:rPr>
          <w:b/>
          <w:bCs/>
          <w:i/>
          <w:iCs/>
        </w:rPr>
        <w:t>what the operator should see</w:t>
      </w:r>
      <w:r w:rsidRPr="00284F54">
        <w:rPr>
          <w:b/>
          <w:bCs/>
        </w:rPr>
        <w:t xml:space="preserve">, while the Layout Engine decides </w:t>
      </w:r>
      <w:r w:rsidRPr="00284F54">
        <w:rPr>
          <w:b/>
          <w:bCs/>
          <w:i/>
          <w:iCs/>
        </w:rPr>
        <w:t>how it should be arranged</w:t>
      </w:r>
      <w:r w:rsidRPr="00284F54">
        <w:rPr>
          <w:b/>
          <w:bCs/>
        </w:rPr>
        <w:t>.</w:t>
      </w:r>
    </w:p>
    <w:p w14:paraId="1B6DB4BF" w14:textId="77777777" w:rsidR="00284F54" w:rsidRPr="00284F54" w:rsidRDefault="00284F54" w:rsidP="00284F54">
      <w:r w:rsidRPr="00284F54">
        <w:t>Everything else you described fits cleanly under that separation. Here’s the distilled, high</w:t>
      </w:r>
      <w:r w:rsidRPr="00284F54">
        <w:noBreakHyphen/>
        <w:t>signal summary.</w:t>
      </w:r>
    </w:p>
    <w:p w14:paraId="5ABBCD31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⭐</w:t>
      </w:r>
      <w:r w:rsidRPr="00284F54">
        <w:rPr>
          <w:b/>
          <w:bCs/>
        </w:rPr>
        <w:t xml:space="preserve"> What Makes Sense (Condensed Architecture Summary)</w:t>
      </w:r>
    </w:p>
    <w:p w14:paraId="71BBA76A" w14:textId="77777777" w:rsidR="00284F54" w:rsidRPr="00284F54" w:rsidRDefault="00284F54" w:rsidP="00284F54">
      <w:pPr>
        <w:rPr>
          <w:b/>
          <w:bCs/>
        </w:rPr>
      </w:pPr>
      <w:r w:rsidRPr="00284F54">
        <w:rPr>
          <w:b/>
          <w:bCs/>
        </w:rPr>
        <w:t>1. Workspace Manager as a Core Runtime Subsystem</w:t>
      </w:r>
    </w:p>
    <w:p w14:paraId="47128CD0" w14:textId="77777777" w:rsidR="00284F54" w:rsidRPr="00284F54" w:rsidRDefault="00284F54" w:rsidP="00284F54">
      <w:r w:rsidRPr="00284F54">
        <w:t xml:space="preserve">Positioning it alongside the Scene Manager, Source Manager, Graphics Manager, etc., is correct. It becomes part of the </w:t>
      </w:r>
      <w:r w:rsidRPr="00284F54">
        <w:rPr>
          <w:b/>
          <w:bCs/>
        </w:rPr>
        <w:t>UBOS Runtime</w:t>
      </w:r>
      <w:r w:rsidRPr="00284F54">
        <w:t>, not a UI feature.</w:t>
      </w:r>
    </w:p>
    <w:p w14:paraId="2DB0D26B" w14:textId="77777777" w:rsidR="00284F54" w:rsidRPr="00284F54" w:rsidRDefault="00284F54" w:rsidP="00284F54">
      <w:r w:rsidRPr="00284F54">
        <w:t xml:space="preserve">This aligns with the idea that UBOS is an </w:t>
      </w:r>
      <w:r w:rsidRPr="00284F54">
        <w:rPr>
          <w:b/>
          <w:bCs/>
        </w:rPr>
        <w:t>operating system</w:t>
      </w:r>
      <w:r w:rsidRPr="00284F54">
        <w:t>, not an app.</w:t>
      </w:r>
    </w:p>
    <w:p w14:paraId="738517F4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⭐</w:t>
      </w:r>
      <w:r w:rsidRPr="00284F54">
        <w:rPr>
          <w:b/>
          <w:bCs/>
        </w:rPr>
        <w:t xml:space="preserve"> Responsibilities That Fit Perfectly</w:t>
      </w:r>
    </w:p>
    <w:p w14:paraId="53F4D79D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Workspace Lifecycle</w:t>
      </w:r>
    </w:p>
    <w:p w14:paraId="73007221" w14:textId="77777777" w:rsidR="00284F54" w:rsidRPr="00284F54" w:rsidRDefault="00284F54" w:rsidP="00284F54">
      <w:r w:rsidRPr="00284F54">
        <w:t>These operations—</w:t>
      </w:r>
      <w:r w:rsidRPr="00284F54">
        <w:rPr>
          <w:b/>
          <w:bCs/>
        </w:rPr>
        <w:t>create workspace</w:t>
      </w:r>
      <w:r w:rsidRPr="00284F54">
        <w:t xml:space="preserve">, </w:t>
      </w:r>
      <w:r w:rsidRPr="00284F54">
        <w:rPr>
          <w:b/>
          <w:bCs/>
        </w:rPr>
        <w:t>open workspace</w:t>
      </w:r>
      <w:r w:rsidRPr="00284F54">
        <w:t xml:space="preserve">, </w:t>
      </w:r>
      <w:r w:rsidRPr="00284F54">
        <w:rPr>
          <w:b/>
          <w:bCs/>
        </w:rPr>
        <w:t>duplicate workspace</w:t>
      </w:r>
      <w:r w:rsidRPr="00284F54">
        <w:t>, etc.—are exactly what a first</w:t>
      </w:r>
      <w:r w:rsidRPr="00284F54">
        <w:noBreakHyphen/>
        <w:t>class subsystem should own.</w:t>
      </w:r>
    </w:p>
    <w:p w14:paraId="732762DB" w14:textId="77777777" w:rsidR="00284F54" w:rsidRPr="00284F54" w:rsidRDefault="00284F54" w:rsidP="00284F54">
      <w:r w:rsidRPr="00284F54">
        <w:t>They mirror how professional broadcast systems treat operator environments.</w:t>
      </w:r>
    </w:p>
    <w:p w14:paraId="490869F6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Layout Management</w:t>
      </w:r>
    </w:p>
    <w:p w14:paraId="62D5ECB0" w14:textId="77777777" w:rsidR="00284F54" w:rsidRPr="00284F54" w:rsidRDefault="00284F54" w:rsidP="00284F54">
      <w:r w:rsidRPr="00284F54">
        <w:t>Saving, restoring, resetting, importing/exporting layouts—this is the Workspace Manager’s job, not the Layout Engine’s.</w:t>
      </w:r>
    </w:p>
    <w:p w14:paraId="43E61279" w14:textId="77777777" w:rsidR="00284F54" w:rsidRPr="00284F54" w:rsidRDefault="00284F54" w:rsidP="00284F54">
      <w:r w:rsidRPr="00284F54">
        <w:t xml:space="preserve">The Layout Engine only arranges panels. The Workspace Manager decides </w:t>
      </w:r>
      <w:r w:rsidRPr="00284F54">
        <w:rPr>
          <w:b/>
          <w:bCs/>
        </w:rPr>
        <w:t>which layout to apply</w:t>
      </w:r>
      <w:r w:rsidRPr="00284F54">
        <w:t>.</w:t>
      </w:r>
    </w:p>
    <w:p w14:paraId="6C5F936E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Panel Management</w:t>
      </w:r>
    </w:p>
    <w:p w14:paraId="29A7DD3F" w14:textId="77777777" w:rsidR="00284F54" w:rsidRPr="00284F54" w:rsidRDefault="00284F54" w:rsidP="00284F54">
      <w:r w:rsidRPr="00284F54">
        <w:t>Docking, floating, resizing, collapsing—these are workspace</w:t>
      </w:r>
      <w:r w:rsidRPr="00284F54">
        <w:noBreakHyphen/>
        <w:t>level behaviors.</w:t>
      </w:r>
    </w:p>
    <w:p w14:paraId="27DF7E26" w14:textId="77777777" w:rsidR="00284F54" w:rsidRPr="00284F54" w:rsidRDefault="00284F54" w:rsidP="00284F54">
      <w:r w:rsidRPr="00284F54">
        <w:t>The Workspace Manager becomes the authority over panel state.</w:t>
      </w:r>
    </w:p>
    <w:p w14:paraId="43F73D7D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Role</w:t>
      </w:r>
      <w:r w:rsidRPr="00284F54">
        <w:rPr>
          <w:b/>
          <w:bCs/>
        </w:rPr>
        <w:noBreakHyphen/>
        <w:t>Based Workspaces</w:t>
      </w:r>
    </w:p>
    <w:p w14:paraId="7EFEBB66" w14:textId="77777777" w:rsidR="00284F54" w:rsidRPr="00284F54" w:rsidRDefault="00284F54" w:rsidP="00284F54">
      <w:r w:rsidRPr="00284F54">
        <w:t>This is one of the strongest parts of your design.</w:t>
      </w:r>
    </w:p>
    <w:p w14:paraId="0D6833D7" w14:textId="77777777" w:rsidR="00284F54" w:rsidRPr="00284F54" w:rsidRDefault="00284F54" w:rsidP="00284F54">
      <w:r w:rsidRPr="00284F54">
        <w:t xml:space="preserve">Roles like </w:t>
      </w:r>
      <w:r w:rsidRPr="00284F54">
        <w:rPr>
          <w:b/>
          <w:bCs/>
        </w:rPr>
        <w:t>Director</w:t>
      </w:r>
      <w:r w:rsidRPr="00284F54">
        <w:t xml:space="preserve">, </w:t>
      </w:r>
      <w:r w:rsidRPr="00284F54">
        <w:rPr>
          <w:b/>
          <w:bCs/>
        </w:rPr>
        <w:t>TD</w:t>
      </w:r>
      <w:r w:rsidRPr="00284F54">
        <w:t xml:space="preserve">, </w:t>
      </w:r>
      <w:r w:rsidRPr="00284F54">
        <w:rPr>
          <w:b/>
          <w:bCs/>
        </w:rPr>
        <w:t>Audio</w:t>
      </w:r>
      <w:r w:rsidRPr="00284F54">
        <w:t xml:space="preserve">, </w:t>
      </w:r>
      <w:r w:rsidRPr="00284F54">
        <w:rPr>
          <w:b/>
          <w:bCs/>
        </w:rPr>
        <w:t>Graphics</w:t>
      </w:r>
      <w:r w:rsidRPr="00284F54">
        <w:t xml:space="preserve">, </w:t>
      </w:r>
      <w:r w:rsidRPr="00284F54">
        <w:rPr>
          <w:b/>
          <w:bCs/>
        </w:rPr>
        <w:t>Replay</w:t>
      </w:r>
      <w:r w:rsidRPr="00284F54">
        <w:t xml:space="preserve">, </w:t>
      </w:r>
      <w:r w:rsidRPr="00284F54">
        <w:rPr>
          <w:b/>
          <w:bCs/>
        </w:rPr>
        <w:t>Solo Streamer</w:t>
      </w:r>
      <w:r w:rsidRPr="00284F54">
        <w:t>, etc., map directly to workspace presets.</w:t>
      </w:r>
    </w:p>
    <w:p w14:paraId="71997547" w14:textId="77777777" w:rsidR="00284F54" w:rsidRPr="00284F54" w:rsidRDefault="00284F54" w:rsidP="00284F54">
      <w:r w:rsidRPr="00284F54">
        <w:t>This is exactly how Ross, Vizrt, EVS, and GV AMPP structure operator environments.</w:t>
      </w:r>
    </w:p>
    <w:p w14:paraId="27350B26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Multi</w:t>
      </w:r>
      <w:r w:rsidRPr="00284F54">
        <w:rPr>
          <w:b/>
          <w:bCs/>
        </w:rPr>
        <w:noBreakHyphen/>
        <w:t>Monitor Awareness</w:t>
      </w:r>
    </w:p>
    <w:p w14:paraId="38F96914" w14:textId="77777777" w:rsidR="00284F54" w:rsidRPr="00284F54" w:rsidRDefault="00284F54" w:rsidP="00284F54">
      <w:r w:rsidRPr="00284F54">
        <w:lastRenderedPageBreak/>
        <w:t>This is essential.</w:t>
      </w:r>
    </w:p>
    <w:p w14:paraId="5340E78D" w14:textId="77777777" w:rsidR="00284F54" w:rsidRPr="00284F54" w:rsidRDefault="00284F54" w:rsidP="00284F54">
      <w:r w:rsidRPr="00284F54">
        <w:t>The Workspace Manager should know:</w:t>
      </w:r>
    </w:p>
    <w:p w14:paraId="7BFFEA67" w14:textId="77777777" w:rsidR="00284F54" w:rsidRPr="00284F54" w:rsidRDefault="00284F54" w:rsidP="00284F54">
      <w:pPr>
        <w:numPr>
          <w:ilvl w:val="0"/>
          <w:numId w:val="1"/>
        </w:numPr>
      </w:pPr>
      <w:r w:rsidRPr="00284F54">
        <w:t>which monitor hosts which zones</w:t>
      </w:r>
    </w:p>
    <w:p w14:paraId="23D07DFC" w14:textId="77777777" w:rsidR="00284F54" w:rsidRPr="00284F54" w:rsidRDefault="00284F54" w:rsidP="00284F54">
      <w:pPr>
        <w:numPr>
          <w:ilvl w:val="0"/>
          <w:numId w:val="1"/>
        </w:numPr>
      </w:pPr>
      <w:r w:rsidRPr="00284F54">
        <w:t>which panels float</w:t>
      </w:r>
    </w:p>
    <w:p w14:paraId="107DFD19" w14:textId="77777777" w:rsidR="00284F54" w:rsidRPr="00284F54" w:rsidRDefault="00284F54" w:rsidP="00284F54">
      <w:pPr>
        <w:numPr>
          <w:ilvl w:val="0"/>
          <w:numId w:val="1"/>
        </w:numPr>
      </w:pPr>
      <w:r w:rsidRPr="00284F54">
        <w:t>which panels anchor</w:t>
      </w:r>
    </w:p>
    <w:p w14:paraId="4C6365AC" w14:textId="77777777" w:rsidR="00284F54" w:rsidRPr="00284F54" w:rsidRDefault="00284F54" w:rsidP="00284F54">
      <w:pPr>
        <w:numPr>
          <w:ilvl w:val="0"/>
          <w:numId w:val="1"/>
        </w:numPr>
      </w:pPr>
      <w:r w:rsidRPr="00284F54">
        <w:t>how many monitors exist</w:t>
      </w:r>
    </w:p>
    <w:p w14:paraId="1C405D2A" w14:textId="77777777" w:rsidR="00284F54" w:rsidRPr="00284F54" w:rsidRDefault="00284F54" w:rsidP="00284F54">
      <w:r w:rsidRPr="00284F54">
        <w:t>This is the only scalable way to support 2–6 monitor control rooms.</w:t>
      </w:r>
    </w:p>
    <w:p w14:paraId="3FFF8F64" w14:textId="77777777" w:rsidR="00284F54" w:rsidRPr="00284F54" w:rsidRDefault="00284F54" w:rsidP="00284F54">
      <w:r w:rsidRPr="00284F54">
        <w:t>This makes workspaces portable, serializable, and AI</w:t>
      </w:r>
      <w:r w:rsidRPr="00284F54">
        <w:noBreakHyphen/>
        <w:t>friendly.</w:t>
      </w:r>
    </w:p>
    <w:p w14:paraId="4A2CC3FF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Operator Profiles</w:t>
      </w:r>
    </w:p>
    <w:p w14:paraId="3267F138" w14:textId="77777777" w:rsidR="00284F54" w:rsidRPr="00284F54" w:rsidRDefault="00284F54" w:rsidP="00284F54">
      <w:r w:rsidRPr="00284F54">
        <w:t>This is exactly how enterprise broadcast systems behave:</w:t>
      </w:r>
    </w:p>
    <w:p w14:paraId="589DB42E" w14:textId="77777777" w:rsidR="00284F54" w:rsidRPr="00284F54" w:rsidRDefault="00284F54" w:rsidP="00284F54">
      <w:pPr>
        <w:numPr>
          <w:ilvl w:val="0"/>
          <w:numId w:val="2"/>
        </w:numPr>
      </w:pPr>
      <w:r w:rsidRPr="00284F54">
        <w:t>operator signs in</w:t>
      </w:r>
    </w:p>
    <w:p w14:paraId="35162373" w14:textId="77777777" w:rsidR="00284F54" w:rsidRPr="00284F54" w:rsidRDefault="00284F54" w:rsidP="00284F54">
      <w:pPr>
        <w:numPr>
          <w:ilvl w:val="0"/>
          <w:numId w:val="2"/>
        </w:numPr>
      </w:pPr>
      <w:r w:rsidRPr="00284F54">
        <w:t>role determines workspace</w:t>
      </w:r>
    </w:p>
    <w:p w14:paraId="2D5ACB58" w14:textId="77777777" w:rsidR="00284F54" w:rsidRPr="00284F54" w:rsidRDefault="00284F54" w:rsidP="00284F54">
      <w:pPr>
        <w:numPr>
          <w:ilvl w:val="0"/>
          <w:numId w:val="2"/>
        </w:numPr>
      </w:pPr>
      <w:r w:rsidRPr="00284F54">
        <w:t>workspace determines layout</w:t>
      </w:r>
    </w:p>
    <w:p w14:paraId="0F37BD46" w14:textId="77777777" w:rsidR="00284F54" w:rsidRPr="00284F54" w:rsidRDefault="00284F54" w:rsidP="00284F54">
      <w:pPr>
        <w:numPr>
          <w:ilvl w:val="0"/>
          <w:numId w:val="2"/>
        </w:numPr>
      </w:pPr>
      <w:r w:rsidRPr="00284F54">
        <w:t>layout restores panel state</w:t>
      </w:r>
    </w:p>
    <w:p w14:paraId="6864D2C9" w14:textId="77777777" w:rsidR="00284F54" w:rsidRPr="00284F54" w:rsidRDefault="00284F54" w:rsidP="00284F54">
      <w:r w:rsidRPr="00284F54">
        <w:t>This is clean, predictable, and professional.</w:t>
      </w:r>
    </w:p>
    <w:p w14:paraId="7EF7573C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🧩</w:t>
      </w:r>
      <w:r w:rsidRPr="00284F54">
        <w:rPr>
          <w:b/>
          <w:bCs/>
        </w:rPr>
        <w:t xml:space="preserve"> Adaptive Layout Integration</w:t>
      </w:r>
    </w:p>
    <w:p w14:paraId="71DAA06A" w14:textId="77777777" w:rsidR="00284F54" w:rsidRPr="00284F54" w:rsidRDefault="00284F54" w:rsidP="00284F54">
      <w:r w:rsidRPr="00284F54">
        <w:t>Perfect separation:</w:t>
      </w:r>
    </w:p>
    <w:p w14:paraId="6B48FA04" w14:textId="77777777" w:rsidR="00284F54" w:rsidRPr="00284F54" w:rsidRDefault="00284F54" w:rsidP="00284F54">
      <w:pPr>
        <w:numPr>
          <w:ilvl w:val="0"/>
          <w:numId w:val="3"/>
        </w:numPr>
      </w:pPr>
      <w:r w:rsidRPr="00284F54">
        <w:t xml:space="preserve">Workspace Manager → </w:t>
      </w:r>
      <w:r w:rsidRPr="00284F54">
        <w:rPr>
          <w:b/>
          <w:bCs/>
        </w:rPr>
        <w:t>priorities</w:t>
      </w:r>
    </w:p>
    <w:p w14:paraId="69AC60DD" w14:textId="77777777" w:rsidR="00284F54" w:rsidRPr="00284F54" w:rsidRDefault="00284F54" w:rsidP="00284F54">
      <w:pPr>
        <w:numPr>
          <w:ilvl w:val="0"/>
          <w:numId w:val="3"/>
        </w:numPr>
      </w:pPr>
      <w:r w:rsidRPr="00284F54">
        <w:t xml:space="preserve">Layout Engine → </w:t>
      </w:r>
      <w:r w:rsidRPr="00284F54">
        <w:rPr>
          <w:b/>
          <w:bCs/>
        </w:rPr>
        <w:t>allocation</w:t>
      </w:r>
    </w:p>
    <w:p w14:paraId="150CF067" w14:textId="77777777" w:rsidR="00284F54" w:rsidRPr="00284F54" w:rsidRDefault="00284F54" w:rsidP="00284F54">
      <w:r w:rsidRPr="00284F54">
        <w:t>This allows hybrid layouts, responsive behavior, and AI optimization without UI chaos.</w:t>
      </w:r>
    </w:p>
    <w:p w14:paraId="2C6F6B66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⭐</w:t>
      </w:r>
      <w:r w:rsidRPr="00284F54">
        <w:rPr>
          <w:b/>
          <w:bCs/>
        </w:rPr>
        <w:t xml:space="preserve"> Where It Fits in UBOS (Correct Placement)</w:t>
      </w:r>
    </w:p>
    <w:p w14:paraId="4977E293" w14:textId="77777777" w:rsidR="00284F54" w:rsidRPr="00284F54" w:rsidRDefault="00284F54" w:rsidP="00284F54">
      <w:r w:rsidRPr="00284F54">
        <w:t>Your “Core Platform” block is accurate:</w:t>
      </w:r>
    </w:p>
    <w:p w14:paraId="173BF5ED" w14:textId="77777777" w:rsidR="00284F54" w:rsidRPr="00284F54" w:rsidRDefault="00284F54" w:rsidP="00284F54">
      <w:r w:rsidRPr="00284F54">
        <w:t>Code</w:t>
      </w:r>
    </w:p>
    <w:p w14:paraId="72563460" w14:textId="77777777" w:rsidR="00284F54" w:rsidRPr="00284F54" w:rsidRDefault="00284F54" w:rsidP="00284F54">
      <w:r w:rsidRPr="00284F54">
        <w:t>Core Platform</w:t>
      </w:r>
    </w:p>
    <w:p w14:paraId="70243850" w14:textId="77777777" w:rsidR="00284F54" w:rsidRPr="00284F54" w:rsidRDefault="00284F54" w:rsidP="00284F54">
      <w:r w:rsidRPr="00284F54">
        <w:t>-------------</w:t>
      </w:r>
    </w:p>
    <w:p w14:paraId="38915591" w14:textId="77777777" w:rsidR="00284F54" w:rsidRPr="00284F54" w:rsidRDefault="00284F54" w:rsidP="00284F54">
      <w:r w:rsidRPr="00284F54">
        <w:t>Workspace Manager</w:t>
      </w:r>
    </w:p>
    <w:p w14:paraId="3A8C62EF" w14:textId="77777777" w:rsidR="00284F54" w:rsidRPr="00284F54" w:rsidRDefault="00284F54" w:rsidP="00284F54">
      <w:r w:rsidRPr="00284F54">
        <w:t>Layout Engine</w:t>
      </w:r>
    </w:p>
    <w:p w14:paraId="36BC3AB3" w14:textId="77777777" w:rsidR="00284F54" w:rsidRPr="00284F54" w:rsidRDefault="00284F54" w:rsidP="00284F54">
      <w:r w:rsidRPr="00284F54">
        <w:t>Dock Manager</w:t>
      </w:r>
    </w:p>
    <w:p w14:paraId="6E24B0A1" w14:textId="77777777" w:rsidR="00284F54" w:rsidRPr="00284F54" w:rsidRDefault="00284F54" w:rsidP="00284F54">
      <w:r w:rsidRPr="00284F54">
        <w:lastRenderedPageBreak/>
        <w:t>Window Manager</w:t>
      </w:r>
    </w:p>
    <w:p w14:paraId="1098F4E5" w14:textId="77777777" w:rsidR="00284F54" w:rsidRPr="00284F54" w:rsidRDefault="00284F54" w:rsidP="00284F54">
      <w:r w:rsidRPr="00284F54">
        <w:t>Theme Manager</w:t>
      </w:r>
    </w:p>
    <w:p w14:paraId="56F7B7F4" w14:textId="77777777" w:rsidR="00284F54" w:rsidRPr="00284F54" w:rsidRDefault="00284F54" w:rsidP="00284F54">
      <w:r w:rsidRPr="00284F54">
        <w:t>Preferences Manager</w:t>
      </w:r>
    </w:p>
    <w:p w14:paraId="7858DF68" w14:textId="77777777" w:rsidR="00284F54" w:rsidRPr="00284F54" w:rsidRDefault="00284F54" w:rsidP="00284F54">
      <w:r w:rsidRPr="00284F54">
        <w:t>Session Manager</w:t>
      </w:r>
    </w:p>
    <w:p w14:paraId="047F9BD6" w14:textId="77777777" w:rsidR="00284F54" w:rsidRPr="00284F54" w:rsidRDefault="00284F54" w:rsidP="00284F54">
      <w:r w:rsidRPr="00284F54">
        <w:t>This is the right architectural grouping.</w:t>
      </w:r>
    </w:p>
    <w:p w14:paraId="2E8A0861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⭐</w:t>
      </w:r>
      <w:r w:rsidRPr="00284F54">
        <w:rPr>
          <w:b/>
          <w:bCs/>
        </w:rPr>
        <w:t xml:space="preserve"> The Single Most Important Insight</w:t>
      </w:r>
    </w:p>
    <w:p w14:paraId="00704E74" w14:textId="77777777" w:rsidR="00284F54" w:rsidRPr="00284F54" w:rsidRDefault="00284F54" w:rsidP="00284F54">
      <w:r w:rsidRPr="00284F54">
        <w:rPr>
          <w:b/>
          <w:bCs/>
        </w:rPr>
        <w:t>Workspace Manager = “What should be visible?”</w:t>
      </w:r>
      <w:r w:rsidRPr="00284F54">
        <w:t xml:space="preserve"> </w:t>
      </w:r>
      <w:r w:rsidRPr="00284F54">
        <w:rPr>
          <w:b/>
          <w:bCs/>
        </w:rPr>
        <w:t>Layout Engine = “How should it be arranged?”</w:t>
      </w:r>
    </w:p>
    <w:p w14:paraId="6F7E6A1D" w14:textId="77777777" w:rsidR="00284F54" w:rsidRPr="00284F54" w:rsidRDefault="00284F54" w:rsidP="00284F54">
      <w:r w:rsidRPr="00284F54">
        <w:t>This separation is clean, scalable, and future</w:t>
      </w:r>
      <w:r w:rsidRPr="00284F54">
        <w:noBreakHyphen/>
        <w:t>proof.</w:t>
      </w:r>
    </w:p>
    <w:p w14:paraId="5FB9E0A8" w14:textId="77777777" w:rsidR="00284F54" w:rsidRPr="00284F54" w:rsidRDefault="00284F54" w:rsidP="00284F54">
      <w:pPr>
        <w:rPr>
          <w:b/>
          <w:bCs/>
        </w:rPr>
      </w:pPr>
      <w:r w:rsidRPr="00284F54">
        <w:rPr>
          <w:rFonts w:ascii="Segoe UI Emoji" w:hAnsi="Segoe UI Emoji" w:cs="Segoe UI Emoji"/>
          <w:b/>
          <w:bCs/>
        </w:rPr>
        <w:t>⭐</w:t>
      </w:r>
      <w:r w:rsidRPr="00284F54">
        <w:rPr>
          <w:b/>
          <w:bCs/>
        </w:rPr>
        <w:t xml:space="preserve"> Final Summary (One Sentence)</w:t>
      </w:r>
    </w:p>
    <w:p w14:paraId="78EC77A7" w14:textId="258A273B" w:rsidR="00284F54" w:rsidRPr="00284F54" w:rsidRDefault="00284F54" w:rsidP="00284F54">
      <w:r w:rsidRPr="00284F54">
        <w:rPr>
          <w:b/>
          <w:bCs/>
        </w:rPr>
        <w:t>Workspace Manager design makes sense because it formalizes operator environments, enables multi</w:t>
      </w:r>
      <w:r w:rsidRPr="00284F54">
        <w:rPr>
          <w:b/>
          <w:bCs/>
        </w:rPr>
        <w:noBreakHyphen/>
        <w:t>monitor workflows, supports role</w:t>
      </w:r>
      <w:r w:rsidRPr="00284F54">
        <w:rPr>
          <w:b/>
          <w:bCs/>
        </w:rPr>
        <w:noBreakHyphen/>
        <w:t>based presets, integrates with adaptive layouts, and cleanly separates visibility logic from arrangement logic—exactly how a broadcast operating system should behave.</w:t>
      </w:r>
    </w:p>
    <w:p w14:paraId="0A192854" w14:textId="77777777" w:rsidR="001F3FD8" w:rsidRPr="001F3FD8" w:rsidRDefault="001F3FD8" w:rsidP="001F3FD8">
      <w:pPr>
        <w:rPr>
          <w:b/>
          <w:bCs/>
        </w:rPr>
      </w:pPr>
      <w:r w:rsidRPr="001F3FD8">
        <w:rPr>
          <w:b/>
          <w:bCs/>
        </w:rPr>
        <w:t>What would make people stop scrolling on LinkedIn?</w:t>
      </w:r>
    </w:p>
    <w:p w14:paraId="022CDC69" w14:textId="77777777" w:rsidR="001F3FD8" w:rsidRPr="001F3FD8" w:rsidRDefault="001F3FD8" w:rsidP="001F3FD8">
      <w:r w:rsidRPr="001F3FD8">
        <w:t>If I saw today's screenshots I'd think</w:t>
      </w:r>
    </w:p>
    <w:p w14:paraId="0E105CF9" w14:textId="77777777" w:rsidR="001F3FD8" w:rsidRPr="001F3FD8" w:rsidRDefault="001F3FD8" w:rsidP="001F3FD8">
      <w:r w:rsidRPr="001F3FD8">
        <w:t>"nice engineering."</w:t>
      </w:r>
    </w:p>
    <w:p w14:paraId="24CB721C" w14:textId="77777777" w:rsidR="001F3FD8" w:rsidRPr="001F3FD8" w:rsidRDefault="001F3FD8" w:rsidP="001F3FD8">
      <w:r w:rsidRPr="001F3FD8">
        <w:t>If I saw this instead:</w:t>
      </w:r>
    </w:p>
    <w:p w14:paraId="2BE568C0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AI Director advising the operator </w:t>
      </w:r>
    </w:p>
    <w:p w14:paraId="1AF059A8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Production Scene Cards </w:t>
      </w:r>
    </w:p>
    <w:p w14:paraId="11AC3596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Audience Heat Map </w:t>
      </w:r>
    </w:p>
    <w:p w14:paraId="16906DC6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Unified Social Fabric </w:t>
      </w:r>
    </w:p>
    <w:p w14:paraId="3DCFF3D6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Multi-platform destinations </w:t>
      </w:r>
    </w:p>
    <w:p w14:paraId="6DCA2757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Live health dashboard </w:t>
      </w:r>
    </w:p>
    <w:p w14:paraId="7F542332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Broadcast timeline </w:t>
      </w:r>
    </w:p>
    <w:p w14:paraId="59D73943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 xml:space="preserve">Production graph </w:t>
      </w:r>
    </w:p>
    <w:p w14:paraId="30BCA22C" w14:textId="77777777" w:rsidR="001F3FD8" w:rsidRPr="001F3FD8" w:rsidRDefault="001F3FD8" w:rsidP="001F3FD8">
      <w:pPr>
        <w:numPr>
          <w:ilvl w:val="0"/>
          <w:numId w:val="5"/>
        </w:numPr>
      </w:pPr>
      <w:r w:rsidRPr="001F3FD8">
        <w:t>AI camera recommendations</w:t>
      </w:r>
    </w:p>
    <w:p w14:paraId="4B52DF94" w14:textId="77777777" w:rsidR="001F3FD8" w:rsidRPr="001F3FD8" w:rsidRDefault="001F3FD8" w:rsidP="001F3FD8">
      <w:pPr>
        <w:rPr>
          <w:b/>
          <w:bCs/>
        </w:rPr>
      </w:pPr>
      <w:r w:rsidRPr="001F3FD8">
        <w:t>The best commercial design is NOT to let every workspace rearrange the Program and Preview monitors.</w:t>
      </w:r>
      <w:r>
        <w:t xml:space="preserve"> </w:t>
      </w:r>
      <w:r w:rsidRPr="001F3FD8">
        <w:t>enterprise-grade broadcast interface</w:t>
      </w:r>
      <w:r>
        <w:t xml:space="preserve"> of next generation. </w:t>
      </w:r>
      <w:r w:rsidRPr="001F3FD8">
        <w:t xml:space="preserve">Each </w:t>
      </w:r>
      <w:r w:rsidRPr="001F3FD8">
        <w:lastRenderedPageBreak/>
        <w:t>workspace allocates space differently.</w:t>
      </w:r>
      <w:r>
        <w:br/>
      </w:r>
      <w:r w:rsidRPr="001F3FD8">
        <w:rPr>
          <w:b/>
          <w:bCs/>
        </w:rPr>
        <w:t>2. Workspace Manager</w:t>
      </w:r>
    </w:p>
    <w:p w14:paraId="45580A4E" w14:textId="77777777" w:rsidR="001F3FD8" w:rsidRPr="001F3FD8" w:rsidRDefault="001F3FD8" w:rsidP="001F3FD8">
      <w:r w:rsidRPr="001F3FD8">
        <w:t>The Workspace Manager answers:</w:t>
      </w:r>
    </w:p>
    <w:p w14:paraId="5D902E7F" w14:textId="77777777" w:rsidR="001F3FD8" w:rsidRPr="001F3FD8" w:rsidRDefault="001F3FD8" w:rsidP="001F3FD8">
      <w:r w:rsidRPr="001F3FD8">
        <w:t>Which workspace is active, and what is its current operational state?</w:t>
      </w:r>
    </w:p>
    <w:p w14:paraId="7F54A802" w14:textId="77777777" w:rsidR="001F3FD8" w:rsidRDefault="001F3FD8" w:rsidP="001F3FD8">
      <w:r w:rsidRPr="001F3FD8">
        <w:t>It should own:</w:t>
      </w:r>
    </w:p>
    <w:p w14:paraId="32000B15" w14:textId="334CABA4" w:rsidR="001F3FD8" w:rsidRPr="001F3FD8" w:rsidRDefault="001F3FD8" w:rsidP="001F3FD8">
      <w:r>
        <w:t>One ownership</w:t>
      </w:r>
      <w:r>
        <w:tab/>
      </w:r>
    </w:p>
    <w:p w14:paraId="6DBE47D0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active workspace </w:t>
      </w:r>
    </w:p>
    <w:p w14:paraId="37D5F6C4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switching </w:t>
      </w:r>
    </w:p>
    <w:p w14:paraId="26688EF4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initialization </w:t>
      </w:r>
    </w:p>
    <w:p w14:paraId="1440E0A3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reset </w:t>
      </w:r>
    </w:p>
    <w:p w14:paraId="17F69752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duplication </w:t>
      </w:r>
    </w:p>
    <w:p w14:paraId="6A17F0EA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custom workspace creation </w:t>
      </w:r>
    </w:p>
    <w:p w14:paraId="33822FD4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state restoration </w:t>
      </w:r>
    </w:p>
    <w:p w14:paraId="2471A44B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operator-specific workspace selection </w:t>
      </w:r>
    </w:p>
    <w:p w14:paraId="36B8A7A4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workspace permissions </w:t>
      </w:r>
    </w:p>
    <w:p w14:paraId="6504029C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 xml:space="preserve">migration of older saved layouts </w:t>
      </w:r>
    </w:p>
    <w:p w14:paraId="65E5182D" w14:textId="77777777" w:rsidR="001F3FD8" w:rsidRPr="001F3FD8" w:rsidRDefault="001F3FD8" w:rsidP="001F3FD8">
      <w:pPr>
        <w:numPr>
          <w:ilvl w:val="0"/>
          <w:numId w:val="6"/>
        </w:numPr>
      </w:pPr>
      <w:r w:rsidRPr="001F3FD8">
        <w:t>coordination between registry, layout engine, and persistence</w:t>
      </w:r>
    </w:p>
    <w:p w14:paraId="0C5CA06F" w14:textId="20DD59B4" w:rsidR="00D73780" w:rsidRPr="00284F54" w:rsidRDefault="00D73780" w:rsidP="00284F54"/>
    <w:sectPr w:rsidR="00D73780" w:rsidRPr="00284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104"/>
    <w:multiLevelType w:val="multilevel"/>
    <w:tmpl w:val="E2A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BFD"/>
    <w:multiLevelType w:val="multilevel"/>
    <w:tmpl w:val="2EB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1782B"/>
    <w:multiLevelType w:val="multilevel"/>
    <w:tmpl w:val="927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968B6"/>
    <w:multiLevelType w:val="multilevel"/>
    <w:tmpl w:val="D79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A13BD"/>
    <w:multiLevelType w:val="multilevel"/>
    <w:tmpl w:val="BD3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200CD"/>
    <w:multiLevelType w:val="multilevel"/>
    <w:tmpl w:val="AFF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1180">
    <w:abstractNumId w:val="1"/>
  </w:num>
  <w:num w:numId="2" w16cid:durableId="1464229473">
    <w:abstractNumId w:val="2"/>
  </w:num>
  <w:num w:numId="3" w16cid:durableId="787703301">
    <w:abstractNumId w:val="4"/>
  </w:num>
  <w:num w:numId="4" w16cid:durableId="242448032">
    <w:abstractNumId w:val="0"/>
  </w:num>
  <w:num w:numId="5" w16cid:durableId="1360200740">
    <w:abstractNumId w:val="5"/>
  </w:num>
  <w:num w:numId="6" w16cid:durableId="15704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AF"/>
    <w:rsid w:val="00166F9B"/>
    <w:rsid w:val="001F3FD8"/>
    <w:rsid w:val="00284F54"/>
    <w:rsid w:val="00286662"/>
    <w:rsid w:val="004204ED"/>
    <w:rsid w:val="004B3559"/>
    <w:rsid w:val="00574845"/>
    <w:rsid w:val="009B6147"/>
    <w:rsid w:val="00AD4B2D"/>
    <w:rsid w:val="00B65E22"/>
    <w:rsid w:val="00D73780"/>
    <w:rsid w:val="00F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yo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DD1F"/>
  <w15:chartTrackingRefBased/>
  <w15:docId w15:val="{6B52C998-8750-46F9-ACC2-7801DD1A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yo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3578</Characters>
  <Application>Microsoft Office Word</Application>
  <DocSecurity>0</DocSecurity>
  <Lines>49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Asiru Akeem Adekinle</dc:creator>
  <cp:keywords/>
  <dc:description/>
  <cp:lastModifiedBy>Asiru Akeem Adekinle</cp:lastModifiedBy>
  <cp:revision>2</cp:revision>
  <dcterms:created xsi:type="dcterms:W3CDTF">2026-07-24T03:09:00Z</dcterms:created>
  <dcterms:modified xsi:type="dcterms:W3CDTF">2026-07-24T03:09:00Z</dcterms:modified>
</cp:coreProperties>
</file>