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944938659668" w:right="0" w:firstLine="0"/>
        <w:jc w:val="left"/>
        <w:rPr>
          <w:rFonts w:ascii="Times New Roman" w:cs="Times New Roman" w:eastAsia="Times New Roman" w:hAnsi="Times New Roman"/>
          <w:b w:val="1"/>
          <w:bCs w:val="1"/>
          <w:i w:val="1"/>
          <w:iCs w:val="1"/>
          <w:smallCaps w:val="0"/>
          <w:strike w:val="0"/>
          <w:color w:val="556e46"/>
          <w:sz w:val="41.61685562133789"/>
          <w:szCs w:val="41.6168556213378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56e46"/>
          <w:sz w:val="41.61685562133789"/>
          <w:szCs w:val="41.61685562133789"/>
          <w:u w:val="none"/>
          <w:shd w:fill="auto" w:val="clear"/>
          <w:vertAlign w:val="baseline"/>
          <w:rtl w:val="0"/>
        </w:rPr>
        <w:t xml:space="preserve">remote sensing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837890625" w:line="240" w:lineRule="auto"/>
        <w:ind w:left="670.0735855102539"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Article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972366333008" w:right="0" w:firstLine="0"/>
        <w:jc w:val="lef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The VIIRS Day/Night Band: A Flicker Meter in Space?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5634765625" w:line="208.11148166656494" w:lineRule="auto"/>
        <w:ind w:left="677.6473999023438" w:right="715.228271484375" w:firstLine="11.939773559570312"/>
        <w:jc w:val="left"/>
        <w:rPr>
          <w:rFonts w:ascii="Arial" w:cs="Arial" w:eastAsia="Arial" w:hAnsi="Arial"/>
          <w:b w:val="1"/>
          <w:bCs w:val="1"/>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Christopher D. Elvidge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 Mikhail Zhizhin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1,2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David Keith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Steven D. Miller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4</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Feng Chi Hsu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Tilottama Ghosh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Sharolyn J. Anderson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5</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Christian K. Monrad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6</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Morgan Bazilian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7</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Jay Taneja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8</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Paul C. Sutton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9</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John Barentine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10</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William S. Kowalik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11</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Christopher C. M. Kyba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12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Dee W. Pack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13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and Dorit Hammerling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14</w:t>
      </w:r>
      <w:r w:rsidDel="00000000" w:rsidR="00000000" w:rsidRPr="00000000">
        <w:rPr>
          <w:rFonts w:ascii="Arial" w:cs="Arial" w:eastAsia="Arial" w:hAnsi="Arial"/>
          <w:b w:val="1"/>
          <w:bCs w:val="1"/>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392578125" w:line="240" w:lineRule="auto"/>
        <w:ind w:left="0" w:right="331.01196289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Earth Observation Group, Payne Institute for Public Policy, Colorado School of Mines, Golden, CO 80401,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82629394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USA; mzhizhin@mines.edu (M.Z.); fengchihsu@mines.edu (F.C.H.); tghosh@mines.edu (T.G.)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6.293449401855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Russian Space Research Institute, Moscow 117997, Russia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9.069824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WSP Global Inc., Montreal, QC H3H 1P9, Canada; david.keith@wsp.com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93457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Cooperative Institute on Research on the Atmosphere, Colorado State University, Fort Collins, CO 80521,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273674011230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USA; steven.miller@colostate.edu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5.3424072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National Park Service—Natural Sounds and Night Skies Team, Fort Collins, CO 80525, USA;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14324188232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sharolyn_anderson@nps.gov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9597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Monrad Engineering, Inc., Tucson, AZ 85719, USA; chrismonrad@monradengineeringinc.com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3015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Payne Institute for Public Policy, Colorado School of Mines, Golden, CO 80401, USA; mbazilian@mines.edu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7762451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Electrical and Computer Engineering, University of Massachusetts, Amherst, MA 01003, USA;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9.14470672607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jtaneja@umass.edu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0.8386230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Department of Geography, University of Denver, Denver, CO 80210, USA; paul.sutton@du.edu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2.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Dark Sky Consulting, LLC, Tucson, AZ 85730, USA; john@darkskyconsulting.com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001708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Oregon Chapter of the International Dark-Sky Association, Bend, OR 97709, USA; wsk412@sbcglobal.net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9.08325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pgSz w:h="16820" w:w="11900" w:orient="portrait"/>
          <w:pgMar w:bottom="33.440704345703125" w:top="1440" w:left="33.49994659423828" w:right="553.079833984375" w:header="0" w:footer="720"/>
          <w:pgNumType w:start="1"/>
        </w:sect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GFZ German Research Centre for Geosciences, Telegrafenberg, 14473 Potsdam, Germany;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30505"/>
          <w:sz w:val="15.745599746704102"/>
          <w:szCs w:val="15.745599746704102"/>
          <w:u w:val="none"/>
          <w:shd w:fill="auto" w:val="clear"/>
          <w:vertAlign w:val="baseline"/>
        </w:rPr>
      </w:pPr>
      <w:r w:rsidDel="00000000" w:rsidR="00000000" w:rsidRPr="00000000">
        <w:rPr>
          <w:rFonts w:ascii="Arial" w:cs="Arial" w:eastAsia="Arial" w:hAnsi="Arial"/>
          <w:b w:val="0"/>
          <w:bCs w:val="0"/>
          <w:i w:val="0"/>
          <w:iCs w:val="0"/>
          <w:smallCaps w:val="0"/>
          <w:strike w:val="0"/>
          <w:color w:val="030505"/>
          <w:sz w:val="15.745599746704102"/>
          <w:szCs w:val="15.74559974670410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30505"/>
          <w:sz w:val="15.745599746704102"/>
          <w:szCs w:val="15.745599746704102"/>
          <w:u w:val="none"/>
          <w:shd w:fill="auto" w:val="clear"/>
          <w:vertAlign w:val="baseline"/>
        </w:rPr>
      </w:pPr>
      <w:r w:rsidDel="00000000" w:rsidR="00000000" w:rsidRPr="00000000">
        <w:rPr>
          <w:rFonts w:ascii="Arial" w:cs="Arial" w:eastAsia="Arial" w:hAnsi="Arial"/>
          <w:b w:val="1"/>
          <w:bCs w:val="1"/>
          <w:i w:val="0"/>
          <w:iCs w:val="0"/>
          <w:smallCaps w:val="0"/>
          <w:strike w:val="0"/>
          <w:color w:val="030505"/>
          <w:sz w:val="15.745599746704102"/>
          <w:szCs w:val="15.74559974670410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119384765625" w:line="264.9001121520996"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47600364685059"/>
          <w:szCs w:val="13.947600364685059"/>
          <w:u w:val="none"/>
          <w:shd w:fill="auto" w:val="clear"/>
          <w:vertAlign w:val="baseline"/>
          <w:rtl w:val="0"/>
        </w:rPr>
        <w:t xml:space="preserve">Citation: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Elvidge, C.D.; Zhizhin, M.; Keith, D.; Miller, S.D.; Hsu, F.C.; Ghosh, T.; Anderson, S.J.; Monrad, C.K.; Bazilian, M.; Taneja, J.; et al. The VIIRS Day/Night Band: A Flicker Meter in Space?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3.947600364685059"/>
          <w:szCs w:val="13.947600364685059"/>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1316. https://doi.org/10.3390/ rs14061316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4951171875" w:line="264.91610527038574"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Academic Editors: Ran Goldblatt, Steven Louis Rubinyi and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807617187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Hogeun Park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992187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Received: 17 January 2022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9941406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Accepted: 4 March 2022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008300781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Published: 9 March 2022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998779296875" w:line="286.39366149902344"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47600364685059"/>
          <w:szCs w:val="13.947600364685059"/>
          <w:u w:val="none"/>
          <w:shd w:fill="auto" w:val="clear"/>
          <w:vertAlign w:val="baseline"/>
          <w:rtl w:val="0"/>
        </w:rPr>
        <w:t xml:space="preserve">Publisher’s Note: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MDPI stays neutral with regard to jurisdictional claims in published maps and institutional affil iations.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23388671875" w:line="264.90145683288574"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47600364685059"/>
          <w:szCs w:val="13.947600364685059"/>
          <w:u w:val="none"/>
          <w:shd w:fill="auto" w:val="clear"/>
          <w:vertAlign w:val="baseline"/>
          <w:rtl w:val="0"/>
        </w:rPr>
        <w:t xml:space="preserve">Copyright: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2022 by the authors. Licensee MDPI, Basel, Switzerland. This article is an open access article distributed under the terms and conditions of the Creative Commons Attribution (CC BY) license (https:// creativecommons.org/licenses/by/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7922363281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4.0/).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kyba@gfz-potsdam.de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22706604003906"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13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Remote Sensing Department, Aerospace Corporation, El Segundo, CA 90245, USA; dee.w.pack@aero.org </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14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Department of Applied Mathematics and Statistics, Colorado School of Mines, Golden, CO 80401, USA; hammerling@mines.edu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6191406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Correspondence: celvidge@mines.edu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026123046875" w:line="287.20850944519043" w:lineRule="auto"/>
        <w:ind w:left="0" w:right="0" w:firstLine="0"/>
        <w:jc w:val="left"/>
        <w:rPr>
          <w:rFonts w:ascii="Arial" w:cs="Arial" w:eastAsia="Arial" w:hAnsi="Arial"/>
          <w:b w:val="0"/>
          <w:bCs w:val="0"/>
          <w:i w:val="0"/>
          <w:iCs w:val="0"/>
          <w:smallCaps w:val="0"/>
          <w:strike w:val="0"/>
          <w:color w:val="000000"/>
          <w:sz w:val="17.959680557250977"/>
          <w:szCs w:val="17.959680557250977"/>
          <w:u w:val="none"/>
          <w:shd w:fill="auto" w:val="clear"/>
          <w:vertAlign w:val="baseline"/>
        </w:rPr>
        <w:sectPr>
          <w:type w:val="continuous"/>
          <w:pgSz w:h="16820" w:w="11900" w:orient="portrait"/>
          <w:pgMar w:bottom="33.440704345703125" w:top="1440" w:left="709.2971801757812" w:right="692.044677734375" w:header="0" w:footer="720"/>
          <w:cols w:equalWidth="0" w:num="2">
            <w:col w:space="0" w:w="5260"/>
            <w:col w:space="0" w:w="5260"/>
          </w:cols>
        </w:sect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Abstract: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The VIIRS day/night band (DNB) high gain stage (HGS) pixel effective dwell time is in the range of 2–3 milliseconds (ms), which is about one third of the flicker cycle present in lighting </w:t>
      </w:r>
      <w:r w:rsidDel="00000000" w:rsidR="00000000" w:rsidRPr="00000000">
        <w:rPr>
          <w:rFonts w:ascii="Arial" w:cs="Arial" w:eastAsia="Arial" w:hAnsi="Arial"/>
          <w:b w:val="0"/>
          <w:bCs w:val="0"/>
          <w:i w:val="0"/>
          <w:iCs w:val="0"/>
          <w:smallCaps w:val="0"/>
          <w:strike w:val="0"/>
          <w:color w:val="000000"/>
          <w:sz w:val="17.94176483154297"/>
          <w:szCs w:val="17.94176483154297"/>
          <w:u w:val="none"/>
          <w:shd w:fill="auto" w:val="clear"/>
          <w:vertAlign w:val="baseline"/>
          <w:rtl w:val="0"/>
        </w:rPr>
        <w:t xml:space="preserve">powered by alternating current. Thus, if flicker is present, it induces random fluctuations in nightly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DNB radiances. This results in increased variance in DNB temporal profiles. A survey of flicker characteristics conducted with high-speed camera data collected on a wide range of individual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luminaires found that the flicker is most pronounced in high-intensity discharge (HID) lamps, such as </w:t>
      </w:r>
      <w:r w:rsidDel="00000000" w:rsidR="00000000" w:rsidRPr="00000000">
        <w:rPr>
          <w:rFonts w:ascii="Arial" w:cs="Arial" w:eastAsia="Arial" w:hAnsi="Arial"/>
          <w:b w:val="0"/>
          <w:bCs w:val="0"/>
          <w:i w:val="0"/>
          <w:iCs w:val="0"/>
          <w:smallCaps w:val="0"/>
          <w:strike w:val="0"/>
          <w:color w:val="000000"/>
          <w:sz w:val="17.94176483154297"/>
          <w:szCs w:val="17.94176483154297"/>
          <w:u w:val="none"/>
          <w:shd w:fill="auto" w:val="clear"/>
          <w:vertAlign w:val="baseline"/>
          <w:rtl w:val="0"/>
        </w:rPr>
        <w:t xml:space="preserve">high- and low-pressure sodium and metal halides. Flicker is muted, but detectable, in incandescent </w:t>
      </w:r>
      <w:r w:rsidDel="00000000" w:rsidR="00000000" w:rsidRPr="00000000">
        <w:rPr>
          <w:rFonts w:ascii="Arial" w:cs="Arial" w:eastAsia="Arial" w:hAnsi="Arial"/>
          <w:b w:val="0"/>
          <w:bCs w:val="0"/>
          <w:i w:val="0"/>
          <w:iCs w:val="0"/>
          <w:smallCaps w:val="0"/>
          <w:strike w:val="0"/>
          <w:color w:val="000000"/>
          <w:sz w:val="17.923831939697266"/>
          <w:szCs w:val="17.923831939697266"/>
          <w:u w:val="none"/>
          <w:shd w:fill="auto" w:val="clear"/>
          <w:vertAlign w:val="baseline"/>
          <w:rtl w:val="0"/>
        </w:rPr>
        <w:t xml:space="preserve">luminaires. Modern light-emitting diodes (LEDs) and fluorescent lights are often nearly flicker-free,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thanks to high-quality voltage smoothing. DNB pixel footprints are about half a square kilometer and can contain vast numbers of individual luminaires, some of which flicker, while others do not. If many of the flickering lights are drawing from a common AC supplier, the flicker can be synchronized and leave an imprint on the DNB temporal profile. In contrast, multiple power </w:t>
      </w:r>
      <w:r w:rsidDel="00000000" w:rsidR="00000000" w:rsidRPr="00000000">
        <w:rPr>
          <w:rFonts w:ascii="Arial" w:cs="Arial" w:eastAsia="Arial" w:hAnsi="Arial"/>
          <w:b w:val="0"/>
          <w:bCs w:val="0"/>
          <w:i w:val="0"/>
          <w:iCs w:val="0"/>
          <w:smallCaps w:val="0"/>
          <w:strike w:val="0"/>
          <w:color w:val="000000"/>
          <w:sz w:val="17.788759231567383"/>
          <w:szCs w:val="17.788759231567383"/>
          <w:u w:val="none"/>
          <w:shd w:fill="auto" w:val="clear"/>
          <w:vertAlign w:val="baseline"/>
          <w:rtl w:val="0"/>
        </w:rPr>
        <w:t xml:space="preserve">supplies will throw the flickering out of synchronization, resulting in a cacophony with less radiance </w:t>
      </w:r>
      <w:r w:rsidDel="00000000" w:rsidR="00000000" w:rsidRPr="00000000">
        <w:rPr>
          <w:rFonts w:ascii="Arial" w:cs="Arial" w:eastAsia="Arial" w:hAnsi="Arial"/>
          <w:b w:val="0"/>
          <w:bCs w:val="0"/>
          <w:i w:val="0"/>
          <w:iCs w:val="0"/>
          <w:smallCaps w:val="0"/>
          <w:strike w:val="0"/>
          <w:color w:val="000000"/>
          <w:sz w:val="17.905879974365234"/>
          <w:szCs w:val="17.905879974365234"/>
          <w:u w:val="none"/>
          <w:shd w:fill="auto" w:val="clear"/>
          <w:vertAlign w:val="baseline"/>
          <w:rtl w:val="0"/>
        </w:rPr>
        <w:t xml:space="preserve">fluctuation. The examination of DNB temporal profiles for locations before and after the conversion </w:t>
      </w:r>
      <w:r w:rsidDel="00000000" w:rsidR="00000000" w:rsidRPr="00000000">
        <w:rPr>
          <w:rFonts w:ascii="Arial" w:cs="Arial" w:eastAsia="Arial" w:hAnsi="Arial"/>
          <w:b w:val="0"/>
          <w:bCs w:val="0"/>
          <w:i w:val="0"/>
          <w:iCs w:val="0"/>
          <w:smallCaps w:val="0"/>
          <w:strike w:val="0"/>
          <w:color w:val="000000"/>
          <w:sz w:val="18.057893753051758"/>
          <w:szCs w:val="18.057893753051758"/>
          <w:u w:val="none"/>
          <w:shd w:fill="auto" w:val="clear"/>
          <w:vertAlign w:val="baseline"/>
          <w:rtl w:val="0"/>
        </w:rPr>
        <w:t xml:space="preserve">of high-intensity discharge (HID) to LED streetlight conversions shows a reduction in the index of </w:t>
      </w:r>
      <w:r w:rsidDel="00000000" w:rsidR="00000000" w:rsidRPr="00000000">
        <w:rPr>
          <w:rFonts w:ascii="Arial" w:cs="Arial" w:eastAsia="Arial" w:hAnsi="Arial"/>
          <w:b w:val="0"/>
          <w:bCs w:val="0"/>
          <w:i w:val="0"/>
          <w:iCs w:val="0"/>
          <w:smallCaps w:val="0"/>
          <w:strike w:val="0"/>
          <w:color w:val="000000"/>
          <w:sz w:val="17.83389663696289"/>
          <w:szCs w:val="17.83389663696289"/>
          <w:u w:val="none"/>
          <w:shd w:fill="auto" w:val="clear"/>
          <w:vertAlign w:val="baseline"/>
          <w:rtl w:val="0"/>
        </w:rPr>
        <w:t xml:space="preserve">dispersion, calculated by dividing the annual variance by the mean. There are a number of variables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that contribute to radiance variations in the VIIRS DNB, including the view angle, cloud optical </w:t>
      </w:r>
      <w:r w:rsidDel="00000000" w:rsidR="00000000" w:rsidRPr="00000000">
        <w:rPr>
          <w:rFonts w:ascii="Arial" w:cs="Arial" w:eastAsia="Arial" w:hAnsi="Arial"/>
          <w:b w:val="0"/>
          <w:bCs w:val="0"/>
          <w:i w:val="0"/>
          <w:iCs w:val="0"/>
          <w:smallCaps w:val="0"/>
          <w:strike w:val="0"/>
          <w:color w:val="000000"/>
          <w:sz w:val="18.022241592407227"/>
          <w:szCs w:val="18.022241592407227"/>
          <w:u w:val="none"/>
          <w:shd w:fill="auto" w:val="clear"/>
          <w:vertAlign w:val="baseline"/>
          <w:rtl w:val="0"/>
        </w:rPr>
        <w:t xml:space="preserve">thickness, atmospheric variability, snow cover, lunar illuminance, and the compilation of temporal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profiles using pixels whose footprints are not perfectly aligned. It makes sense to adjust the DNB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radiance for as many of these extraneous effects as possible. However, none of these adjustments will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reduce the radiance instability introduced by flicker. Because flicker is known to affect organisms, including humans, the development of methods to detect and rate the strength of flickering from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space will open up new areas of research on the biologic impacts of artificial lighting. Over time, there </w:t>
      </w:r>
      <w:r w:rsidDel="00000000" w:rsidR="00000000" w:rsidRPr="00000000">
        <w:rPr>
          <w:rFonts w:ascii="Arial" w:cs="Arial" w:eastAsia="Arial" w:hAnsi="Arial"/>
          <w:b w:val="0"/>
          <w:bCs w:val="0"/>
          <w:i w:val="0"/>
          <w:iCs w:val="0"/>
          <w:smallCaps w:val="0"/>
          <w:strike w:val="0"/>
          <w:color w:val="000000"/>
          <w:sz w:val="17.959680557250977"/>
          <w:szCs w:val="17.959680557250977"/>
          <w:u w:val="none"/>
          <w:shd w:fill="auto" w:val="clear"/>
          <w:vertAlign w:val="baseline"/>
          <w:rtl w:val="0"/>
        </w:rPr>
        <w:t xml:space="preserve">is a trend towards the reduction of flicker in outdoor lighting through the replacement of HID with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296508789062" w:line="240" w:lineRule="auto"/>
        <w:ind w:left="0" w:right="163.391113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https://doi.org/10.3390/rs14061316 https://www.mdpi.com/journal/remotesensing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7096939086914" w:lineRule="auto"/>
        <w:ind w:left="676.99462890625" w:right="103.70849609375" w:firstLine="28.97903442382812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2 of 36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2 of 33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9189453125" w:line="240" w:lineRule="auto"/>
        <w:ind w:left="0" w:right="150.367431640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the brightness and steadiness of outdoor lighting can be analyzed with VIIRS DNB temporal pro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14111328125" w:firstLine="0"/>
        <w:jc w:val="right"/>
        <w:rPr>
          <w:rFonts w:ascii="Arial" w:cs="Arial" w:eastAsia="Arial" w:hAnsi="Arial"/>
          <w:b w:val="0"/>
          <w:bCs w:val="0"/>
          <w:i w:val="0"/>
          <w:iCs w:val="0"/>
          <w:smallCaps w:val="0"/>
          <w:strike w:val="0"/>
          <w:color w:val="000000"/>
          <w:sz w:val="18.013317108154297"/>
          <w:szCs w:val="18.0133171081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13317108154297"/>
          <w:szCs w:val="18.013317108154297"/>
          <w:u w:val="none"/>
          <w:shd w:fill="auto" w:val="clear"/>
          <w:vertAlign w:val="baseline"/>
          <w:rtl w:val="0"/>
        </w:rPr>
        <w:t xml:space="preserve">low-flicker LED sources. This study indicates that the effects of LED conversions on the brightness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5.3400802612305"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files.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26940917968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and steadiness of outdoor lighting can be analyzed with VIIRS DNB temporal profiles.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7392578125" w:line="240" w:lineRule="auto"/>
        <w:ind w:left="3316.6001510620117"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Keywords: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VIIRS; DNB; flicker; artificial lighting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1.37371063232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VIIRS; DNB; flicker; artificial lighting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53662109375" w:line="240" w:lineRule="auto"/>
        <w:ind w:left="3317.833671569824" w:right="0" w:firstLine="0"/>
        <w:jc w:val="left"/>
        <w:rPr>
          <w:rFonts w:ascii="Palatino Linotype" w:cs="Palatino Linotype" w:eastAsia="Palatino Linotype" w:hAnsi="Palatino Linotype"/>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040000915527344"/>
          <w:szCs w:val="20.040000915527344"/>
          <w:u w:val="none"/>
          <w:shd w:fill="auto" w:val="clear"/>
          <w:vertAlign w:val="baseline"/>
          <w:rtl w:val="0"/>
        </w:rPr>
        <w:t xml:space="preserve">1. Introduction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1.353874206543"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 Introduction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9169921875" w:line="240" w:lineRule="auto"/>
        <w:ind w:left="0" w:right="91.334228515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 “flicker meter” is a device capable of recording and characterizing the brightness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97119140625" w:firstLine="0"/>
        <w:jc w:val="right"/>
        <w:rPr>
          <w:rFonts w:ascii="Arial" w:cs="Arial" w:eastAsia="Arial" w:hAnsi="Arial"/>
          <w:b w:val="0"/>
          <w:bCs w:val="0"/>
          <w:i w:val="0"/>
          <w:iCs w:val="0"/>
          <w:smallCaps w:val="0"/>
          <w:strike w:val="0"/>
          <w:color w:val="000000"/>
          <w:sz w:val="20.103727340698242"/>
          <w:szCs w:val="20.103727340698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A “flicker meter” is a device capable of recording and characterizing the brightness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09448242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cycling of lighting powered by alternating current (AC) [1]. In AC, the electrons flow back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90234375" w:firstLine="0"/>
        <w:jc w:val="right"/>
        <w:rPr>
          <w:rFonts w:ascii="Arial" w:cs="Arial" w:eastAsia="Arial" w:hAnsi="Arial"/>
          <w:b w:val="0"/>
          <w:bCs w:val="0"/>
          <w:i w:val="0"/>
          <w:iCs w:val="0"/>
          <w:smallCaps w:val="0"/>
          <w:strike w:val="0"/>
          <w:color w:val="000000"/>
          <w:sz w:val="19.845338821411133"/>
          <w:szCs w:val="19.8453388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cycling of lighting powered by alternating current (AC)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 In AC, the electrons flow back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95385742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and forth at a well-regulated frequency. Mass distribution power supplies around the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39965820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and forth at a well-regulated frequency. Mass distribution power supplies around the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33251953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world operate at either 50 or 60 Hertz (cycles per second). AC is frequently converted to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216552734375" w:firstLine="0"/>
        <w:jc w:val="right"/>
        <w:rPr>
          <w:rFonts w:ascii="Arial" w:cs="Arial" w:eastAsia="Arial" w:hAnsi="Arial"/>
          <w:b w:val="0"/>
          <w:bCs w:val="0"/>
          <w:i w:val="0"/>
          <w:iCs w:val="0"/>
          <w:smallCaps w:val="0"/>
          <w:strike w:val="0"/>
          <w:color w:val="000000"/>
          <w:sz w:val="20.09385108947754"/>
          <w:szCs w:val="20.09385108947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world operate at either 50 or 60 Hertz (cycles per second). AC is frequently converted to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08984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direct current (DC) to provide a more stable power supply to devices and appliances, in 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331787109375" w:firstLine="0"/>
        <w:jc w:val="right"/>
        <w:rPr>
          <w:rFonts w:ascii="Arial" w:cs="Arial" w:eastAsia="Arial" w:hAnsi="Arial"/>
          <w:b w:val="0"/>
          <w:bCs w:val="0"/>
          <w:i w:val="0"/>
          <w:iCs w:val="0"/>
          <w:smallCaps w:val="0"/>
          <w:strike w:val="0"/>
          <w:color w:val="000000"/>
          <w:sz w:val="19.915233612060547"/>
          <w:szCs w:val="19.915233612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direct current (DC) to provide a more stable power supply to devices and appliances, in 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28369140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process called “rectification”. The full-wave rectification (Figure 1) of a 60 Hz source 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7351074218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process called “rectification”. The full-wave rectification (Figure </w:t>
      </w:r>
      <w:r w:rsidDel="00000000" w:rsidR="00000000" w:rsidRPr="00000000">
        <w:rPr>
          <w:rFonts w:ascii="Arial" w:cs="Arial" w:eastAsia="Arial" w:hAnsi="Arial"/>
          <w:b w:val="0"/>
          <w:bCs w:val="0"/>
          <w:i w:val="0"/>
          <w:iCs w:val="0"/>
          <w:smallCaps w:val="0"/>
          <w:strike w:val="0"/>
          <w:color w:val="0875b7"/>
          <w:sz w:val="19.72494125366211"/>
          <w:szCs w:val="19.72494125366211"/>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of a 60 Hz source results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267578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sults in lights flickering at 120 Hz, but with half the amplitude of the original alternating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548095703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 lights flickering at 120 Hz, but with half the amplitude of the original alternating current.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81640625" w:line="240" w:lineRule="auto"/>
        <w:ind w:left="0" w:right="149.16259765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current. Further reductions in the amplitude of flicker can be achieved by voltage smooth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57470703125" w:firstLine="0"/>
        <w:jc w:val="right"/>
        <w:rPr>
          <w:rFonts w:ascii="Arial" w:cs="Arial" w:eastAsia="Arial" w:hAnsi="Arial"/>
          <w:b w:val="0"/>
          <w:bCs w:val="0"/>
          <w:i w:val="0"/>
          <w:iCs w:val="0"/>
          <w:smallCaps w:val="0"/>
          <w:strike w:val="0"/>
          <w:color w:val="000000"/>
          <w:sz w:val="19.93515968322754"/>
          <w:szCs w:val="19.93515968322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Further reductions in the amplitude of flicker can be achieved by voltage smoothing with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0" w:right="92.791748046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ing with capacitors (common in fluorescent lights) and “constant current” drivers [2] used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104736328125" w:firstLine="0"/>
        <w:jc w:val="right"/>
        <w:rPr>
          <w:rFonts w:ascii="Arial" w:cs="Arial" w:eastAsia="Arial" w:hAnsi="Arial"/>
          <w:b w:val="0"/>
          <w:bCs w:val="0"/>
          <w:i w:val="0"/>
          <w:iCs w:val="0"/>
          <w:smallCaps w:val="0"/>
          <w:strike w:val="0"/>
          <w:color w:val="000000"/>
          <w:sz w:val="19.765155792236328"/>
          <w:szCs w:val="19.76515579223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capacitors (common in fluorescent lights) and “constant current” drivers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 used to power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501953125" w:line="240" w:lineRule="auto"/>
        <w:ind w:left="3315.4291915893555"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to power large-wattage LED sources (Figure 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564262390136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large-wattage LED sources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959228515625" w:line="240" w:lineRule="auto"/>
        <w:ind w:left="0" w:right="98.326416015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1.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Voltage versus time patterns for alternating current, full-wave rectification, smoothing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667968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Voltage versus time patterns for alternating current, full-wave rectification, smoothing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411376953125" w:line="240" w:lineRule="auto"/>
        <w:ind w:left="0" w:right="3157.39501953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accomplished with a capacitor, and LED “constant-current”.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accomplished with a capacitor, and LED “constant-current”.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8529052734375" w:line="240" w:lineRule="auto"/>
        <w:ind w:left="0" w:right="163.04321289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“critical flicker frequency”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or frame rate of human vision is variable but is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39599609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The “critical flicker frequency” [3] or frame rate of human vision is variable but is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8754882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placed in the range of 3 to 70 Hz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It is well established that lighting flicker within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385009765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placed in the range of 3 to 70 Hz [4]. It is well established that lighting flicker within the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7607421875" w:firstLine="0"/>
        <w:jc w:val="right"/>
        <w:rPr>
          <w:rFonts w:ascii="Arial" w:cs="Arial" w:eastAsia="Arial" w:hAnsi="Arial"/>
          <w:b w:val="0"/>
          <w:bCs w:val="0"/>
          <w:i w:val="0"/>
          <w:iCs w:val="0"/>
          <w:smallCaps w:val="0"/>
          <w:strike w:val="0"/>
          <w:color w:val="000000"/>
          <w:sz w:val="20.074081420898438"/>
          <w:szCs w:val="20.074081420898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the range of visual perception can induce neurological symptoms like headaches, loss of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62573242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range of visual perception can induce neurological symptoms like headaches, loss of at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913818359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attention and visual acuity, irritability, and in some cases, epileptic seizures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Most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19970703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tention and visual acuity, irritability, and in some cases, epileptic seizures [5,6]. Most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3 of 33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8828125" w:line="240" w:lineRule="auto"/>
        <w:ind w:left="0" w:right="151.4709472656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modern luminaires have been engineered to minimize flicker below 50 Hz. However, many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18237304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light sources flicker in the range of 100 to 120 Hz, which is above the range of conscious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3125" w:line="240" w:lineRule="auto"/>
        <w:ind w:left="3289.99401092529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perception to the human eye.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38989257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effects of 100–120 Hz flicker on humans remains an active research area. One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482421875" w:line="251.39076232910156" w:lineRule="auto"/>
        <w:ind w:left="3298.7460327148438" w:right="127.529296875" w:hanging="0.0982666015625"/>
        <w:jc w:val="left"/>
        <w:rPr>
          <w:rFonts w:ascii="Arial" w:cs="Arial" w:eastAsia="Arial" w:hAnsi="Arial"/>
          <w:b w:val="0"/>
          <w:bCs w:val="0"/>
          <w:i w:val="0"/>
          <w:iCs w:val="0"/>
          <w:smallCaps w:val="0"/>
          <w:strike w:val="0"/>
          <w:color w:val="000000"/>
          <w:sz w:val="19.88530921936035"/>
          <w:szCs w:val="19.8853092193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recent study found that humans are subtly affected by lighting flicker up to 500 Hz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Exposure to flicker at rates above 70 Hz for long periods of time can result in neurological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1123046875" w:line="240" w:lineRule="auto"/>
        <w:ind w:left="0" w:right="136.087646484375" w:firstLine="0"/>
        <w:jc w:val="right"/>
        <w:rPr>
          <w:rFonts w:ascii="Arial" w:cs="Arial" w:eastAsia="Arial" w:hAnsi="Arial"/>
          <w:b w:val="0"/>
          <w:bCs w:val="0"/>
          <w:i w:val="0"/>
          <w:iCs w:val="0"/>
          <w:smallCaps w:val="0"/>
          <w:strike w:val="0"/>
          <w:color w:val="000000"/>
          <w:sz w:val="19.8253231048584"/>
          <w:szCs w:val="19.82532310485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symptoms such as induced photosensitivity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 chronic migraine and fatigue, and anxiety,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58.9575195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depression, and irritability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There is a growing body of evidence that lighting flicker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0703125" w:line="240" w:lineRule="auto"/>
        <w:ind w:left="0" w:right="159.848632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adversely affects other organisms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satellite detection and characterization of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482421875" w:line="240" w:lineRule="auto"/>
        <w:ind w:left="0" w:right="159.86450195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flickering lights would open up a range of new research opportunities in the field of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2452.33764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anthropogenic impacts on many organisms, including humans.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935546875" w:line="240" w:lineRule="auto"/>
        <w:ind w:left="0" w:right="160.36376953125" w:firstLine="0"/>
        <w:jc w:val="right"/>
        <w:rPr>
          <w:rFonts w:ascii="Arial" w:cs="Arial" w:eastAsia="Arial" w:hAnsi="Arial"/>
          <w:b w:val="0"/>
          <w:bCs w:val="0"/>
          <w:i w:val="0"/>
          <w:iCs w:val="0"/>
          <w:smallCaps w:val="0"/>
          <w:strike w:val="0"/>
          <w:color w:val="000000"/>
          <w:sz w:val="19.805288314819336"/>
          <w:szCs w:val="19.80528831481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To fully resolve the flicker pattern requires temporal sampling that is nearly ten times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59.03076171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shorter than the flicker rate being measured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Thus, for 120 Hz flickering, the flicker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4892578125" w:line="220.74285507202148" w:lineRule="auto"/>
        <w:ind w:left="3291.7794799804688" w:right="127.4951171875" w:firstLine="5.84259033203125"/>
        <w:jc w:val="left"/>
        <w:rPr>
          <w:rFonts w:ascii="Arial" w:cs="Arial" w:eastAsia="Arial" w:hAnsi="Arial"/>
          <w:b w:val="0"/>
          <w:bCs w:val="0"/>
          <w:i w:val="0"/>
          <w:iCs w:val="0"/>
          <w:smallCaps w:val="0"/>
          <w:strike w:val="0"/>
          <w:color w:val="000000"/>
          <w:sz w:val="19.90526580810547"/>
          <w:szCs w:val="19.9052658081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meter, as one of its design criteria, should measure the brightness of the light at 1200 Hz.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This corresponds to a sampling rate of 8.3 </w:t>
      </w:r>
      <w:r w:rsidDel="00000000" w:rsidR="00000000" w:rsidRPr="00000000">
        <w:rPr>
          <w:rFonts w:ascii="Arial" w:cs="Arial" w:eastAsia="Arial" w:hAnsi="Arial"/>
          <w:b w:val="0"/>
          <w:bCs w:val="0"/>
          <w:i w:val="1"/>
          <w:iCs w:val="1"/>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seconds (s). According to Table 3.3-6 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67578125" w:line="240" w:lineRule="auto"/>
        <w:ind w:left="0" w:right="162.1533203125" w:firstLine="0"/>
        <w:jc w:val="right"/>
        <w:rPr>
          <w:rFonts w:ascii="Arial" w:cs="Arial" w:eastAsia="Arial" w:hAnsi="Arial"/>
          <w:b w:val="0"/>
          <w:bCs w:val="0"/>
          <w:i w:val="0"/>
          <w:iCs w:val="0"/>
          <w:smallCaps w:val="0"/>
          <w:strike w:val="0"/>
          <w:color w:val="000000"/>
          <w:sz w:val="19.994815826416016"/>
          <w:szCs w:val="19.9948158264160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815826416016"/>
          <w:szCs w:val="19.994815826416016"/>
          <w:u w:val="none"/>
          <w:shd w:fill="auto" w:val="clear"/>
          <w:vertAlign w:val="baseline"/>
          <w:rtl w:val="0"/>
        </w:rPr>
        <w:t xml:space="preserve">page 52 of the VIIRS geolocation Algorithm Theoretical Basis Document (ATBD)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9.994815826416016"/>
          <w:szCs w:val="19.994815826416016"/>
          <w:u w:val="none"/>
          <w:shd w:fill="auto" w:val="clear"/>
          <w:vertAlign w:val="baseline"/>
          <w:rtl w:val="0"/>
        </w:rPr>
        <w:t xml:space="preserve">], the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54589843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VIIRS DNB pixel dwell time ranges from 2.53 </w:t>
      </w:r>
      <w:r w:rsidDel="00000000" w:rsidR="00000000" w:rsidRPr="00000000">
        <w:rPr>
          <w:rFonts w:ascii="Arial" w:cs="Arial" w:eastAsia="Arial" w:hAnsi="Arial"/>
          <w:b w:val="0"/>
          <w:bCs w:val="0"/>
          <w:i w:val="1"/>
          <w:iCs w:val="1"/>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 at nadir to 4.22 </w:t>
      </w:r>
      <w:r w:rsidDel="00000000" w:rsidR="00000000" w:rsidRPr="00000000">
        <w:rPr>
          <w:rFonts w:ascii="Arial" w:cs="Arial" w:eastAsia="Arial" w:hAnsi="Arial"/>
          <w:b w:val="0"/>
          <w:bCs w:val="0"/>
          <w:i w:val="1"/>
          <w:iCs w:val="1"/>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 at the edge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2822265625" w:line="240" w:lineRule="auto"/>
        <w:ind w:left="0" w:right="163.4008789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 scan. If this is true, the DNB pixel dwell time is shorter than the minimum acceptable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937.07275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sampling interval recommended for characterizing 120 Hz flickering.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1669921875" w:line="240" w:lineRule="auto"/>
        <w:ind w:left="0" w:right="154.967041015625" w:firstLine="0"/>
        <w:jc w:val="right"/>
        <w:rPr>
          <w:rFonts w:ascii="Arial" w:cs="Arial" w:eastAsia="Arial" w:hAnsi="Arial"/>
          <w:b w:val="0"/>
          <w:bCs w:val="0"/>
          <w:i w:val="0"/>
          <w:iCs w:val="0"/>
          <w:smallCaps w:val="0"/>
          <w:strike w:val="0"/>
          <w:color w:val="000000"/>
          <w:sz w:val="20.04439353942871"/>
          <w:szCs w:val="20.04439353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The standard flicker meter collects many cycles in a single collection session to fully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1318359375" w:line="240" w:lineRule="auto"/>
        <w:ind w:left="0" w:right="163.5815429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resolve the temporal pattern of the flicker of an individual light. In contrast, the VIIRS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8359375" w:line="240" w:lineRule="auto"/>
        <w:ind w:left="0" w:right="163.08349609375" w:firstLine="0"/>
        <w:jc w:val="right"/>
        <w:rPr>
          <w:rFonts w:ascii="Arial" w:cs="Arial" w:eastAsia="Arial" w:hAnsi="Arial"/>
          <w:b w:val="0"/>
          <w:bCs w:val="0"/>
          <w:i w:val="0"/>
          <w:iCs w:val="0"/>
          <w:smallCaps w:val="0"/>
          <w:strike w:val="0"/>
          <w:color w:val="000000"/>
          <w:sz w:val="20.113597869873047"/>
          <w:szCs w:val="20.11359786987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DNB collects once or twice per night across many years. At 742 m on a side, DNB pixels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53515625" w:line="240" w:lineRule="auto"/>
        <w:ind w:left="0" w:right="163.582763671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may contain hundreds of individual lights of various types. Radiance calibrated VIIRS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482421875" w:line="240" w:lineRule="auto"/>
        <w:ind w:left="0" w:right="163.481445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DNB temporal profiles can be assembled, filtered to remove flawed data, adjusted for 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9296875" w:line="240" w:lineRule="auto"/>
        <w:ind w:left="0" w:right="157.559814453125" w:firstLine="0"/>
        <w:jc w:val="right"/>
        <w:rPr>
          <w:rFonts w:ascii="Arial" w:cs="Arial" w:eastAsia="Arial" w:hAnsi="Arial"/>
          <w:b w:val="0"/>
          <w:bCs w:val="0"/>
          <w:i w:val="0"/>
          <w:iCs w:val="0"/>
          <w:smallCaps w:val="0"/>
          <w:strike w:val="0"/>
          <w:color w:val="000000"/>
          <w:sz w:val="19.945114135742188"/>
          <w:szCs w:val="19.94511413574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range of radiance contributors such as moonlight, and analyzed for events such as power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7333984375" w:line="240" w:lineRule="auto"/>
        <w:ind w:left="0" w:right="163.52294921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outages or cycling. Is it also possible to discern differences in AC flicker patterns within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3288.79405975341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VIIRS temporal profiles?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3251953125" w:line="240" w:lineRule="auto"/>
        <w:ind w:left="0" w:right="160.289306640625" w:firstLine="0"/>
        <w:jc w:val="right"/>
        <w:rPr>
          <w:rFonts w:ascii="Arial" w:cs="Arial" w:eastAsia="Arial" w:hAnsi="Arial"/>
          <w:b w:val="0"/>
          <w:bCs w:val="0"/>
          <w:i w:val="0"/>
          <w:iCs w:val="0"/>
          <w:smallCaps w:val="0"/>
          <w:strike w:val="0"/>
          <w:color w:val="000000"/>
          <w:sz w:val="19.8153076171875"/>
          <w:szCs w:val="19.815307617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In this paper, we clarify the VIIRS DNB pixel dwell time specifically for the nighttime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9257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collection mode, define the flicker characteristics for the major types of lighting, and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2656.97021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examine VIIRS DNB temporal profiles for evidence of flicker.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928466796875" w:line="240" w:lineRule="auto"/>
        <w:ind w:left="3299.3613815307617"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 Materials and Methods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88671875" w:line="240" w:lineRule="auto"/>
        <w:ind w:left="0" w:right="2407.50610351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2.1. Calculation of DNB Pixel Dwell Times for High Gain Stage Data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9541015625" w:line="240" w:lineRule="auto"/>
        <w:ind w:left="0" w:right="162.025146484375" w:firstLine="0"/>
        <w:jc w:val="right"/>
        <w:rPr>
          <w:rFonts w:ascii="Arial" w:cs="Arial" w:eastAsia="Arial" w:hAnsi="Arial"/>
          <w:b w:val="0"/>
          <w:bCs w:val="0"/>
          <w:i w:val="0"/>
          <w:iCs w:val="0"/>
          <w:smallCaps w:val="0"/>
          <w:strike w:val="0"/>
          <w:color w:val="000000"/>
          <w:sz w:val="19.97494888305664"/>
          <w:szCs w:val="19.9749488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The VIIRS DNB focal plane assembly contains four detector arrays (Figure </w:t>
      </w:r>
      <w:r w:rsidDel="00000000" w:rsidR="00000000" w:rsidRPr="00000000">
        <w:rPr>
          <w:rFonts w:ascii="Arial" w:cs="Arial" w:eastAsia="Arial" w:hAnsi="Arial"/>
          <w:b w:val="0"/>
          <w:bCs w:val="0"/>
          <w:i w:val="0"/>
          <w:iCs w:val="0"/>
          <w:smallCaps w:val="0"/>
          <w:strike w:val="0"/>
          <w:color w:val="0875b7"/>
          <w:sz w:val="19.97494888305664"/>
          <w:szCs w:val="19.9749488830566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 which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3173828125" w:line="240" w:lineRule="auto"/>
        <w:ind w:left="0" w:right="160.8544921875" w:firstLine="0"/>
        <w:jc w:val="right"/>
        <w:rPr>
          <w:rFonts w:ascii="Arial" w:cs="Arial" w:eastAsia="Arial" w:hAnsi="Arial"/>
          <w:b w:val="0"/>
          <w:bCs w:val="0"/>
          <w:i w:val="0"/>
          <w:iCs w:val="0"/>
          <w:smallCaps w:val="0"/>
          <w:strike w:val="0"/>
          <w:color w:val="000000"/>
          <w:sz w:val="19.8153076171875"/>
          <w:szCs w:val="19.815307617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are swept across the earth to construct 16 lines of DNB pixels on each scan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 DNB pixel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0" w:right="159.589843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footprints on the earth’s surface are maintained at almost 742 m on a side from nadir to edge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2783203125" w:line="240" w:lineRule="auto"/>
        <w:ind w:left="0" w:right="161.976318359375" w:firstLine="0"/>
        <w:jc w:val="right"/>
        <w:rPr>
          <w:rFonts w:ascii="Arial" w:cs="Arial" w:eastAsia="Arial" w:hAnsi="Arial"/>
          <w:b w:val="0"/>
          <w:bCs w:val="0"/>
          <w:i w:val="0"/>
          <w:iCs w:val="0"/>
          <w:smallCaps w:val="0"/>
          <w:strike w:val="0"/>
          <w:color w:val="000000"/>
          <w:sz w:val="19.97494888305664"/>
          <w:szCs w:val="19.9749488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of scan by the onboard aggregation of different numbers of adjacent detectors in both the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3173828125" w:line="240" w:lineRule="auto"/>
        <w:ind w:left="0" w:right="159.8083496093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track and scan directions. The number of detectors aggregated is largest at nadir and drops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520507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gradually, moving toward the edge of scan in fixed patterns, referred to as aggregation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59.89013671875" w:firstLine="0"/>
        <w:jc w:val="right"/>
        <w:rPr>
          <w:rFonts w:ascii="Arial" w:cs="Arial" w:eastAsia="Arial" w:hAnsi="Arial"/>
          <w:b w:val="0"/>
          <w:bCs w:val="0"/>
          <w:i w:val="0"/>
          <w:iCs w:val="0"/>
          <w:smallCaps w:val="0"/>
          <w:strike w:val="0"/>
          <w:color w:val="000000"/>
          <w:sz w:val="19.735002517700195"/>
          <w:szCs w:val="19.73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zones. Pixels from the first aggregation zone, near nadir, are constructed using 66 detectors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02001953125" w:line="240" w:lineRule="auto"/>
        <w:ind w:left="0" w:right="159.68017578125" w:firstLine="0"/>
        <w:jc w:val="right"/>
        <w:rPr>
          <w:rFonts w:ascii="Arial" w:cs="Arial" w:eastAsia="Arial" w:hAnsi="Arial"/>
          <w:b w:val="0"/>
          <w:bCs w:val="0"/>
          <w:i w:val="0"/>
          <w:iCs w:val="0"/>
          <w:smallCaps w:val="0"/>
          <w:strike w:val="0"/>
          <w:color w:val="000000"/>
          <w:sz w:val="19.735002517700195"/>
          <w:szCs w:val="19.73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in the scan direction and 42 in the track direction (Figure </w:t>
      </w:r>
      <w:r w:rsidDel="00000000" w:rsidR="00000000" w:rsidRPr="00000000">
        <w:rPr>
          <w:rFonts w:ascii="Arial" w:cs="Arial" w:eastAsia="Arial" w:hAnsi="Arial"/>
          <w:b w:val="0"/>
          <w:bCs w:val="0"/>
          <w:i w:val="0"/>
          <w:iCs w:val="0"/>
          <w:smallCaps w:val="0"/>
          <w:strike w:val="0"/>
          <w:color w:val="0875b7"/>
          <w:sz w:val="19.735002517700195"/>
          <w:szCs w:val="19.73500251770019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 In aggregation zone 32—at the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0" w:right="159.17968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edge of scan—pixels are formed using 11 detectors in the scan direction and 20 detectors in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02001953125" w:line="240" w:lineRule="auto"/>
        <w:ind w:left="0" w:right="155.416259765625" w:firstLine="0"/>
        <w:jc w:val="right"/>
        <w:rPr>
          <w:rFonts w:ascii="Arial" w:cs="Arial" w:eastAsia="Arial" w:hAnsi="Arial"/>
          <w:b w:val="0"/>
          <w:bCs w:val="0"/>
          <w:i w:val="0"/>
          <w:iCs w:val="0"/>
          <w:smallCaps w:val="0"/>
          <w:strike w:val="0"/>
          <w:color w:val="000000"/>
          <w:sz w:val="19.88530921936035"/>
          <w:szCs w:val="19.8853092193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the track direction (Figure </w:t>
      </w:r>
      <w:r w:rsidDel="00000000" w:rsidR="00000000" w:rsidRPr="00000000">
        <w:rPr>
          <w:rFonts w:ascii="Arial" w:cs="Arial" w:eastAsia="Arial" w:hAnsi="Arial"/>
          <w:b w:val="0"/>
          <w:bCs w:val="0"/>
          <w:i w:val="0"/>
          <w:iCs w:val="0"/>
          <w:smallCaps w:val="0"/>
          <w:strike w:val="0"/>
          <w:color w:val="0875b7"/>
          <w:sz w:val="19.88530921936035"/>
          <w:szCs w:val="19.8853092193603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 All four DNB detector arrays have 672 detectors in the track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998779296875" w:line="240" w:lineRule="auto"/>
        <w:ind w:left="0" w:right="163.3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direction to afford the exact number of detectors required to form the aggregation zone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54296875" w:line="240" w:lineRule="auto"/>
        <w:ind w:left="0" w:right="155.618896484375" w:firstLine="0"/>
        <w:jc w:val="right"/>
        <w:rPr>
          <w:rFonts w:ascii="Arial" w:cs="Arial" w:eastAsia="Arial" w:hAnsi="Arial"/>
          <w:b w:val="0"/>
          <w:bCs w:val="0"/>
          <w:i w:val="0"/>
          <w:iCs w:val="0"/>
          <w:smallCaps w:val="0"/>
          <w:strike w:val="0"/>
          <w:color w:val="000000"/>
          <w:sz w:val="20.103727340698242"/>
          <w:szCs w:val="20.103727340698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1 pixels (16 </w:t>
      </w:r>
      <w:r w:rsidDel="00000000" w:rsidR="00000000" w:rsidRPr="00000000">
        <w:rPr>
          <w:rFonts w:ascii="Arial" w:cs="Arial" w:eastAsia="Arial" w:hAnsi="Arial"/>
          <w:b w:val="0"/>
          <w:bCs w:val="0"/>
          <w:i w:val="1"/>
          <w:iCs w:val="1"/>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42 = 672). Each of the DNB detector arrays are 672 detectors high but vary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08447265625" w:line="240" w:lineRule="auto"/>
        <w:ind w:left="0" w:right="161.973876953125" w:firstLine="0"/>
        <w:jc w:val="right"/>
        <w:rPr>
          <w:rFonts w:ascii="Arial" w:cs="Arial" w:eastAsia="Arial" w:hAnsi="Arial"/>
          <w:b w:val="0"/>
          <w:bCs w:val="0"/>
          <w:i w:val="0"/>
          <w:iCs w:val="0"/>
          <w:smallCaps w:val="0"/>
          <w:strike w:val="0"/>
          <w:color w:val="000000"/>
          <w:sz w:val="20.01466178894043"/>
          <w:szCs w:val="20.01466178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in width based on the amplification requirements to image clouds from daylit to moonlit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07568359375" w:line="240" w:lineRule="auto"/>
        <w:ind w:left="0" w:right="163.39965820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conditions. Under daylit conditions, no amplification is required, so the low gain stage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17724609375" w:line="240" w:lineRule="auto"/>
        <w:ind w:left="0" w:right="163.80004882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(LGS) focal plane array is only one detector wide. The signal amplification is achieved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64990234375" w:line="240" w:lineRule="auto"/>
        <w:ind w:left="0" w:right="161.982421875" w:firstLine="0"/>
        <w:jc w:val="right"/>
        <w:rPr>
          <w:rFonts w:ascii="Arial" w:cs="Arial" w:eastAsia="Arial" w:hAnsi="Arial"/>
          <w:b w:val="0"/>
          <w:bCs w:val="0"/>
          <w:i w:val="0"/>
          <w:iCs w:val="0"/>
          <w:smallCaps w:val="0"/>
          <w:strike w:val="0"/>
          <w:color w:val="000000"/>
          <w:sz w:val="19.965009689331055"/>
          <w:szCs w:val="19.96500968933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by accumulating charge from multiple samples of the same sub-pixels—a process known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37646484375" w:line="240" w:lineRule="auto"/>
        <w:ind w:left="0" w:right="163.92456054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as time delay and integration (TDI). The medium gain stage (MGS), designed for cloud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5350341796875" w:line="240" w:lineRule="auto"/>
        <w:ind w:left="0" w:right="159.879150390625" w:firstLine="0"/>
        <w:jc w:val="right"/>
        <w:rPr>
          <w:rFonts w:ascii="Arial" w:cs="Arial" w:eastAsia="Arial" w:hAnsi="Arial"/>
          <w:b w:val="0"/>
          <w:bCs w:val="0"/>
          <w:i w:val="0"/>
          <w:iCs w:val="0"/>
          <w:smallCaps w:val="0"/>
          <w:strike w:val="0"/>
          <w:color w:val="000000"/>
          <w:sz w:val="20.09385108947754"/>
          <w:szCs w:val="20.09385108947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imaging in the transition from day to night at dawn and dusk, has three parallel rows of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7537841796875" w:line="240" w:lineRule="auto"/>
        <w:ind w:left="0" w:right="162.60986328125" w:firstLine="0"/>
        <w:jc w:val="right"/>
        <w:rPr>
          <w:rFonts w:ascii="Arial" w:cs="Arial" w:eastAsia="Arial" w:hAnsi="Arial"/>
          <w:b w:val="0"/>
          <w:bCs w:val="0"/>
          <w:i w:val="0"/>
          <w:iCs w:val="0"/>
          <w:smallCaps w:val="0"/>
          <w:strike w:val="0"/>
          <w:color w:val="000000"/>
          <w:sz w:val="20.024578094482422"/>
          <w:szCs w:val="20.024578094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detectors for collecting data with a TDI of three. The highest level of signal amplification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700439453125" w:line="240" w:lineRule="auto"/>
        <w:ind w:left="0" w:right="162.862548828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comes from the high gain stage (HGS), which is 250 detectors wide. The HGS arrays collect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1645164489746" w:lineRule="auto"/>
        <w:ind w:left="590.3536605834961" w:right="161.4013671875" w:firstLine="86.64100646972656"/>
        <w:jc w:val="left"/>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4 of 33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4 of 36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028564453125" w:line="240" w:lineRule="auto"/>
        <w:ind w:left="0" w:right="159.0002441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data with a TDI of 250. The HGS is designed to collect at night and is responsible for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69970703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arrays collect data with a TDI of 250. The HGS is designed to collect at night and is 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564262390136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recording radiances from electric lighting.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sponsible for recording radiances from electric lighting.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9.1229248046875" w:line="240" w:lineRule="auto"/>
        <w:ind w:left="0" w:right="163.93188476562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2.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Schematic showing the four DNB detector arrays and the aggregation of charge from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7956542968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Schematic showing the four DNB detector arrays and the aggregation of charge from var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0136718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variably sized blocks of detectors to maintain near-constant 742 </w:t>
      </w:r>
      <w:r w:rsidDel="00000000" w:rsidR="00000000" w:rsidRPr="00000000">
        <w:rPr>
          <w:rFonts w:ascii="Arial" w:cs="Arial" w:eastAsia="Arial" w:hAnsi="Arial"/>
          <w:b w:val="0"/>
          <w:bCs w:val="0"/>
          <w:i w:val="1"/>
          <w:iCs w:val="1"/>
          <w:smallCaps w:val="0"/>
          <w:strike w:val="0"/>
          <w:color w:val="000000"/>
          <w:sz w:val="18.68600082397461"/>
          <w:szCs w:val="18.686000823974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742 m ground footprints from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3994140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iably sized blocks of detectors to maintain near-constant 742 × 742 m ground footprints from nadir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83984375" w:line="240" w:lineRule="auto"/>
        <w:ind w:left="0" w:right="163.9575195312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nadir to edge of scan. LGS = low gain stage, optimized for daytime collections. MGS = medium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389892578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to edge of scan. LGS = low gain stage, optimized for daytime collections. MGS = medium gain stage,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0" w:right="214.43603515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optimized for collection across the terminator during the transition from day to night. HGS = high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83496093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gain stage, optimized for collection across the terminator during the transition from day to night.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3310546875" w:line="240" w:lineRule="auto"/>
        <w:ind w:left="3201.7002487182617"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gain stage, optimized for nighttime imaging.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32530975341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HGS = high gain stage, optimized for nighttime imaging.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28759765625" w:line="240" w:lineRule="auto"/>
        <w:ind w:left="0" w:right="151.387939453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There are two HGS detector arrays, referred to as HGS-A and HGS-B. This redundancy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07080078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There are two HGS detector arrays, referred to as HGS-A and HGS-B. This redun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2578125" w:line="240" w:lineRule="auto"/>
        <w:ind w:left="0" w:right="163.39965820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is designed to filter out high energy particle detections, which are common when the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358154296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dancy is designed to filter out high energy particle detections, which are common when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8681640625" w:line="240" w:lineRule="auto"/>
        <w:ind w:left="0" w:right="161.33544921875" w:firstLine="0"/>
        <w:jc w:val="right"/>
        <w:rPr>
          <w:rFonts w:ascii="Arial" w:cs="Arial" w:eastAsia="Arial" w:hAnsi="Arial"/>
          <w:b w:val="0"/>
          <w:bCs w:val="0"/>
          <w:i w:val="0"/>
          <w:iCs w:val="0"/>
          <w:smallCaps w:val="0"/>
          <w:strike w:val="0"/>
          <w:color w:val="000000"/>
          <w:sz w:val="19.915233612060547"/>
          <w:szCs w:val="19.915233612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spacecraft flies through the South Atlantic Anomaly (SAA), which is centered near Rio de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218994140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the spacecraft flies through the South Atlantic Anomaly (SAA), which is centered near Rio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140625" w:line="240" w:lineRule="auto"/>
        <w:ind w:left="0" w:right="162.595214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Janeiro, Brazil. An onboard algorithm compares the signal from the same ground pixel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42041015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de Janeiro, Brazil. An onboard algorithm compares the signal from the same ground pixel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03173828125" w:firstLine="0"/>
        <w:jc w:val="right"/>
        <w:rPr>
          <w:rFonts w:ascii="Arial" w:cs="Arial" w:eastAsia="Arial" w:hAnsi="Arial"/>
          <w:b w:val="0"/>
          <w:bCs w:val="0"/>
          <w:i w:val="0"/>
          <w:iCs w:val="0"/>
          <w:smallCaps w:val="0"/>
          <w:strike w:val="0"/>
          <w:color w:val="000000"/>
          <w:sz w:val="19.765155792236328"/>
          <w:szCs w:val="19.76515579223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from HGS-A and HGS-B. If there is a large difference between the two, the brighter pixel is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68041992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from HGS-A and HGS-B. If there is a large difference between the two, the brighter pixel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352294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dropped, and the pixel’s recorded radiance only comes from one of the two HGS detector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0927734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is dropped, and the pixel’s recorded radiance only comes from one of the two HGS detec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5.2429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arrays. If the difference is modest, the two HGS signals are averaged.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0.1373291015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tor arrays. If the difference is modest, the two HGS signals are averaged.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599853515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detector array sampling rate of the DNB is 260.6 KHz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corresponding to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385742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The detector array sampling rate of the DNB is 260.6 KHz [12], corresponding to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208740234375" w:firstLine="0"/>
        <w:jc w:val="right"/>
        <w:rPr>
          <w:rFonts w:ascii="Arial" w:cs="Arial" w:eastAsia="Arial" w:hAnsi="Arial"/>
          <w:b w:val="0"/>
          <w:bCs w:val="0"/>
          <w:i w:val="0"/>
          <w:iCs w:val="0"/>
          <w:smallCaps w:val="0"/>
          <w:strike w:val="0"/>
          <w:color w:val="000000"/>
          <w:sz w:val="19.745058059692383"/>
          <w:szCs w:val="19.74505805969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3.83729 </w:t>
      </w:r>
      <w:r w:rsidDel="00000000" w:rsidR="00000000" w:rsidRPr="00000000">
        <w:rPr>
          <w:rFonts w:ascii="Arial" w:cs="Arial" w:eastAsia="Arial" w:hAnsi="Arial"/>
          <w:b w:val="0"/>
          <w:bCs w:val="0"/>
          <w:i w:val="1"/>
          <w:iCs w:val="1"/>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milliseconds (ms) per detector. The DNB integration table in the ATBD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1591796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3.83729 × 10</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Palatino Linotype" w:cs="Palatino Linotype" w:eastAsia="Palatino Linotype" w:hAnsi="Palatino Linotype"/>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milliseconds (ms) per detector. The DNB integration table in the ATBD [12]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52294921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calculates DNB pixel collection times by multiplying the subpixels in the scan direction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78662109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calculates DNB pixel collection times by multiplying the subpixels in the scan direction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76831054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by 3.83729 </w:t>
      </w:r>
      <w:r w:rsidDel="00000000" w:rsidR="00000000" w:rsidRPr="00000000">
        <w:rPr>
          <w:rFonts w:ascii="Arial" w:cs="Arial" w:eastAsia="Arial" w:hAnsi="Arial"/>
          <w:b w:val="0"/>
          <w:bCs w:val="0"/>
          <w:i w:val="1"/>
          <w:iCs w:val="1"/>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 These numbers are correct for the LGS, which has no TDI, and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627685546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by 3.83729 × 10</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Palatino Linotype" w:cs="Palatino Linotype" w:eastAsia="Palatino Linotype" w:hAnsi="Palatino Linotype"/>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s. These numbers are correct for the LGS, which has no TDI, and accu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27587890625" w:firstLine="0"/>
        <w:jc w:val="right"/>
        <w:rPr>
          <w:rFonts w:ascii="Arial" w:cs="Arial" w:eastAsia="Arial" w:hAnsi="Arial"/>
          <w:b w:val="0"/>
          <w:bCs w:val="0"/>
          <w:i w:val="0"/>
          <w:iCs w:val="0"/>
          <w:smallCaps w:val="0"/>
          <w:strike w:val="0"/>
          <w:color w:val="000000"/>
          <w:sz w:val="19.8353328704834"/>
          <w:szCs w:val="19.83533287048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accumulating all 66 along-scan detectors (aggregation zone 1) yields 2.53 </w:t>
      </w:r>
      <w:r w:rsidDel="00000000" w:rsidR="00000000" w:rsidRPr="00000000">
        <w:rPr>
          <w:rFonts w:ascii="Arial" w:cs="Arial" w:eastAsia="Arial" w:hAnsi="Arial"/>
          <w:b w:val="0"/>
          <w:bCs w:val="0"/>
          <w:i w:val="1"/>
          <w:iCs w:val="1"/>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s. To add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038330078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mulating all 66 along-scan detectors (aggregation zone 1) yields 2.53 × 10</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superscript"/>
          <w:rtl w:val="0"/>
        </w:rPr>
        <w:t xml:space="preserve">−4</w:t>
      </w:r>
      <w:r w:rsidDel="00000000" w:rsidR="00000000" w:rsidRPr="00000000">
        <w:rPr>
          <w:rFonts w:ascii="Palatino Linotype" w:cs="Palatino Linotype" w:eastAsia="Palatino Linotype" w:hAnsi="Palatino Linotype"/>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s. To add in the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92700195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the TDI to the DNB pixel HGS collection time, an oversample factor of 250 is applied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277587890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TDI to the DNB pixel HGS collection time, an oversample factor of 250 is applied to each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6501464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each detector in the along-scan direction (Figure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Thus, at nadir, the HGS-A pixel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1181640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detector in the along-scan direction (Figure 3). Thus, at nadir, the HGS-A pixel collection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82348632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collection time is (66 + 250) times 3.83729 </w:t>
      </w:r>
      <w:r w:rsidDel="00000000" w:rsidR="00000000" w:rsidRPr="00000000">
        <w:rPr>
          <w:rFonts w:ascii="Arial" w:cs="Arial" w:eastAsia="Arial" w:hAnsi="Arial"/>
          <w:b w:val="0"/>
          <w:bCs w:val="0"/>
          <w:i w:val="1"/>
          <w:iCs w:val="1"/>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ms = 1.213 ms. To this, we add the gap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78662109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time is (66 + 250) times 3.83729 × 10</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Palatino Linotype" w:cs="Palatino Linotype" w:eastAsia="Palatino Linotype" w:hAnsi="Palatino Linotype"/>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ms = 1.213 ms. To this, we add the gap time between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3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time between HGS-A and HGS-B, which is estimated to be 0.25 ms, and then add the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775634765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HGS-A and HGS-B, which is estimated to be 0.25 ms, and then add the time required to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6501464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time required to collect HGS-B, which is the same (1.213 ms) as HGS-A. Thus, the total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64501953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collect HGS-B, which is the same (1.213 ms) as HGS-A. Thus, the total integration time for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048583984375" w:firstLine="0"/>
        <w:jc w:val="right"/>
        <w:rPr>
          <w:rFonts w:ascii="Arial" w:cs="Arial" w:eastAsia="Arial" w:hAnsi="Arial"/>
          <w:b w:val="0"/>
          <w:bCs w:val="0"/>
          <w:i w:val="0"/>
          <w:iCs w:val="0"/>
          <w:smallCaps w:val="0"/>
          <w:strike w:val="0"/>
          <w:color w:val="000000"/>
          <w:sz w:val="19.875324249267578"/>
          <w:szCs w:val="19.875324249267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integration time for a HGS DNB pixel at nadir is 2.67 ms, while for aggregation zone 32, it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446533203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 HGS DNB pixel at nadir is 2.67 ms, while for aggregation zone 32, it is 2.29 ms.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564262390136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2.29 ms.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Remote Sens. </w:t>
      </w: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2022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14</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 1316 5 of 33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5 of 36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324462890625" w:line="240" w:lineRule="auto"/>
        <w:ind w:left="0" w:right="3151.74011230468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3.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Timeline for the VIIRS DNB HGS pixel aggregation.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3.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Timeline for the VIIRS DNB HGS pixel aggregation.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54833984375" w:line="240" w:lineRule="auto"/>
        <w:ind w:left="0" w:right="132.50732421875" w:firstLine="0"/>
        <w:jc w:val="right"/>
        <w:rPr>
          <w:rFonts w:ascii="Arial" w:cs="Arial" w:eastAsia="Arial" w:hAnsi="Arial"/>
          <w:b w:val="0"/>
          <w:bCs w:val="0"/>
          <w:i w:val="0"/>
          <w:iCs w:val="0"/>
          <w:smallCaps w:val="0"/>
          <w:strike w:val="0"/>
          <w:color w:val="000000"/>
          <w:sz w:val="19.875324249267578"/>
          <w:szCs w:val="19.875324249267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It is important to note that the four DNB detector arrays collect photons and accumu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774658203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It is important to note that the four DNB detector arrays collect photons and accumu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376953125" w:firstLine="0"/>
        <w:jc w:val="right"/>
        <w:rPr>
          <w:rFonts w:ascii="Arial" w:cs="Arial" w:eastAsia="Arial" w:hAnsi="Arial"/>
          <w:b w:val="0"/>
          <w:bCs w:val="0"/>
          <w:i w:val="0"/>
          <w:iCs w:val="0"/>
          <w:smallCaps w:val="0"/>
          <w:strike w:val="0"/>
          <w:color w:val="000000"/>
          <w:sz w:val="19.915233612060547"/>
          <w:szCs w:val="19.915233612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late charge continuously during the scan across the earth, but that the zone of active pixel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546142578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late charge continuously during the scan across the earth, but that the zone of active pixel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33471679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formation gradually tapers from nadir to edge of scan (Figure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to maintain the 742 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0673828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formation gradually tapers from nadir to edge of scan (Figure 4) to maintain the 742 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50146484375" w:firstLine="0"/>
        <w:jc w:val="right"/>
        <w:rPr>
          <w:rFonts w:ascii="Arial" w:cs="Arial" w:eastAsia="Arial" w:hAnsi="Arial"/>
          <w:b w:val="0"/>
          <w:bCs w:val="0"/>
          <w:i w:val="0"/>
          <w:iCs w:val="0"/>
          <w:smallCaps w:val="0"/>
          <w:strike w:val="0"/>
          <w:color w:val="000000"/>
          <w:sz w:val="19.915233612060547"/>
          <w:szCs w:val="19.915233612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DNB pixel size. At nadir, all 672 detectors are read out to form pixels. At the edge of scan,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382568359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DNB pixel size. At nadir, all 672 detectors are read out to form pixels. At the edge of scan,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613037109375" w:firstLine="0"/>
        <w:jc w:val="right"/>
        <w:rPr>
          <w:rFonts w:ascii="Arial" w:cs="Arial" w:eastAsia="Arial" w:hAnsi="Arial"/>
          <w:b w:val="0"/>
          <w:bCs w:val="0"/>
          <w:i w:val="0"/>
          <w:iCs w:val="0"/>
          <w:smallCaps w:val="0"/>
          <w:strike w:val="0"/>
          <w:color w:val="000000"/>
          <w:sz w:val="19.765155792236328"/>
          <w:szCs w:val="19.76515579223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the number of detectors actively involved in pixel formation drops to 320. Similar tapering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5620117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the number of detectors actively involved in pixel formation drops to 320. Similar tapering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789306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occurs on the LGS and MGS arrays. At any one instant, the HGS detector arrays collect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913818359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occurs on the LGS and MGS arrays. At any one instant, the HGS detector arrays collect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39965820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data for a number for DNB pixels. This number can be calculated as 250 divided by the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904052734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data for a number for DNB pixels. This number can be calculated as 250 divided by the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03271484375" w:firstLine="0"/>
        <w:jc w:val="right"/>
        <w:rPr>
          <w:rFonts w:ascii="Arial" w:cs="Arial" w:eastAsia="Arial" w:hAnsi="Arial"/>
          <w:b w:val="0"/>
          <w:bCs w:val="0"/>
          <w:i w:val="0"/>
          <w:iCs w:val="0"/>
          <w:smallCaps w:val="0"/>
          <w:strike w:val="0"/>
          <w:color w:val="000000"/>
          <w:sz w:val="19.88530921936035"/>
          <w:szCs w:val="19.8853092193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number of sub-pixels in the scan direction. At nadir, this is 250/66 = 2.79 pixels and at the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396484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number of sub-pixels in the scan direction. At nadir, this is 250/66 = 2.79 pixels and at the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90625" w:firstLine="0"/>
        <w:jc w:val="right"/>
        <w:rPr>
          <w:rFonts w:ascii="Arial" w:cs="Arial" w:eastAsia="Arial" w:hAnsi="Arial"/>
          <w:b w:val="0"/>
          <w:bCs w:val="0"/>
          <w:i w:val="0"/>
          <w:iCs w:val="0"/>
          <w:smallCaps w:val="0"/>
          <w:strike w:val="0"/>
          <w:color w:val="000000"/>
          <w:sz w:val="20.064189910888672"/>
          <w:szCs w:val="20.06418991088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edge of scan, 250/11 = 22.72 pixels. Onboard, the DNB evaluates the pixel voltages from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849853515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edge of scan, 250/11 = 22.72 pixels. Onboard, the DNB evaluates the pixel voltages from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337890625" w:firstLine="0"/>
        <w:jc w:val="right"/>
        <w:rPr>
          <w:rFonts w:ascii="Arial" w:cs="Arial" w:eastAsia="Arial" w:hAnsi="Arial"/>
          <w:b w:val="0"/>
          <w:bCs w:val="0"/>
          <w:i w:val="0"/>
          <w:iCs w:val="0"/>
          <w:smallCaps w:val="0"/>
          <w:strike w:val="0"/>
          <w:color w:val="000000"/>
          <w:sz w:val="19.915233612060547"/>
          <w:szCs w:val="19.915233612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HGS, MGS, and LGS to record the highest unsaturated voltage. Pixels with bright surface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77685546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HGS, MGS, and LGS to record the highest unsaturated voltage. Pixels with bright surface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55908203125" w:firstLine="0"/>
        <w:jc w:val="right"/>
        <w:rPr>
          <w:rFonts w:ascii="Arial" w:cs="Arial" w:eastAsia="Arial" w:hAnsi="Arial"/>
          <w:b w:val="0"/>
          <w:bCs w:val="0"/>
          <w:i w:val="0"/>
          <w:iCs w:val="0"/>
          <w:smallCaps w:val="0"/>
          <w:strike w:val="0"/>
          <w:color w:val="000000"/>
          <w:sz w:val="19.735002517700195"/>
          <w:szCs w:val="19.73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lighting will have a usable signal in the HGS but remain undetectable in the MGS and LGS.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57080078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lighting will have a usable signal in the HGS but remain undetectable in the MGS and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247314453125" w:firstLine="0"/>
        <w:jc w:val="right"/>
        <w:rPr>
          <w:rFonts w:ascii="Arial" w:cs="Arial" w:eastAsia="Arial" w:hAnsi="Arial"/>
          <w:b w:val="0"/>
          <w:bCs w:val="0"/>
          <w:i w:val="0"/>
          <w:iCs w:val="0"/>
          <w:smallCaps w:val="0"/>
          <w:strike w:val="0"/>
          <w:color w:val="000000"/>
          <w:sz w:val="20.074081420898438"/>
          <w:szCs w:val="20.074081420898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Conversely, daylit clouds will have a usable voltage from the LGS, while the HGS signal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392333984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LGS. Conversely, daylit clouds will have a usable voltage from the LGS, while the HGS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5107421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will be saturated. This arrangement makes it possible for the DNB to instantly adjust to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154052734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signal will be saturated. This arrangement makes it possible for the DNB to instantly ad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2.06787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abrupt changes in brightness, such as transits across the dawn–dusk lines.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1.708984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just to abrupt changes in brightness, such as transits across the dawn–dusk lines.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623291015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As an interesting side note, we expected that the HGS noise filtering would elimi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631103515625" w:line="240" w:lineRule="auto"/>
        <w:ind w:left="0" w:right="162.105712890625" w:firstLine="0"/>
        <w:jc w:val="right"/>
        <w:rPr>
          <w:rFonts w:ascii="Arial" w:cs="Arial" w:eastAsia="Arial" w:hAnsi="Arial"/>
          <w:b w:val="0"/>
          <w:bCs w:val="0"/>
          <w:i w:val="0"/>
          <w:iCs w:val="0"/>
          <w:smallCaps w:val="0"/>
          <w:strike w:val="0"/>
          <w:color w:val="000000"/>
          <w:sz w:val="20.004741668701172"/>
          <w:szCs w:val="20.00474166870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nate the South Atlantic Anomaly high-energy particle detections commonly found in the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7236328125" w:line="240" w:lineRule="auto"/>
        <w:ind w:left="0" w:right="163.39721679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low-light imaging data collected by the VIIRS predecessor: the U.S. Air Force Defense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21337890625" w:line="240" w:lineRule="auto"/>
        <w:ind w:left="0" w:right="132.548828125" w:firstLine="0"/>
        <w:jc w:val="right"/>
        <w:rPr>
          <w:rFonts w:ascii="Arial" w:cs="Arial" w:eastAsia="Arial" w:hAnsi="Arial"/>
          <w:b w:val="0"/>
          <w:bCs w:val="0"/>
          <w:i w:val="0"/>
          <w:iCs w:val="0"/>
          <w:smallCaps w:val="0"/>
          <w:strike w:val="0"/>
          <w:color w:val="000000"/>
          <w:sz w:val="20.064189910888672"/>
          <w:szCs w:val="20.06418991088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Meteorological Satellite Program (DMSP) Operational Linescan System (OLS). The SAA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078125" w:line="240" w:lineRule="auto"/>
        <w:ind w:left="0" w:right="161.318359375" w:firstLine="0"/>
        <w:jc w:val="right"/>
        <w:rPr>
          <w:rFonts w:ascii="Arial" w:cs="Arial" w:eastAsia="Arial" w:hAnsi="Arial"/>
          <w:b w:val="0"/>
          <w:bCs w:val="0"/>
          <w:i w:val="0"/>
          <w:iCs w:val="0"/>
          <w:smallCaps w:val="0"/>
          <w:strike w:val="0"/>
          <w:color w:val="000000"/>
          <w:sz w:val="19.915233612060547"/>
          <w:szCs w:val="19.915233612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affected pixels have high radiance levels in unexpected places, such as the Atlantic Ocean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609619140625" w:line="240" w:lineRule="auto"/>
        <w:ind w:left="0" w:right="162.227783203125" w:firstLine="0"/>
        <w:jc w:val="right"/>
        <w:rPr>
          <w:rFonts w:ascii="Arial" w:cs="Arial" w:eastAsia="Arial" w:hAnsi="Arial"/>
          <w:b w:val="0"/>
          <w:bCs w:val="0"/>
          <w:i w:val="0"/>
          <w:iCs w:val="0"/>
          <w:smallCaps w:val="0"/>
          <w:strike w:val="0"/>
          <w:color w:val="000000"/>
          <w:sz w:val="19.984886169433594"/>
          <w:szCs w:val="19.984886169433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between Africa and South America. Their numbers appear unchanged between OLS and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50048828125" w:line="240" w:lineRule="auto"/>
        <w:ind w:left="0" w:right="163.26049804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VIIRS. Several years ago, we conducted an experiment where HGS-A and HGS-B were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88720703125" w:line="240" w:lineRule="auto"/>
        <w:ind w:left="0" w:right="163.70727539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brought down intact from the satellite along with the normal DNB data stream using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17724609375" w:line="240" w:lineRule="auto"/>
        <w:ind w:left="0" w:right="163.521728515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one of the VIIRS calibration modes. The HGS-A and HGS-B could not be brought down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88720703125" w:line="240" w:lineRule="auto"/>
        <w:ind w:left="0" w:right="163.39965820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simultaneously, so they were brought down in alternating granules collected over the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903564453125" w:line="240" w:lineRule="auto"/>
        <w:ind w:left="0" w:right="162.640380859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Atlantic Ocean south of the equator—a zone famous for SAA detections. We found that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751708984375" w:line="240" w:lineRule="auto"/>
        <w:ind w:left="0" w:right="125.76416015625" w:firstLine="0"/>
        <w:jc w:val="right"/>
        <w:rPr>
          <w:rFonts w:ascii="Arial" w:cs="Arial" w:eastAsia="Arial" w:hAnsi="Arial"/>
          <w:b w:val="0"/>
          <w:bCs w:val="0"/>
          <w:i w:val="0"/>
          <w:iCs w:val="0"/>
          <w:smallCaps w:val="0"/>
          <w:strike w:val="0"/>
          <w:color w:val="000000"/>
          <w:sz w:val="19.775196075439453"/>
          <w:szCs w:val="19.7751960754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SAA hits in both the HGS-A and HGS-B, but these were absent from the normal DNB data.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824462890625" w:line="240" w:lineRule="auto"/>
        <w:ind w:left="0" w:right="162.430419921875" w:firstLine="0"/>
        <w:jc w:val="right"/>
        <w:rPr>
          <w:rFonts w:ascii="Arial" w:cs="Arial" w:eastAsia="Arial" w:hAnsi="Arial"/>
          <w:b w:val="0"/>
          <w:bCs w:val="0"/>
          <w:i w:val="0"/>
          <w:iCs w:val="0"/>
          <w:smallCaps w:val="0"/>
          <w:strike w:val="0"/>
          <w:color w:val="000000"/>
          <w:sz w:val="20.01466178894043"/>
          <w:szCs w:val="20.01466178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However, the normal DNB data from those granules had a different set of SAA detection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48388671875" w:line="240" w:lineRule="auto"/>
        <w:ind w:left="0" w:right="142.764892578125" w:firstLine="0"/>
        <w:jc w:val="right"/>
        <w:rPr>
          <w:rFonts w:ascii="Arial" w:cs="Arial" w:eastAsia="Arial" w:hAnsi="Arial"/>
          <w:b w:val="0"/>
          <w:bCs w:val="0"/>
          <w:i w:val="0"/>
          <w:iCs w:val="0"/>
          <w:smallCaps w:val="0"/>
          <w:strike w:val="0"/>
          <w:color w:val="000000"/>
          <w:sz w:val="19.865333557128906"/>
          <w:szCs w:val="19.8653335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pixels. Our conclusion was that the HGS noise filtering is working as designed. Therefore,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6 of 33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69482421875" w:line="240" w:lineRule="auto"/>
        <w:ind w:left="211.9536590576172" w:right="0" w:firstLine="0"/>
        <w:jc w:val="left"/>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6 of 36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875244140625" w:firstLine="0"/>
        <w:jc w:val="right"/>
        <w:rPr>
          <w:rFonts w:ascii="Arial" w:cs="Arial" w:eastAsia="Arial" w:hAnsi="Arial"/>
          <w:b w:val="0"/>
          <w:bCs w:val="0"/>
          <w:i w:val="0"/>
          <w:iCs w:val="0"/>
          <w:smallCaps w:val="0"/>
          <w:strike w:val="0"/>
          <w:color w:val="000000"/>
          <w:sz w:val="19.785232543945312"/>
          <w:szCs w:val="19.7852325439453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the SAA detections present in the DNB data stream must be coming from the MGS or LGS,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3287.195549011230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which lack the noise filtering.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125" w:line="240" w:lineRule="auto"/>
        <w:ind w:left="0" w:right="161.6015625" w:firstLine="0"/>
        <w:jc w:val="right"/>
        <w:rPr>
          <w:rFonts w:ascii="Arial" w:cs="Arial" w:eastAsia="Arial" w:hAnsi="Arial"/>
          <w:b w:val="0"/>
          <w:bCs w:val="0"/>
          <w:i w:val="0"/>
          <w:iCs w:val="0"/>
          <w:smallCaps w:val="0"/>
          <w:strike w:val="0"/>
          <w:color w:val="000000"/>
          <w:sz w:val="17.959680557250977"/>
          <w:szCs w:val="17.9596805572509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4. </w:t>
      </w:r>
      <w:r w:rsidDel="00000000" w:rsidR="00000000" w:rsidRPr="00000000">
        <w:rPr>
          <w:rFonts w:ascii="Arial" w:cs="Arial" w:eastAsia="Arial" w:hAnsi="Arial"/>
          <w:b w:val="0"/>
          <w:bCs w:val="0"/>
          <w:i w:val="0"/>
          <w:iCs w:val="0"/>
          <w:smallCaps w:val="0"/>
          <w:strike w:val="0"/>
          <w:color w:val="000000"/>
          <w:sz w:val="17.959680557250977"/>
          <w:szCs w:val="17.959680557250977"/>
          <w:u w:val="none"/>
          <w:shd w:fill="auto" w:val="clear"/>
          <w:vertAlign w:val="baseline"/>
          <w:rtl w:val="0"/>
        </w:rPr>
        <w:t xml:space="preserve">The active zone of DNB pixel formation tapers from 672 detectors in the track direction at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3330078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4.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The active zone of DNB pixel formation tapers from 672 detectors in the track direction at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60205078125" w:line="240" w:lineRule="auto"/>
        <w:ind w:left="2818.079948425293"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nadir to 320 detectors at the edge of scan.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5.456047058105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nadir to 320 detectors at the edge of scan.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885498046875" w:line="240" w:lineRule="auto"/>
        <w:ind w:left="0" w:right="2493.981323242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2.2. Collection of High-Speed Camera Data of Individual Luminaires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7026367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As an interesting side note, we expected that the HGS noise filtering would eliminate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4873046875" w:line="240" w:lineRule="auto"/>
        <w:ind w:left="0" w:right="159.8559570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High-speed camera (HSC) data and spectral signatures were collected for the set of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3.64990234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the South Atlantic Anomaly high-energy particle detections commonly found in the low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4873046875" w:line="240" w:lineRule="auto"/>
        <w:ind w:left="0" w:right="151.966552734375" w:firstLine="0"/>
        <w:jc w:val="right"/>
        <w:rPr>
          <w:rFonts w:ascii="Arial" w:cs="Arial" w:eastAsia="Arial" w:hAnsi="Arial"/>
          <w:b w:val="0"/>
          <w:bCs w:val="0"/>
          <w:i w:val="0"/>
          <w:iCs w:val="0"/>
          <w:smallCaps w:val="0"/>
          <w:strike w:val="0"/>
          <w:color w:val="000000"/>
          <w:sz w:val="19.765155792236328"/>
          <w:szCs w:val="19.76515579223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individual luminaires listed in Table </w:t>
      </w:r>
      <w:r w:rsidDel="00000000" w:rsidR="00000000" w:rsidRPr="00000000">
        <w:rPr>
          <w:rFonts w:ascii="Arial" w:cs="Arial" w:eastAsia="Arial" w:hAnsi="Arial"/>
          <w:b w:val="0"/>
          <w:bCs w:val="0"/>
          <w:i w:val="0"/>
          <w:iCs w:val="0"/>
          <w:smallCaps w:val="0"/>
          <w:strike w:val="0"/>
          <w:color w:val="0875b7"/>
          <w:sz w:val="19.765155792236328"/>
          <w:szCs w:val="19.76515579223632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 Most of the data collections were made with a Sony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4.034423828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light imaging data collected by the VIIRS predecessor: the U.S. Air Force Defense Meteor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52587890625" w:line="240" w:lineRule="auto"/>
        <w:ind w:left="0" w:right="161.566162109375" w:firstLine="0"/>
        <w:jc w:val="right"/>
        <w:rPr>
          <w:rFonts w:ascii="Arial" w:cs="Arial" w:eastAsia="Arial" w:hAnsi="Arial"/>
          <w:b w:val="0"/>
          <w:bCs w:val="0"/>
          <w:i w:val="0"/>
          <w:iCs w:val="0"/>
          <w:smallCaps w:val="0"/>
          <w:strike w:val="0"/>
          <w:color w:val="000000"/>
          <w:sz w:val="19.945114135742188"/>
          <w:szCs w:val="19.94511413574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Cyber-Shot DSC-RX100 V 20.1 operated at 1000 frames per second. A second camera was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6.138916015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ological Satellite Program (DMSP) Operational Linescan System (OLS). The SAA-affected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62841796875" w:firstLine="0"/>
        <w:jc w:val="right"/>
        <w:rPr>
          <w:rFonts w:ascii="Arial" w:cs="Arial" w:eastAsia="Arial" w:hAnsi="Arial"/>
          <w:b w:val="0"/>
          <w:bCs w:val="0"/>
          <w:i w:val="0"/>
          <w:iCs w:val="0"/>
          <w:smallCaps w:val="0"/>
          <w:strike w:val="0"/>
          <w:color w:val="000000"/>
          <w:sz w:val="19.945114135742188"/>
          <w:szCs w:val="19.94511413574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used to collect data from a hovering DJI Mavic Air 2S drone in Moscow using the built-in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944091796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pixels have high radiance levels in unexpected places, such as the Atlantic Ocean between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86450195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camera running at 120 frames per second. We also experimented with the collection of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193603515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Africa and South America. Their numbers appear unchanged between OLS and VIIRS.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897216796875" w:firstLine="0"/>
        <w:jc w:val="right"/>
        <w:rPr>
          <w:rFonts w:ascii="Arial" w:cs="Arial" w:eastAsia="Arial" w:hAnsi="Arial"/>
          <w:b w:val="0"/>
          <w:bCs w:val="0"/>
          <w:i w:val="0"/>
          <w:iCs w:val="0"/>
          <w:smallCaps w:val="0"/>
          <w:strike w:val="0"/>
          <w:color w:val="000000"/>
          <w:sz w:val="19.875324249267578"/>
          <w:szCs w:val="19.875324249267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flicker data on the panoramic views of city lights with a night vision photomultiplier tube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281494140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Several years ago, we conducted an experiment where HGS-A and HGS-B were brought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09033203125" w:firstLine="0"/>
        <w:jc w:val="right"/>
        <w:rPr>
          <w:rFonts w:ascii="Arial" w:cs="Arial" w:eastAsia="Arial" w:hAnsi="Arial"/>
          <w:b w:val="0"/>
          <w:bCs w:val="0"/>
          <w:i w:val="0"/>
          <w:iCs w:val="0"/>
          <w:smallCaps w:val="0"/>
          <w:strike w:val="0"/>
          <w:color w:val="000000"/>
          <w:sz w:val="19.785232543945312"/>
          <w:szCs w:val="19.7852325439453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(PMT) adapter (generation 3+ auto-gated white phosphor AGM PVS-14) replacing the fore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357177734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down intact from the satellite along with the normal DNB data stream using one of the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930419921875" w:firstLine="0"/>
        <w:jc w:val="right"/>
        <w:rPr>
          <w:rFonts w:ascii="Arial" w:cs="Arial" w:eastAsia="Arial" w:hAnsi="Arial"/>
          <w:b w:val="0"/>
          <w:bCs w:val="0"/>
          <w:i w:val="0"/>
          <w:iCs w:val="0"/>
          <w:smallCaps w:val="0"/>
          <w:strike w:val="0"/>
          <w:color w:val="000000"/>
          <w:sz w:val="19.785232543945312"/>
          <w:szCs w:val="19.7852325439453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optics of the Sony camera. Both the original Sony camera and PMT-equipped Sony camera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98974609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VIIRS calibration modes. The HGS-A and HGS-B could not be brought down simultane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323974609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were tested for the presence of flicker or other aberrations with high-speed camera data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099609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ously, so they were brought down in alternating granules collected over the Atlantic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0.196533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collected on the moon as a flicker-free light source in the night sky.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6.74072265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Ocean south of the equator—a zone famous for SAA detections. We found that SAA hits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3911132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MP4 files collected of the luminaires are available via the links listed in the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3.17260742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in both the HGS-A and HGS-B, but these were absent from the normal DNB data. How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071533203125" w:firstLine="0"/>
        <w:jc w:val="right"/>
        <w:rPr>
          <w:rFonts w:ascii="Arial" w:cs="Arial" w:eastAsia="Arial" w:hAnsi="Arial"/>
          <w:b w:val="0"/>
          <w:bCs w:val="0"/>
          <w:i w:val="0"/>
          <w:iCs w:val="0"/>
          <w:smallCaps w:val="0"/>
          <w:strike w:val="0"/>
          <w:color w:val="000000"/>
          <w:sz w:val="19.984886169433594"/>
          <w:szCs w:val="19.984886169433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supplemental material. Temporal profiles were produced from rectangular subsets of the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4609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ever, the normal DNB data from those granules had a different set of SAA detection pixels.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1186523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video frames centered on the light sources. A brightness threshold was applied to each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07885742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Our conclusion was that the HGS noise filtering is working as designed. Therefore, the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213134765625" w:firstLine="0"/>
        <w:jc w:val="right"/>
        <w:rPr>
          <w:rFonts w:ascii="Arial" w:cs="Arial" w:eastAsia="Arial" w:hAnsi="Arial"/>
          <w:b w:val="0"/>
          <w:bCs w:val="0"/>
          <w:i w:val="0"/>
          <w:iCs w:val="0"/>
          <w:smallCaps w:val="0"/>
          <w:strike w:val="0"/>
          <w:color w:val="000000"/>
          <w:sz w:val="20.004741668701172"/>
          <w:szCs w:val="20.00474166870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frame to minimize the inclusion of background into the temporal profiles, which are also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42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SAA detections present in the DNB data stream must be coming from the MGS or LGS,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0.75603485107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available in the supplemental material.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9.8176193237305"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which lack the noise filtering.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822509765625" w:firstLine="0"/>
        <w:jc w:val="right"/>
        <w:rPr>
          <w:rFonts w:ascii="Arial" w:cs="Arial" w:eastAsia="Arial" w:hAnsi="Arial"/>
          <w:b w:val="0"/>
          <w:bCs w:val="0"/>
          <w:i w:val="0"/>
          <w:iCs w:val="0"/>
          <w:smallCaps w:val="0"/>
          <w:strike w:val="0"/>
          <w:color w:val="000000"/>
          <w:sz w:val="19.965009689331055"/>
          <w:szCs w:val="19.96500968933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Luminaire spectra were collected with a BWTek BRC112E spectrometer covering the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345947265625" w:line="240" w:lineRule="auto"/>
        <w:ind w:left="0" w:right="123.57543945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400 to 1000 nanometer range. The spectrometer was mounted to record the luminaires’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4128341674805" w:right="0" w:firstLine="0"/>
        <w:jc w:val="left"/>
        <w:rPr>
          <w:rFonts w:ascii="Palatino Linotype" w:cs="Palatino Linotype" w:eastAsia="Palatino Linotype" w:hAnsi="Palatino Linotype"/>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040000915527344"/>
          <w:szCs w:val="20.040000915527344"/>
          <w:u w:val="none"/>
          <w:shd w:fill="auto" w:val="clear"/>
          <w:vertAlign w:val="baseline"/>
          <w:rtl w:val="0"/>
        </w:rPr>
        <w:t xml:space="preserve">2.2. Collection of High-Speed Camera Data of Individual Luminaires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85595703125" w:firstLine="0"/>
        <w:jc w:val="right"/>
        <w:rPr>
          <w:rFonts w:ascii="Arial" w:cs="Arial" w:eastAsia="Arial" w:hAnsi="Arial"/>
          <w:b w:val="0"/>
          <w:bCs w:val="0"/>
          <w:i w:val="0"/>
          <w:iCs w:val="0"/>
          <w:smallCaps w:val="0"/>
          <w:strike w:val="0"/>
          <w:color w:val="000000"/>
          <w:sz w:val="19.765155792236328"/>
          <w:szCs w:val="19.76515579223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reflectance from a Spectralon panel. Like fingerprints, the spectra were used to confirm the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61962890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High-speed camera (HSC) data and spectral signatures were collected for the set of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6.005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lighting types based on previously published spectral signatures of lights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03979492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individual luminaires listed in Table 1. Most of the data collections were made with a Sony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6025390625" w:line="240" w:lineRule="auto"/>
        <w:ind w:left="0" w:right="585.63720703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Cyber-Shot DSC-RX100 V 20.1 operated at 1000 frames per second. A second camera was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332763671875" w:line="240" w:lineRule="auto"/>
        <w:ind w:left="0" w:right="586.993408203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used to collect data from a hovering DJI Mavic Air 2S drone in Moscow using the built-in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572021484375" w:line="240" w:lineRule="auto"/>
        <w:ind w:left="0" w:right="587.342529296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camera running at 120 frames per second. We also experimented with the collection of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572021484375" w:line="240" w:lineRule="auto"/>
        <w:ind w:left="0" w:right="587.99682617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flicker data on the panoramic views of city lights with a night vision photomultiplier tube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332763671875" w:line="240" w:lineRule="auto"/>
        <w:ind w:left="0" w:right="586.058349609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(PMT) adapter (generation 3+ auto-gated white phosphor AGM PVS-14) replacing the fore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572021484375" w:line="240" w:lineRule="auto"/>
        <w:ind w:left="0" w:right="587.23510742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optics of the Sony camera. Both the original Sony camera and PMT-equipped Sony camera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332763671875" w:line="240" w:lineRule="auto"/>
        <w:ind w:left="0" w:right="586.9384765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were tested for the presence of flicker or other aberrations with high-speed camera data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5186157226562" w:line="240" w:lineRule="auto"/>
        <w:ind w:left="0" w:right="2539.1387939453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collected on the moon as a flicker-free light source in the night sky.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7 of 33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60546875" w:line="240" w:lineRule="auto"/>
        <w:ind w:left="3291.50890350341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Individual luminaires measured.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005859375" w:line="240" w:lineRule="auto"/>
        <w:ind w:left="3574.656791687011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Luminaire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47021484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Type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Designation Sample Manufacturer Model Wattage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40" w:lineRule="auto"/>
        <w:ind w:left="3489.79045867919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Metal Halide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Ceramic Metal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7.843017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Halide C0009 Sylvania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MetalARC Mp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6567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100/U/MED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100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068359375" w:line="240" w:lineRule="auto"/>
        <w:ind w:left="0" w:right="1461.4636230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Metal Halide C0012 EMCO Lighting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ERA20-3H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6567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SO-89193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175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556640625" w:line="240" w:lineRule="auto"/>
        <w:ind w:left="0" w:right="1297.434692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Metal Halide C0015 Philips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MP400/BU/PS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6567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Kr85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400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1904296875" w:line="240" w:lineRule="auto"/>
        <w:ind w:left="4799.390373229980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Metal Halide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6298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RAB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C0016 RAB RAB LMH250PS 250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556640625" w:line="240" w:lineRule="auto"/>
        <w:ind w:left="3452.32677459716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High Pressure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598144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Sodium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HPS C0017 Sylvania LU150/55/ECO 175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556640625" w:line="240" w:lineRule="auto"/>
        <w:ind w:left="0" w:right="480.598144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HPS C0041 General Electric Lucalox 100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0009765625" w:line="240" w:lineRule="auto"/>
        <w:ind w:left="3473.84685516357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Low Pressure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4.45190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Sodium LPS C0007 Osram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N068 80X Great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518798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Britain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18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76318359375" w:line="240" w:lineRule="auto"/>
        <w:ind w:left="0" w:right="1305.811767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Fluorescent </w:t>
      </w:r>
      <w:r w:rsidDel="00000000" w:rsidR="00000000" w:rsidRPr="00000000">
        <w:rPr>
          <w:rFonts w:ascii="Arial" w:cs="Arial" w:eastAsia="Arial" w:hAnsi="Arial"/>
          <w:b w:val="0"/>
          <w:bCs w:val="0"/>
          <w:i w:val="0"/>
          <w:iCs w:val="0"/>
          <w:smallCaps w:val="0"/>
          <w:strike w:val="0"/>
          <w:color w:val="000000"/>
          <w:sz w:val="26.487178802490234"/>
          <w:szCs w:val="26.487178802490234"/>
          <w:u w:val="none"/>
          <w:shd w:fill="auto" w:val="clear"/>
          <w:vertAlign w:val="subscript"/>
          <w:rtl w:val="0"/>
        </w:rPr>
        <w:t xml:space="preserve">4 foot tube pair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C0006 Philips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Alto F40T/C50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518798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33.440704345703125" w:top="1440" w:left="33.49994659423828" w:right="553.079833984375" w:header="0" w:footer="720"/>
          <w:cols w:equalWidth="0" w:num="1">
            <w:col w:space="0" w:w="11313.420219421387"/>
          </w:cols>
        </w:sect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Sumpreme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9667968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Fluorescent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47770500183105"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ceiling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C0035 Philips Compact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Alto-II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2672176361084"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F32T8/Tl841 800 series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33.440704345703125" w:top="1440" w:left="4888.766784667969" w:right="1073.597412109375" w:header="0" w:footer="720"/>
          <w:cols w:equalWidth="0" w:num="3">
            <w:col w:space="0" w:w="1980"/>
            <w:col w:space="0" w:w="1980"/>
            <w:col w:space="0" w:w="1980"/>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32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802978515625" w:line="276.580810546875" w:lineRule="auto"/>
        <w:ind w:left="4942.7667236328125" w:right="520.478515625" w:hanging="87.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Fluorescent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C0028 BFLG 13 13 Compact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5860176086426" w:lineRule="auto"/>
        <w:ind w:left="4942.7667236328125" w:right="520.479736328125" w:hanging="87.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Fluorescent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C0031 Greenlight 13W/ELS-M/1 13 Compact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58644676208496" w:lineRule="auto"/>
        <w:ind w:left="3491.2066650390625" w:right="520.478515625" w:firstLine="1364.0600585937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Fluorescent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C0032 TCP ESN11 11 Incandescent Incandescent C0014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8603515625" w:line="298.4356212615967" w:lineRule="auto"/>
        <w:ind w:left="3793.6065673828125" w:right="480.622558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Incandescent C0027 Sylvania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Capsylite FL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tugsten-halogen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45 Incandescent C0034 Soft White 60 LED LED C0018 PLT Solutions PLT-11557 300 LED 4000 K C0020 LeoTEK Beta 100 LED 3000 K C0022 LeoTEK Beta 100 LED C0026 Lithonia DSXPG 51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544921875" w:line="240" w:lineRule="auto"/>
        <w:ind w:left="0" w:right="1485.84899902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iphone C0036 Apple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iPhone Xr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82666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MT472LL/A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435302734375" w:line="240" w:lineRule="auto"/>
        <w:ind w:left="3296.7710494995117"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2.3. Collection of Flicker Data for Mixtures of Lights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299560546875" w:line="251.57435417175293" w:lineRule="auto"/>
        <w:ind w:left="3287.2015380859375" w:right="136.431884765625" w:firstLine="436.01654052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33.440704345703125" w:top="1440" w:left="33.49994659423828" w:right="553.079833984375" w:header="0" w:footer="720"/>
          <w:cols w:equalWidth="0" w:num="1">
            <w:col w:space="0" w:w="11313.420219421387"/>
          </w:cols>
        </w:sect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investigate the expression of flicker that might be present in VIIRS DNB data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collected on pixels having large numbers of individual luminaires, high-speed camera data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were collected for a set of scenes containing mixtures of light sources. We speculated that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the magnitude of flicker would decline when large numbers of individual luminaires are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viewed together. The first collection in the multi-light series was made on a wide range of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luminaires from Table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placed together on an office table. This included LED streetlights,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metal halides, high-pressure sodium, low-pressure sodium, incandescent, and fluorescent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lights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ecte on pixes aving arge numers o iniviua uminaires, ig-spee camera ata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4804687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were collected for a set of scenes containing mixtures of light sources. We speculated that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36328125" w:line="255.5772972106933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the magnitude of flicker would decline when large numbers of individual luminaires are  viewed together. The first collection in the multi-light series was made on a wide range of  luminaires from Table 1 placed together on an office table. This included LED streetlights,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7809104919434"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8 of 33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single"/>
          <w:shd w:fill="auto" w:val="clear"/>
          <w:vertAlign w:val="baseline"/>
          <w:rtl w:val="0"/>
        </w:rPr>
        <w:t xml:space="preserve">metal halides, high-pressure sodium, low-pressure sodium, incandescent, and fluorescent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lights (Figure 5).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92773437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5.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High-speed camera data were collected on a mixture of luminaires placed together on 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5.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High-speed camera data were collected on a mixture of luminaires placed together on 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table.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table.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410644531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Next, we collected high-speed camera data (1000 frames per second) from the ground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79526138305664"/>
          <w:szCs w:val="19.7952613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9526138305664"/>
          <w:szCs w:val="19.79526138305664"/>
          <w:u w:val="none"/>
          <w:shd w:fill="auto" w:val="clear"/>
          <w:vertAlign w:val="baseline"/>
          <w:rtl w:val="0"/>
        </w:rPr>
        <w:t xml:space="preserve">Next, we collected high-speed camera data (1000 frames per second) from the ground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for three outdoor scenes containing large numbers of individual luminaires. This in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775196075439453"/>
          <w:szCs w:val="19.7751960754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for three outdoor scenes containing large numbers of individual luminaires. This included: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cluded: (1) Broomfield, Colorado’s civic center (Figure 6), (2) the central zone of Golden,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865333557128906"/>
          <w:szCs w:val="19.8653335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(1) Broomfield, Colorado’s civic center (Figure </w:t>
      </w:r>
      <w:r w:rsidDel="00000000" w:rsidR="00000000" w:rsidRPr="00000000">
        <w:rPr>
          <w:rFonts w:ascii="Arial" w:cs="Arial" w:eastAsia="Arial" w:hAnsi="Arial"/>
          <w:b w:val="0"/>
          <w:bCs w:val="0"/>
          <w:i w:val="0"/>
          <w:iCs w:val="0"/>
          <w:smallCaps w:val="0"/>
          <w:strike w:val="0"/>
          <w:color w:val="0875b7"/>
          <w:sz w:val="19.865333557128906"/>
          <w:szCs w:val="19.865333557128906"/>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 (2) the central zone of Golden, Colorado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Colorado (Figure 7), collected from a viewpoint located on Lookout Mountain Road, and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765155792236328"/>
          <w:szCs w:val="19.76515579223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19.765155792236328"/>
          <w:szCs w:val="19.765155792236328"/>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 collected from a viewpoint located on Lookout Mountain Road, and (3) Boulder,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(3) Boulder, Colorado, viewed at a distance from a viewpoint along Highway 36 (Figure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Colorado, viewed at a distance from a viewpoint along Highway 36 (Figure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8). The panoramic collections of Golden and Boulder cover large portions of each city as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034488677978516"/>
          <w:szCs w:val="20.0344886779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panoramic collections of Golden and Boulder cover large portions of each city as viewed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viewed from an oblique angle. The resulting temporal profiles from Golden and Boulder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from an oblique angle. The resulting temporal profiles from Golden and Boulder cover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cover much larger areas than the individual DNB pixel footprint. The examination of the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03727340698242"/>
          <w:szCs w:val="20.103727340698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much larger areas than the individual DNB pixel footprint. The examination of the MP4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MP4 movies of these collections reveals the presence of a cacophony of sources ranging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movies of these collections reveals the presence of a cacophony of sources ranging from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5413970947265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9 of 36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from lights having prominent flicker to lights having no visually evident flicker.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lights having prominent flicker to lights having no visually evident flicker.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03906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6.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High-speed camera data were collected on a mixture of lights present at the Civic Center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770671844482422"/>
          <w:szCs w:val="17.770671844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6. </w:t>
      </w:r>
      <w:r w:rsidDel="00000000" w:rsidR="00000000" w:rsidRPr="00000000">
        <w:rPr>
          <w:rFonts w:ascii="Arial" w:cs="Arial" w:eastAsia="Arial" w:hAnsi="Arial"/>
          <w:b w:val="0"/>
          <w:bCs w:val="0"/>
          <w:i w:val="0"/>
          <w:iCs w:val="0"/>
          <w:smallCaps w:val="0"/>
          <w:strike w:val="0"/>
          <w:color w:val="000000"/>
          <w:sz w:val="17.770671844482422"/>
          <w:szCs w:val="17.770671844482422"/>
          <w:u w:val="none"/>
          <w:shd w:fill="auto" w:val="clear"/>
          <w:vertAlign w:val="baseline"/>
          <w:rtl w:val="0"/>
        </w:rPr>
        <w:t xml:space="preserve">High-speed camera data were collected on a mixture of lights present at the Civic Center in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in Broomfield, Colorado. Also included in the scene was the moon—in the upper left-hand corner—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Broomfield, Colorado. Also included in the scene was the moon—in the upper left-hand corner—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which made it possible to analyze the flicker from the camera itself.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6820" w:w="11900" w:orient="portrait"/>
          <w:pgMar w:bottom="33.440704345703125" w:top="144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which made it possible to analyze the flicker from the camera itself.</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2563610076904" w:lineRule="auto"/>
        <w:ind w:left="3303.8400268554688" w:right="110.926513671875" w:hanging="2626.8453979492188"/>
        <w:jc w:val="left"/>
        <w:rPr>
          <w:rFonts w:ascii="Palatino Linotype" w:cs="Palatino Linotype" w:eastAsia="Palatino Linotype" w:hAnsi="Palatino Linotype"/>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Remote Sens. </w:t>
      </w: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2022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14</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 1316 9 of 33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6.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High-speed camera data were collected on a mixture of lights present at the Civic Center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single"/>
          <w:shd w:fill="auto" w:val="clear"/>
          <w:vertAlign w:val="baseline"/>
          <w:rtl w:val="0"/>
        </w:rPr>
        <w:t xml:space="preserve">in Broomfield, Colorado. Also included in the scene was the moon—in the upper left-hand corner—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801788330078" w:lineRule="auto"/>
        <w:ind w:left="3293.33984375" w:right="121.427001953125" w:firstLine="1.80023193359375"/>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single"/>
          <w:shd w:fill="auto" w:val="clear"/>
          <w:vertAlign w:val="baseline"/>
          <w:rtl w:val="0"/>
        </w:rPr>
        <w:t xml:space="preserve">Figure 6.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single"/>
          <w:shd w:fill="auto" w:val="clear"/>
          <w:vertAlign w:val="baseline"/>
          <w:rtl w:val="0"/>
        </w:rPr>
        <w:t xml:space="preserve">High-speed camera data were collected on a mixture of lights present at the Civic Center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in Broomfield, Colorado. Also included in the scene was the moon—in the upper left-hand corner—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7.1673583984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which made it possible to analyze the flicker from the camera itself.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0419921875" w:line="240" w:lineRule="auto"/>
        <w:ind w:left="0" w:right="2617.667236328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which made it possible to analyze the flicker from the camera itself.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7.89306640625" w:line="240" w:lineRule="auto"/>
        <w:ind w:left="0" w:right="158.411865234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7.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Oblique view of the mixture of lights presents in the central Golden, Colorado area col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20654296875" w:firstLine="0"/>
        <w:jc w:val="right"/>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7.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Oblique view of the mixture of lights presents in the central Golden, Colorado area collected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912353515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7.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Oblique view of the mixture of lights presents in the central Golden, Colorado area col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60791015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lected with the high-speed camera. The data collection was from a viewpoint along Lookout Moun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2653808593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with the high-speed camera. The data collection was from a viewpoint along Lookout Mountain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107177734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lected with the high-speed camera. The data collection was from a viewpoint along Lookout Moun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4.020195007324"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tain Road west of Golden.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32530975341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Road west of Golden.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3.5200119018555"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tain Road west of Golden.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68798828125" w:line="256.83082580566406" w:lineRule="auto"/>
        <w:ind w:left="3295.1400756835938" w:right="110.311279296875" w:firstLine="10.50018310546875"/>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8.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Panoramic view of Boulder, Colorado, from a viewpoint along Highway 36. High-speed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8.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Panoramic view of Boulder, Colorado, from a viewpoint along Highway 36. High-speed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681640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camera data were collected covering the full sweep of lights visible in Boulder from the viewpoint.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2958984375" w:firstLine="0"/>
        <w:jc w:val="right"/>
        <w:rPr>
          <w:rFonts w:ascii="Arial" w:cs="Arial" w:eastAsia="Arial" w:hAnsi="Arial"/>
          <w:b w:val="0"/>
          <w:bCs w:val="0"/>
          <w:i w:val="0"/>
          <w:iCs w:val="0"/>
          <w:smallCaps w:val="0"/>
          <w:strike w:val="0"/>
          <w:color w:val="000000"/>
          <w:sz w:val="18.093475341796875"/>
          <w:szCs w:val="18.0934753417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8. </w:t>
      </w:r>
      <w:r w:rsidDel="00000000" w:rsidR="00000000" w:rsidRPr="00000000">
        <w:rPr>
          <w:rFonts w:ascii="Arial" w:cs="Arial" w:eastAsia="Arial" w:hAnsi="Arial"/>
          <w:b w:val="0"/>
          <w:bCs w:val="0"/>
          <w:i w:val="0"/>
          <w:iCs w:val="0"/>
          <w:smallCaps w:val="0"/>
          <w:strike w:val="0"/>
          <w:color w:val="000000"/>
          <w:sz w:val="18.093475341796875"/>
          <w:szCs w:val="18.093475341796875"/>
          <w:u w:val="none"/>
          <w:shd w:fill="auto" w:val="clear"/>
          <w:vertAlign w:val="baseline"/>
          <w:rtl w:val="0"/>
        </w:rPr>
        <w:t xml:space="preserve">Panoramic view of Boulder, Colorado, from a viewpoint along Highway 36. High-speed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180908203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camera data were collected covering the full sweep of lights visible in Boulder from the viewpoint.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0671386718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camera data were collected covering the full sweep of lights visible in Boulder from the viewpoint.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281494140625" w:line="240" w:lineRule="auto"/>
        <w:ind w:left="0" w:right="160.17822265625" w:firstLine="0"/>
        <w:jc w:val="right"/>
        <w:rPr>
          <w:rFonts w:ascii="Arial" w:cs="Arial" w:eastAsia="Arial" w:hAnsi="Arial"/>
          <w:b w:val="0"/>
          <w:bCs w:val="0"/>
          <w:i w:val="0"/>
          <w:iCs w:val="0"/>
          <w:smallCaps w:val="0"/>
          <w:strike w:val="0"/>
          <w:color w:val="000000"/>
          <w:sz w:val="19.805288314819336"/>
          <w:szCs w:val="19.80528831481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To further investigate the remote sensing of flicker from the DNB, digital camera data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02001953125" w:line="240" w:lineRule="auto"/>
        <w:ind w:left="0" w:right="157.17529296875" w:firstLine="0"/>
        <w:jc w:val="right"/>
        <w:rPr>
          <w:rFonts w:ascii="Arial" w:cs="Arial" w:eastAsia="Arial" w:hAnsi="Arial"/>
          <w:b w:val="0"/>
          <w:bCs w:val="0"/>
          <w:i w:val="0"/>
          <w:iCs w:val="0"/>
          <w:smallCaps w:val="0"/>
          <w:strike w:val="0"/>
          <w:color w:val="000000"/>
          <w:sz w:val="19.88530921936035"/>
          <w:szCs w:val="19.8853092193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were collected from a hovering drone carrying a slow-motion camera pointed in the nadir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4765625" w:line="240" w:lineRule="auto"/>
        <w:ind w:left="0" w:right="161.9140625" w:firstLine="0"/>
        <w:jc w:val="right"/>
        <w:rPr>
          <w:rFonts w:ascii="Arial" w:cs="Arial" w:eastAsia="Arial" w:hAnsi="Arial"/>
          <w:b w:val="0"/>
          <w:bCs w:val="0"/>
          <w:i w:val="0"/>
          <w:iCs w:val="0"/>
          <w:smallCaps w:val="0"/>
          <w:strike w:val="0"/>
          <w:color w:val="000000"/>
          <w:sz w:val="19.965009689331055"/>
          <w:szCs w:val="19.96500968933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direction towards the earth. The experiment took place in the suburbs of Moscow, Russia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75390625" w:line="240" w:lineRule="auto"/>
        <w:ind w:left="0" w:right="162.982177734375" w:firstLine="0"/>
        <w:jc w:val="right"/>
        <w:rPr>
          <w:rFonts w:ascii="Arial" w:cs="Arial" w:eastAsia="Arial" w:hAnsi="Arial"/>
          <w:b w:val="0"/>
          <w:bCs w:val="0"/>
          <w:i w:val="0"/>
          <w:iCs w:val="0"/>
          <w:smallCaps w:val="0"/>
          <w:strike w:val="0"/>
          <w:color w:val="000000"/>
          <w:sz w:val="20.074081420898438"/>
          <w:szCs w:val="20.074081420898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(55.6321 north, 37.8622 east), at 01:00 local time on 29 November 2021. The vehicle was 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399658203125" w:line="240" w:lineRule="auto"/>
        <w:ind w:left="0" w:right="160.579833984375" w:firstLine="0"/>
        <w:jc w:val="right"/>
        <w:rPr>
          <w:rFonts w:ascii="Arial" w:cs="Arial" w:eastAsia="Arial" w:hAnsi="Arial"/>
          <w:b w:val="0"/>
          <w:bCs w:val="0"/>
          <w:i w:val="0"/>
          <w:iCs w:val="0"/>
          <w:smallCaps w:val="0"/>
          <w:strike w:val="0"/>
          <w:color w:val="000000"/>
          <w:sz w:val="19.845338821411133"/>
          <w:szCs w:val="19.8453388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DJI Air 2S drone with a built-in 4K video camera. The data were collected while the drone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265869140625" w:line="240" w:lineRule="auto"/>
        <w:ind w:left="0" w:right="153.936767578125" w:firstLine="0"/>
        <w:jc w:val="right"/>
        <w:rPr>
          <w:rFonts w:ascii="Arial" w:cs="Arial" w:eastAsia="Arial" w:hAnsi="Arial"/>
          <w:b w:val="0"/>
          <w:bCs w:val="0"/>
          <w:i w:val="0"/>
          <w:iCs w:val="0"/>
          <w:smallCaps w:val="0"/>
          <w:strike w:val="0"/>
          <w:color w:val="000000"/>
          <w:sz w:val="19.955066680908203"/>
          <w:szCs w:val="19.9550666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hovered 315 m above the earth’s surface, resulting in a footprint of 600 </w:t>
      </w:r>
      <w:r w:rsidDel="00000000" w:rsidR="00000000" w:rsidRPr="00000000">
        <w:rPr>
          <w:rFonts w:ascii="Arial" w:cs="Arial" w:eastAsia="Arial" w:hAnsi="Arial"/>
          <w:b w:val="0"/>
          <w:bCs w:val="0"/>
          <w:i w:val="1"/>
          <w:iCs w:val="1"/>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600 m—slightly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531494140625" w:line="240" w:lineRule="auto"/>
        <w:ind w:left="0" w:right="159.70703125" w:firstLine="0"/>
        <w:jc w:val="right"/>
        <w:rPr>
          <w:rFonts w:ascii="Arial" w:cs="Arial" w:eastAsia="Arial" w:hAnsi="Arial"/>
          <w:b w:val="0"/>
          <w:bCs w:val="0"/>
          <w:i w:val="0"/>
          <w:iCs w:val="0"/>
          <w:smallCaps w:val="0"/>
          <w:strike w:val="0"/>
          <w:color w:val="000000"/>
          <w:sz w:val="19.775196075439453"/>
          <w:szCs w:val="19.7751960754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smaller than the DNB pixel footprint. The nighttime movie of the lights was recorded with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265869140625" w:line="240" w:lineRule="auto"/>
        <w:ind w:left="0" w:right="164.6508789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FHD resolution 1920 </w:t>
      </w:r>
      <w:r w:rsidDel="00000000" w:rsidR="00000000" w:rsidRPr="00000000">
        <w:rPr>
          <w:rFonts w:ascii="Arial" w:cs="Arial" w:eastAsia="Arial" w:hAnsi="Arial"/>
          <w:b w:val="0"/>
          <w:bCs w:val="0"/>
          <w:i w:val="1"/>
          <w:iCs w:val="1"/>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1080, shutter speed 1/120 s, f/2.8 aperture, and sensitivity ISO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2587890625" w:line="240" w:lineRule="auto"/>
        <w:ind w:left="0" w:right="163.179931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3200. The data were collected at 120 frames per second. The scene includes numerous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88720703125" w:line="240" w:lineRule="auto"/>
        <w:ind w:left="0" w:right="163.39965820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flickering high-pressure sodium streetlights and parking lot lights, plus strings of white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59912109375" w:line="240" w:lineRule="auto"/>
        <w:ind w:left="0" w:right="688.5595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33.440704345703125" w:top="1440" w:left="33.49994659423828" w:right="553.079833984375" w:header="0" w:footer="720"/>
          <w:cols w:equalWidth="0" w:num="1">
            <w:col w:space="0" w:w="11313.420219421387"/>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lights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with some clearly flickering and others with no obvious flickering.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DJI Air 2S drone with a built-in 4K video camera. The data were collected while the drone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25097656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hovered 315 m above the earth’s surface, resulting in a footprint of 600 × 600 m—slightly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237304687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smaller than the DNB pixel footprint. The nighttime movie of the lights was recorded with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37304687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FHD resolution 1920 × 1080, shutter speed 1/120 s, f/2.8 aperture, and sensitivity ISO 3200.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37304687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The data were collected at 120 frames per second. The scene includes numerous flickering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567964553833"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10 of 33 </w:t>
      </w: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single"/>
          <w:shd w:fill="auto" w:val="clear"/>
          <w:vertAlign w:val="baseline"/>
          <w:rtl w:val="0"/>
        </w:rPr>
        <w:t xml:space="preserve">high-pressure sodium streetlights and parking lot lights, plus strings of white lights (Fig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98144531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ure 9), with some clearly flickering and others with no obvious flickering.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75488281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7.096485137939453"/>
          <w:szCs w:val="17.09648513793945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7.096485137939453"/>
          <w:szCs w:val="17.096485137939453"/>
          <w:u w:val="none"/>
          <w:shd w:fill="auto" w:val="clear"/>
          <w:vertAlign w:val="baseline"/>
          <w:rtl w:val="0"/>
        </w:rPr>
        <w:t xml:space="preserve">Figure 9. </w:t>
      </w:r>
      <w:r w:rsidDel="00000000" w:rsidR="00000000" w:rsidRPr="00000000">
        <w:rPr>
          <w:rFonts w:ascii="Palatino Linotype" w:cs="Palatino Linotype" w:eastAsia="Palatino Linotype" w:hAnsi="Palatino Linotype"/>
          <w:b w:val="0"/>
          <w:bCs w:val="0"/>
          <w:i w:val="0"/>
          <w:iCs w:val="0"/>
          <w:smallCaps w:val="0"/>
          <w:strike w:val="0"/>
          <w:color w:val="000000"/>
          <w:sz w:val="17.096485137939453"/>
          <w:szCs w:val="17.096485137939453"/>
          <w:u w:val="none"/>
          <w:shd w:fill="auto" w:val="clear"/>
          <w:vertAlign w:val="baseline"/>
          <w:rtl w:val="0"/>
        </w:rPr>
        <w:t xml:space="preserve">View of lights collected at 120 frames per second from a hovering drone in Moscow, Rus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9.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View of lights collected at 120 frames per second from a hovering drone in Moscow, Russia.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7.096485137939453"/>
          <w:szCs w:val="17.09648513793945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096485137939453"/>
          <w:szCs w:val="17.096485137939453"/>
          <w:u w:val="none"/>
          <w:shd w:fill="auto" w:val="clear"/>
          <w:vertAlign w:val="baseline"/>
          <w:rtl w:val="0"/>
        </w:rPr>
        <w:t xml:space="preserve">sia.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9140625" w:line="199.9200010299682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2.4. Processing of the High-Speed Camera Data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8740234375" w:line="199.92000102996826" w:lineRule="auto"/>
        <w:ind w:left="0" w:right="0" w:firstLine="0"/>
        <w:jc w:val="left"/>
        <w:rPr>
          <w:rFonts w:ascii="Palatino Linotype" w:cs="Palatino Linotype" w:eastAsia="Palatino Linotype" w:hAnsi="Palatino Linotype"/>
          <w:b w:val="0"/>
          <w:bCs w:val="0"/>
          <w:i w:val="1"/>
          <w:iCs w:val="1"/>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9.034198760986328"/>
          <w:szCs w:val="19.034198760986328"/>
          <w:u w:val="none"/>
          <w:shd w:fill="auto" w:val="clear"/>
          <w:vertAlign w:val="baseline"/>
          <w:rtl w:val="0"/>
        </w:rPr>
        <w:t xml:space="preserve">2.4. Processing of the High-Speed Camera Data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digital data from the high-speed camera MP4 movie frames were filtered to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The digital data from the high-speed camera MP4 movie frames were filtered to re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4451961517334"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remove background pixels, which helped to concentrate the signal coming from the lights. </w:t>
      </w: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move background pixels, which helped to concentrate the signal coming from the lights.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3515968322754"/>
          <w:szCs w:val="19.93515968322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The brightness of the remaining pixels in each frame were averaged and frame step times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The brightness of the remaining pixels in each frame were averaged and frame step times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added. For the Sony camera, the frame steps were in millisecond increments since the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added. For the Sony camera, the frame steps were in millisecond increments since the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024578094482422"/>
          <w:szCs w:val="20.024578094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camera ran at 1000 frames per second. The time step for the drone camera collection was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camera ran at 1000 frames per second. The time step for the drone camera collection was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735002517700195"/>
          <w:szCs w:val="19.73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8.333 ms, corresponding to 120 frames per second. The result was a set of temporal profiles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8.333 ms, corresponding to 120 frames per second. The result was a set of temporal profiles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that were further analyzed to detect the presence and relative intensity of flicker.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that were further analyzed to detect the presence and relative intensity of flicker.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An autocorrelation function (ACF) was used for the detection of flicker in the HSC data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An autocorrelation function (ACF) was used for the detection of flicker in the HSC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and a determination of the cycling rate in Hz. The ACF rates the similarity of the time series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data and a determination of the cycling rate in Hz. The ACF rates the similarity of the time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8153076171875"/>
          <w:szCs w:val="19.815307617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with itself for a series of evenly spaced temporal or lag increments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 For instance, if the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series with itself for a series of evenly spaced temporal or lag increments [14]. For instance,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024578094482422"/>
          <w:szCs w:val="20.024578094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data series is broken up into a series of consecutive five ms segments, the ACF calculates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if the data series is broken up into a series of consecutive five ms segments, the ACF cal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degree of similarity found between the segments. This autocorrelation analysis is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culates the degree of similarity found between the segments. This autocorrelation analysis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performed for all possible lag increments within the time series. The types of detectable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is performed for all possible lag increments within the time series. The types of detectable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8253231048584"/>
          <w:szCs w:val="19.82532310485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temporal phenomena from the ACF analysis are dictated by the temporal increment of the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temporal phenomena from the ACF analysis are dictated by the temporal increment of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data. For instance, annual cycling cannot be analyzed with annual nighttime lights data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the data. For instance, annual cycling cannot be analyzed with annual nighttime lights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498489379883"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but can be analyzed with either nightly radiances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 or average monthly radiances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data but can be analyzed with either nightly radiances [15] or average monthly radiances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3515968322754"/>
          <w:szCs w:val="19.93515968322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The presence of an AC flicker cycling in the high-speed camera data is indicated when an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[16]. The presence of an AC flicker cycling in the high-speed camera data is indicated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92707443237305"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ACF peak exceeds the 95% or 99% confidence level threshold calculated via a z-statistic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when an ACF peak exceeds the 95% or 99% confidence level threshold calculated via a z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004741668701172"/>
          <w:szCs w:val="20.00474166870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For an ACF sample size of 100 points, the 95% confidence threshold is 0.196, and the 99%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statistic [17]. For an ACF sample size of 100 points, the 95% confidence threshold is 0.196,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29502296447754"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2.768000602722168"/>
          <w:szCs w:val="12.768000602722168"/>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2.768000602722168"/>
          <w:szCs w:val="12.768000602722168"/>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2.768000602722168"/>
          <w:szCs w:val="12.76800060272216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2.768000602722168"/>
          <w:szCs w:val="12.768000602722168"/>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2.768000602722168"/>
          <w:szCs w:val="12.768000602722168"/>
          <w:u w:val="none"/>
          <w:shd w:fill="auto" w:val="clear"/>
          <w:vertAlign w:val="baseline"/>
          <w:rtl w:val="0"/>
        </w:rPr>
        <w:t xml:space="preserve">, x FOR PEER REVIEW 11 of 36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confidence threshold is 0.258. A flicker rate of 120 Hz is indicated by the presence of 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and the 99% confidence threshold is 0.258. A flicker rate of 120 Hz is indicated by the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primary ACF peak at 8 ms, exceeding the 95% confidence thresholds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presence of a primary ACF peak at 8 ms, exceeding the 95% confidence thresholds (Figure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176269531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4198760986328"/>
          <w:szCs w:val="19.034198760986328"/>
          <w:u w:val="none"/>
          <w:shd w:fill="auto" w:val="clear"/>
          <w:vertAlign w:val="baseline"/>
          <w:rtl w:val="0"/>
        </w:rPr>
        <w:t xml:space="preserve">10).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0625610351562"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4.40000057220459"/>
          <w:szCs w:val="14.40000057220459"/>
          <w:u w:val="none"/>
          <w:shd w:fill="auto" w:val="clear"/>
          <w:vertAlign w:val="baseline"/>
          <w:rtl w:val="0"/>
        </w:rPr>
        <w:t xml:space="preserve">Figure 10. </w:t>
      </w: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An autocorrelation function (ACF) is generated for each high-speed camera temporal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10.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An autocorrelation function (ACF) is generated for each high-speed camera temporal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profile to detect the presence of millisecond-scale cycling. The primary peak is defined as the highest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79779624938965"/>
          <w:szCs w:val="17.797796249389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9779624938965"/>
          <w:szCs w:val="17.79779624938965"/>
          <w:u w:val="none"/>
          <w:shd w:fill="auto" w:val="clear"/>
          <w:vertAlign w:val="baseline"/>
          <w:rtl w:val="0"/>
        </w:rPr>
        <w:t xml:space="preserve">profile to detect the presence of millisecond-scale cycling. The primary peak is defined as the highest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local max lag value greater than 1 ms and exceeding 95% confidence. The Sony camera collected at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99545669555664"/>
          <w:szCs w:val="17.9954566955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545669555664"/>
          <w:szCs w:val="17.99545669555664"/>
          <w:u w:val="none"/>
          <w:shd w:fill="auto" w:val="clear"/>
          <w:vertAlign w:val="baseline"/>
          <w:rtl w:val="0"/>
        </w:rPr>
        <w:t xml:space="preserve">local max lag value greater than 1 ms and exceeding 95% confidence. The Sony camera collected at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1000 frames per second. An ACF lag of 8 ms indicates the presence of 120 Hz flickering.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468139648438"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1000 frames per second. An ACF lag of 8 ms indicates the presence of 120 Hz flickering.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Calculations were made of the percent flicker and flicker index based on the methods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8616333007812"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described in the Lighting Handbook 10th Edition [18]; examples are shown in Figure 11.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530395507812"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Note that in order to apply the flicker index to the randomized and actual DNB profiles,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530395507812"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the definition had to be modified. In addition, the index of dispersion is calculated as the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8578186035156"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variance divided by the mean [19].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511322021484"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sectPr>
          <w:type w:val="continuous"/>
          <w:pgSz w:h="16820" w:w="11900" w:orient="portrait"/>
          <w:pgMar w:bottom="33.440704345703125" w:top="1440" w:left="1440" w:right="1440" w:header="0" w:footer="720"/>
          <w:cols w:equalWidth="0" w:num="1">
            <w:col w:space="0" w:w="9020"/>
          </w:cols>
        </w:sect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Percent flicker is designed to quantify the amplitude of the flicker and is defined as: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11 of 33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8828125" w:line="240" w:lineRule="auto"/>
        <w:ind w:left="0" w:right="160.753173828125" w:firstLine="0"/>
        <w:jc w:val="right"/>
        <w:rPr>
          <w:rFonts w:ascii="Arial" w:cs="Arial" w:eastAsia="Arial" w:hAnsi="Arial"/>
          <w:b w:val="0"/>
          <w:bCs w:val="0"/>
          <w:i w:val="0"/>
          <w:iCs w:val="0"/>
          <w:smallCaps w:val="0"/>
          <w:strike w:val="0"/>
          <w:color w:val="000000"/>
          <w:sz w:val="19.8353328704834"/>
          <w:szCs w:val="19.83533287048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Calculations were made of the percent flicker and flicker index based on the methods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27.53051757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described in the Lighting Handbook 10th Edition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examples are shown in 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0703125" w:line="240" w:lineRule="auto"/>
        <w:ind w:left="0" w:right="137.489013671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Note that in order to apply the flicker index to the randomized and actual DNB profiles,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3993549346924" w:lineRule="auto"/>
        <w:ind w:left="3298.7896728515625" w:right="24.945068359375" w:hanging="2514.036102294922"/>
        <w:jc w:val="left"/>
        <w:rPr>
          <w:rFonts w:ascii="Arial" w:cs="Arial" w:eastAsia="Arial" w:hAnsi="Arial"/>
          <w:b w:val="0"/>
          <w:bCs w:val="0"/>
          <w:i w:val="0"/>
          <w:iCs w:val="0"/>
          <w:smallCaps w:val="0"/>
          <w:strike w:val="0"/>
          <w:color w:val="000000"/>
          <w:sz w:val="19.984886169433594"/>
          <w:szCs w:val="19.984886169433594"/>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12 of 36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the definition had to be modified. In addition, the index of dispersion is calculated as the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9.99553680419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variance divided by the mean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1.279296875" w:line="240" w:lineRule="auto"/>
        <w:ind w:left="0" w:right="1628.438720703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11.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Calculation of percent flicker, flicker index, and index of dispersion.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7.185058593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11.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Calculation of percent flicker, flicker index, and index of dispersion.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7426147460938" w:line="267.66889572143555" w:lineRule="auto"/>
        <w:ind w:left="3390.2008056640625" w:right="14.730224609375" w:hanging="3.58734130859375"/>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040000915527344"/>
          <w:szCs w:val="20.040000915527344"/>
          <w:u w:val="none"/>
          <w:shd w:fill="auto" w:val="clear"/>
          <w:vertAlign w:val="baseline"/>
          <w:rtl w:val="0"/>
        </w:rPr>
        <w:t xml:space="preserve">2.5. Simulation of DNB Temporal Profiles from the High-Speed Camera Data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Because the VIIRS DNB temporal repeat cycle ranges from hours to days, the flicker  patterns in lighting are sampled randomly. It is impossible to discern the lighting flicker  rates with the ACF methodology using nightly time series of VIIRS DNB temporal pro files. However, we still want to test the flicker indices to evaluate their utility in analyzing  the flicker effects present in DNB temporal profiles. Each DNB scanline has 4064 pixels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12 of 33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8828125" w:line="240" w:lineRule="auto"/>
        <w:ind w:left="0" w:right="242.4560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Percent flicker is designed to quantify the amplitude of the flicker and is defined as: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2197265625" w:line="240" w:lineRule="auto"/>
        <w:ind w:left="0" w:right="3260.09643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Percent Flicker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A </w:t>
      </w:r>
      <w:r w:rsidDel="00000000" w:rsidR="00000000" w:rsidRPr="00000000">
        <w:rPr>
          <w:rFonts w:ascii="Arial Unicode MS" w:cs="Arial Unicode MS" w:eastAsia="Arial Unicode MS" w:hAnsi="Arial Unicode MS"/>
          <w:b w:val="0"/>
          <w:bCs w:val="0"/>
          <w:i w:val="1"/>
          <w:iCs w:val="1"/>
          <w:smallCaps w:val="0"/>
          <w:strike w:val="0"/>
          <w:color w:val="000000"/>
          <w:sz w:val="34.60366566975912"/>
          <w:szCs w:val="34.6036656697591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3.4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85302734375" w:line="240" w:lineRule="auto"/>
        <w:ind w:left="0" w:right="156.46728515625" w:firstLine="0"/>
        <w:jc w:val="right"/>
        <w:rPr>
          <w:rFonts w:ascii="Arial" w:cs="Arial" w:eastAsia="Arial" w:hAnsi="Arial"/>
          <w:b w:val="0"/>
          <w:bCs w:val="0"/>
          <w:i w:val="0"/>
          <w:iCs w:val="0"/>
          <w:smallCaps w:val="0"/>
          <w:strike w:val="0"/>
          <w:color w:val="000000"/>
          <w:sz w:val="19.79526138305664"/>
          <w:szCs w:val="19.7952613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9526138305664"/>
          <w:szCs w:val="19.79526138305664"/>
          <w:u w:val="none"/>
          <w:shd w:fill="auto" w:val="clear"/>
          <w:vertAlign w:val="baseline"/>
          <w:rtl w:val="0"/>
        </w:rPr>
        <w:t xml:space="preserve">For the high-speed camera temporal profiles, A is the average brightness of the upper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076171875" w:line="240" w:lineRule="auto"/>
        <w:ind w:left="0" w:right="162.534179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peak, while B is the average brightness of the lower peak. For the simulated and actual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0703125" w:line="249.4200611114502" w:lineRule="auto"/>
        <w:ind w:left="3298.8510131835938" w:right="127.530517578125"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DNB temporal profiles, A and B are the upper and lower limits of the core data range. Outlier removal and detrending may be required to obtain results that can be compared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2734375" w:line="240" w:lineRule="auto"/>
        <w:ind w:left="3300.75603485107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across samples.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935546875" w:line="240" w:lineRule="auto"/>
        <w:ind w:left="0" w:right="138.84033203125" w:firstLine="0"/>
        <w:jc w:val="right"/>
        <w:rPr>
          <w:rFonts w:ascii="Arial" w:cs="Arial" w:eastAsia="Arial" w:hAnsi="Arial"/>
          <w:b w:val="0"/>
          <w:bCs w:val="0"/>
          <w:i w:val="0"/>
          <w:iCs w:val="0"/>
          <w:smallCaps w:val="0"/>
          <w:strike w:val="0"/>
          <w:color w:val="000000"/>
          <w:sz w:val="19.775196075439453"/>
          <w:szCs w:val="19.7751960754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The flicker index is designed to quantify the symmetry of the flicker and is defined as: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1982421875" w:line="240" w:lineRule="auto"/>
        <w:ind w:left="0" w:right="2964.822998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Flicker Index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55.34777641296387"/>
          <w:szCs w:val="55.34777641296387"/>
          <w:u w:val="none"/>
          <w:shd w:fill="auto" w:val="clear"/>
          <w:vertAlign w:val="superscript"/>
          <w:rtl w:val="0"/>
        </w:rPr>
        <w:t xml:space="preserve">S </w:t>
      </w:r>
      <w:r w:rsidDel="00000000" w:rsidR="00000000" w:rsidRPr="00000000">
        <w:rPr>
          <w:rFonts w:ascii="Arial Unicode MS" w:cs="Arial Unicode MS" w:eastAsia="Arial Unicode MS" w:hAnsi="Arial Unicode MS"/>
          <w:b w:val="0"/>
          <w:bCs w:val="0"/>
          <w:i w:val="1"/>
          <w:iCs w:val="1"/>
          <w:smallCaps w:val="0"/>
          <w:strike w:val="0"/>
          <w:color w:val="000000"/>
          <w:sz w:val="57.6727761162652"/>
          <w:szCs w:val="57.672776116265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55.34777641296387"/>
          <w:szCs w:val="55.34777641296387"/>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4.27612304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70751953125" w:line="240" w:lineRule="auto"/>
        <w:ind w:left="0" w:right="1232.9467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sample brightness,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mean of sample brightness.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3723.146476745605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dispersion index is defined as: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2451171875" w:line="240" w:lineRule="auto"/>
        <w:ind w:left="0" w:right="2909.9627685546875" w:firstLine="0"/>
        <w:jc w:val="right"/>
        <w:rPr>
          <w:rFonts w:ascii="Arial" w:cs="Arial" w:eastAsia="Arial" w:hAnsi="Arial"/>
          <w:b w:val="0"/>
          <w:bCs w:val="0"/>
          <w:i w:val="0"/>
          <w:iCs w:val="0"/>
          <w:smallCaps w:val="0"/>
          <w:strike w:val="0"/>
          <w:color w:val="000000"/>
          <w:sz w:val="20.76219940185547"/>
          <w:szCs w:val="20.762199401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Dispersion Index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var</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0.935668945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43017578125" w:line="240" w:lineRule="auto"/>
        <w:ind w:left="3287.195549011230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var</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variance of sample brightness.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40" w:lineRule="auto"/>
        <w:ind w:left="0" w:right="156.26220703125" w:firstLine="0"/>
        <w:jc w:val="right"/>
        <w:rPr>
          <w:rFonts w:ascii="Arial" w:cs="Arial" w:eastAsia="Arial" w:hAnsi="Arial"/>
          <w:b w:val="0"/>
          <w:bCs w:val="0"/>
          <w:i w:val="0"/>
          <w:iCs w:val="0"/>
          <w:smallCaps w:val="0"/>
          <w:strike w:val="0"/>
          <w:color w:val="000000"/>
          <w:sz w:val="19.785232543945312"/>
          <w:szCs w:val="19.7852325439453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As with the percent flicker, outlier removal and trend removal may be advisable prior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0" w:right="1585.592041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the flicker index and dispersion calculations to yield consistent results.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928466796875" w:line="240" w:lineRule="auto"/>
        <w:ind w:left="0" w:right="1820.7067871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2.5. Simulation of DNB Temporal Profiles from the High-Speed Camera Data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193359375" w:line="240" w:lineRule="auto"/>
        <w:ind w:left="0" w:right="158.258056640625" w:firstLine="0"/>
        <w:jc w:val="right"/>
        <w:rPr>
          <w:rFonts w:ascii="Arial" w:cs="Arial" w:eastAsia="Arial" w:hAnsi="Arial"/>
          <w:b w:val="0"/>
          <w:bCs w:val="0"/>
          <w:i w:val="0"/>
          <w:iCs w:val="0"/>
          <w:smallCaps w:val="0"/>
          <w:strike w:val="0"/>
          <w:color w:val="000000"/>
          <w:sz w:val="20.024578094482422"/>
          <w:szCs w:val="20.024578094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Because the VIIRS DNB temporal repeat cycle ranges from hours to days, the flicker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203125" w:line="240" w:lineRule="auto"/>
        <w:ind w:left="0" w:right="158.93798828125" w:firstLine="0"/>
        <w:jc w:val="right"/>
        <w:rPr>
          <w:rFonts w:ascii="Arial" w:cs="Arial" w:eastAsia="Arial" w:hAnsi="Arial"/>
          <w:b w:val="0"/>
          <w:bCs w:val="0"/>
          <w:i w:val="0"/>
          <w:iCs w:val="0"/>
          <w:smallCaps w:val="0"/>
          <w:strike w:val="0"/>
          <w:color w:val="000000"/>
          <w:sz w:val="20.103727340698242"/>
          <w:szCs w:val="20.103727340698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patterns in lighting are sampled randomly. It is impossible to discern the lighting flicker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486328125" w:line="250.50719261169434" w:lineRule="auto"/>
        <w:ind w:left="3298.8247680664062" w:right="125.762939453125" w:hanging="0.323486328125"/>
        <w:jc w:val="left"/>
        <w:rPr>
          <w:rFonts w:ascii="Arial" w:cs="Arial" w:eastAsia="Arial" w:hAnsi="Arial"/>
          <w:b w:val="0"/>
          <w:bCs w:val="0"/>
          <w:i w:val="0"/>
          <w:iCs w:val="0"/>
          <w:smallCaps w:val="0"/>
          <w:strike w:val="0"/>
          <w:color w:val="000000"/>
          <w:sz w:val="20.064189910888672"/>
          <w:szCs w:val="20.06418991088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rates with the ACF methodology using nightly time series of VIIRS DNB temporal profiles.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However, we still want to test the flicker indices to evaluate their utility in analyzing the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1484375" w:line="240" w:lineRule="auto"/>
        <w:ind w:left="0" w:right="163.9257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flicker effects present in DNB temporal profiles. Each DNB scanline has 4064 pixels and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36.290283203125" w:firstLine="0"/>
        <w:jc w:val="right"/>
        <w:rPr>
          <w:rFonts w:ascii="Arial" w:cs="Arial" w:eastAsia="Arial" w:hAnsi="Arial"/>
          <w:b w:val="0"/>
          <w:bCs w:val="0"/>
          <w:i w:val="0"/>
          <w:iCs w:val="0"/>
          <w:smallCaps w:val="0"/>
          <w:strike w:val="0"/>
          <w:color w:val="000000"/>
          <w:sz w:val="19.895288467407227"/>
          <w:szCs w:val="19.8952884674072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the HGS dwell time varies as a function of the sample position. The SNPP orbit processes,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3251953125" w:line="249.9125576019287" w:lineRule="auto"/>
        <w:ind w:left="3287.2195434570312" w:right="136.253662109375" w:hanging="0.0286865234375"/>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with a 16 day repeat cycle. That means the satellite repeats its orbital tracks every 16 days,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with only minor deviations. The repeat cycle, combined with the spacecraft’s precision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9228515625" w:line="240" w:lineRule="auto"/>
        <w:ind w:left="0" w:right="159.0002441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orbit control, results in a series of narrowly defined “permissible” sample positions for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88720703125" w:line="240" w:lineRule="auto"/>
        <w:ind w:left="0" w:right="163.3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any location on the ground. To mimic the variable temporal sampling of the HGS, we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5146484375" w:line="240" w:lineRule="auto"/>
        <w:ind w:left="0" w:right="160.528564453125" w:firstLine="0"/>
        <w:jc w:val="right"/>
        <w:rPr>
          <w:rFonts w:ascii="Arial" w:cs="Arial" w:eastAsia="Arial" w:hAnsi="Arial"/>
          <w:b w:val="0"/>
          <w:bCs w:val="0"/>
          <w:i w:val="0"/>
          <w:iCs w:val="0"/>
          <w:smallCaps w:val="0"/>
          <w:strike w:val="0"/>
          <w:color w:val="000000"/>
          <w:sz w:val="19.85533905029297"/>
          <w:szCs w:val="19.85533905029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followed the sampling pattern established for a particular mid-latitude location, as shown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179931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Any location would suffice due to the even mixture of sample positions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88720703125" w:line="240" w:lineRule="auto"/>
        <w:ind w:left="0" w:right="163.48388671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over time. The 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template happens to be from Houston, Texas, and has 1946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5146484375" w:line="249.9125576019287" w:lineRule="auto"/>
        <w:ind w:left="3298.8510131835938" w:right="126.287841796875" w:firstLine="0.68878173828125"/>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cloud-free DNB pixels from 2012 to 2020, binned into 20 vertical sample position columns.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simulating the DNB temporal profile from each high-speed camera temporal profile,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61767578125" w:line="240" w:lineRule="auto"/>
        <w:ind w:left="0" w:right="163.3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exactly 1946 samples are drawn randomly from the brightness profile using the sample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64990234375" w:line="240" w:lineRule="auto"/>
        <w:ind w:left="0" w:right="161.87744140625" w:firstLine="0"/>
        <w:jc w:val="right"/>
        <w:rPr>
          <w:rFonts w:ascii="Arial" w:cs="Arial" w:eastAsia="Arial" w:hAnsi="Arial"/>
          <w:b w:val="0"/>
          <w:bCs w:val="0"/>
          <w:i w:val="0"/>
          <w:iCs w:val="0"/>
          <w:smallCaps w:val="0"/>
          <w:strike w:val="0"/>
          <w:color w:val="000000"/>
          <w:sz w:val="19.965009689331055"/>
          <w:szCs w:val="19.96500968933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positions from Figure </w:t>
      </w:r>
      <w:r w:rsidDel="00000000" w:rsidR="00000000" w:rsidRPr="00000000">
        <w:rPr>
          <w:rFonts w:ascii="Arial" w:cs="Arial" w:eastAsia="Arial" w:hAnsi="Arial"/>
          <w:b w:val="0"/>
          <w:bCs w:val="0"/>
          <w:i w:val="0"/>
          <w:iCs w:val="0"/>
          <w:smallCaps w:val="0"/>
          <w:strike w:val="0"/>
          <w:color w:val="0875b7"/>
          <w:sz w:val="19.965009689331055"/>
          <w:szCs w:val="19.965009689331055"/>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 The randomly drawn sample positions point to the appropriate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49169921875" w:line="240" w:lineRule="auto"/>
        <w:ind w:left="0" w:right="160.5322265625" w:firstLine="0"/>
        <w:jc w:val="right"/>
        <w:rPr>
          <w:rFonts w:ascii="Arial" w:cs="Arial" w:eastAsia="Arial" w:hAnsi="Arial"/>
          <w:b w:val="0"/>
          <w:bCs w:val="0"/>
          <w:i w:val="0"/>
          <w:iCs w:val="0"/>
          <w:smallCaps w:val="0"/>
          <w:strike w:val="0"/>
          <w:color w:val="000000"/>
          <w:sz w:val="19.8153076171875"/>
          <w:szCs w:val="19.815307617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DNB temporal aggregation time via a look up table. The simulated DNB temporal profiles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01513671875" w:line="240" w:lineRule="auto"/>
        <w:ind w:left="0" w:right="163.179931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have the same brightness units and range as the original 1000 frame per second profiles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59912109375" w:line="240" w:lineRule="auto"/>
        <w:ind w:left="0" w:right="160.772705078125" w:firstLine="0"/>
        <w:jc w:val="right"/>
        <w:rPr>
          <w:rFonts w:ascii="Arial" w:cs="Arial" w:eastAsia="Arial" w:hAnsi="Arial"/>
          <w:b w:val="0"/>
          <w:bCs w:val="0"/>
          <w:i w:val="0"/>
          <w:iCs w:val="0"/>
          <w:smallCaps w:val="0"/>
          <w:strike w:val="0"/>
          <w:color w:val="000000"/>
          <w:sz w:val="19.865333557128906"/>
          <w:szCs w:val="19.8653335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but are randomized. The A and B inflection points used to calculate the percent flicker are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02001953125" w:line="240" w:lineRule="auto"/>
        <w:ind w:left="0" w:right="1104.7973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33.440704345703125" w:top="1440" w:left="33.49994659423828" w:right="553.079833984375" w:header="0" w:footer="720"/>
          <w:cols w:equalWidth="0" w:num="1">
            <w:col w:space="0" w:w="11313.420219421387"/>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taken to be the upper and lower brightness levels of the data cloud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         , ,    -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91503906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DNB pixels from 2012 to 2020, binned into 20 vertical sample position columns. In simu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10644531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lating the DNB temporal profile from each high-speed camera temporal profile, exactly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98437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1946 samples are drawn randomly from the brightness profile using the sample positions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7929687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from Figure 12. The randomly drawn sample positions point to the appropriate DNB tem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10644531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poral aggregation time via a look up table. The simulated DNB temporal profiles have the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13 of 33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same brightness units and range as the original 1000 frame per second profiles but are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6708984375" w:line="199.92000102996826" w:lineRule="auto"/>
        <w:ind w:left="0" w:right="0" w:firstLine="0"/>
        <w:jc w:val="left"/>
        <w:rPr>
          <w:rFonts w:ascii="Palatino Linotype" w:cs="Palatino Linotype" w:eastAsia="Palatino Linotype" w:hAnsi="Palatino Linotype"/>
          <w:b w:val="0"/>
          <w:bCs w:val="0"/>
          <w:i w:val="0"/>
          <w:iCs w:val="0"/>
          <w:smallCaps w:val="0"/>
          <w:strike w:val="1"/>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1"/>
          <w:color w:val="000000"/>
          <w:sz w:val="16.032001495361328"/>
          <w:szCs w:val="16.032001495361328"/>
          <w:u w:val="none"/>
          <w:shd w:fill="auto" w:val="clear"/>
          <w:vertAlign w:val="baseline"/>
          <w:rtl w:val="0"/>
        </w:rPr>
        <w:t xml:space="preserve">randomized. The A and B inflection points used to calculate the percent flicker are taken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10644531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to be the upper and lower brightness levels of the data cloud (Figure 11).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7265625" w:line="299.11170959472656" w:lineRule="auto"/>
        <w:ind w:left="0" w:right="0" w:firstLine="0"/>
        <w:jc w:val="lef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4.361028671264648"/>
          <w:szCs w:val="14.361028671264648"/>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4.361028671264648"/>
          <w:szCs w:val="14.361028671264648"/>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4.361028671264648"/>
          <w:szCs w:val="14.36102867126464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4.361028671264648"/>
          <w:szCs w:val="14.361028671264648"/>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4.361028671264648"/>
          <w:szCs w:val="14.361028671264648"/>
          <w:u w:val="none"/>
          <w:shd w:fill="auto" w:val="clear"/>
          <w:vertAlign w:val="baseline"/>
          <w:rtl w:val="0"/>
        </w:rPr>
        <w:t xml:space="preserve">, x FOR PEER REVIEW 14 of 36  </w:t>
      </w:r>
      <w:r w:rsidDel="00000000" w:rsidR="00000000" w:rsidRPr="00000000">
        <w:rPr>
          <w:rFonts w:ascii="Palatino Linotype" w:cs="Palatino Linotype" w:eastAsia="Palatino Linotype" w:hAnsi="Palatino Linotype"/>
          <w:b w:val="1"/>
          <w:bCs w:val="1"/>
          <w:i w:val="0"/>
          <w:iCs w:val="0"/>
          <w:smallCaps w:val="0"/>
          <w:strike w:val="0"/>
          <w:color w:val="000000"/>
          <w:sz w:val="14.40000057220459"/>
          <w:szCs w:val="14.40000057220459"/>
          <w:u w:val="none"/>
          <w:shd w:fill="auto" w:val="clear"/>
          <w:vertAlign w:val="baseline"/>
          <w:rtl w:val="0"/>
        </w:rPr>
        <w:t xml:space="preserve">Figure 12. </w:t>
      </w: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Sample position columns for the VIIRS DNB temporal profile from a 15-arcsecond grid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12.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Sample position columns for the VIIRS DNB temporal profile from a 15-arcsecond grid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cell in Houston, Texas. These columns define the sampling pattern for simulating the DNB temporal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842910766601562"/>
          <w:szCs w:val="17.84291076660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42910766601562"/>
          <w:szCs w:val="17.842910766601562"/>
          <w:u w:val="none"/>
          <w:shd w:fill="auto" w:val="clear"/>
          <w:vertAlign w:val="baseline"/>
          <w:rtl w:val="0"/>
        </w:rPr>
        <w:t xml:space="preserve">cell in Houston, Texas. These columns define the sampling pattern for simulating the DNB temporal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profiles from the high-speed camera data for each of the tested luminaires.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tl w:val="0"/>
        </w:rPr>
        <w:t xml:space="preserve">The grid cells are divided into three zones to examine the effects of the streetlight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profiles from the high-speed camera data for each of the tested luminaires.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tl w:val="0"/>
        </w:rPr>
        <w:t xml:space="preserve">conversions on the index values. First, the grid cells are divided into those with and with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1"/>
          <w:iCs w:val="1"/>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6.032001495361328"/>
          <w:szCs w:val="16.032001495361328"/>
          <w:u w:val="none"/>
          <w:shd w:fill="auto" w:val="clear"/>
          <w:vertAlign w:val="baseline"/>
          <w:rtl w:val="0"/>
        </w:rPr>
        <w:t xml:space="preserve">2.6. Examination of VIIRS DNB Temporal Profiles for Flicker Effects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7216796875" w:line="199.9200010299682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2.6. Examination of VIIRS DNB Temporal Profiles for Flicker Effects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tl w:val="0"/>
        </w:rPr>
        <w:t xml:space="preserve">out detectable lighting (Figure 14). Background areas, devoid of detectable lighting, are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To explore the detection of flicker in actual VIIRS data, a nightly DNB temporal pro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34960937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tl w:val="0"/>
        </w:rPr>
        <w:t xml:space="preserve">defined based on annual average radiance values under one nanowatt/cm</w:t>
      </w:r>
      <w:r w:rsidDel="00000000" w:rsidR="00000000" w:rsidRPr="00000000">
        <w:rPr>
          <w:rFonts w:ascii="Palatino Linotype" w:cs="Palatino Linotype" w:eastAsia="Palatino Linotype" w:hAnsi="Palatino Linotype"/>
          <w:b w:val="0"/>
          <w:bCs w:val="0"/>
          <w:i w:val="0"/>
          <w:iCs w:val="0"/>
          <w:smallCaps w:val="0"/>
          <w:strike w:val="0"/>
          <w:color w:val="000000"/>
          <w:sz w:val="17.996098200480144"/>
          <w:szCs w:val="17.996098200480144"/>
          <w:u w:val="none"/>
          <w:shd w:fill="auto" w:val="clear"/>
          <w:vertAlign w:val="superscript"/>
          <w:rtl w:val="0"/>
        </w:rPr>
        <w:t xml:space="preserve">2</w:t>
      </w:r>
      <w:r w:rsidDel="00000000" w:rsidR="00000000" w:rsidRPr="00000000">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tl w:val="0"/>
        </w:rPr>
        <w:t xml:space="preserve">/sr. The lit grid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file grid was constructed for Tucson, Arizona. We generated the profiles at 15-arcsecond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To explore the detection of flicker in actual VIIRS data, a nightly DNB temporal profile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spacing, with 100 cells east–west and 72 cells north–south centered on Tucson (Figure 13).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tl w:val="0"/>
        </w:rPr>
        <w:t xml:space="preserve">cells are further divided into sets with and without City of Tucson LED streetlight con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grid was constructed for Tucson, Arizona. We generated the profiles at 15-arcsecond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The DNB profiles were processed to remove sunlit and cloudy data. A satellite zenith an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tl w:val="0"/>
        </w:rPr>
        <w:t xml:space="preserve">versions (Figure 15).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55066680908203"/>
          <w:szCs w:val="19.9550666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spacing, with 100 cells east–west and 72 cells north–south centered on Tucson (Figure </w:t>
      </w:r>
      <w:r w:rsidDel="00000000" w:rsidR="00000000" w:rsidRPr="00000000">
        <w:rPr>
          <w:rFonts w:ascii="Arial" w:cs="Arial" w:eastAsia="Arial" w:hAnsi="Arial"/>
          <w:b w:val="0"/>
          <w:bCs w:val="0"/>
          <w:i w:val="0"/>
          <w:iCs w:val="0"/>
          <w:smallCaps w:val="0"/>
          <w:strike w:val="0"/>
          <w:color w:val="0875b7"/>
          <w:sz w:val="19.955066680908203"/>
          <w:szCs w:val="19.955066680908203"/>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gle normalization was applied to remove view angle effects [15]. A lunar illuminance ad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tl w:val="0"/>
        </w:rPr>
        <w:t xml:space="preserve">A set of five Tucson grid cells were selected for more detailed examination and test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DNB profiles were processed to remove sunlit and cloudy data. A satellite zenith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justment was applied to subtract the reflected moonlight [15]. Cloudy pixels were filtered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tl w:val="0"/>
        </w:rPr>
        <w:t xml:space="preserve">ing. This included one grid cell from the background. The other four grid cells were se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out based on the VIIRS cloud mask [16] generated by NOAA [20]. The annual mean, var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angle normalization was applied to remove view angle effects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A lunar illuminance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tl w:val="0"/>
        </w:rPr>
        <w:t xml:space="preserve">lected because they show abrupt and dramatic changes in radiance levels, with two from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iance, and dispersion were then calculated for each 15-arcsecond grid cell.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adjustment was applied to subtract the reflected moonlight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Cloudy pixels were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tl w:val="0"/>
        </w:rPr>
        <w:t xml:space="preserve">the city’s LED conversion zone and two from areas outside the city’s LED conversion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For decades, Tucson has taken actions to reduce light pollution to limit interference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filtered out based on the VIIRS cloud mask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generated by NOAA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annual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tl w:val="0"/>
        </w:rPr>
        <w:t xml:space="preserve">zone. For these five grid cells, the annual percent flicker, flicker index, and index of dis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with several nearby astronomical observatories, such as Kitt Peak National Observatory.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mean, variance, and dispersion were then calculated for each 15-arcsecond grid cell.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2400131225586"/>
          <w:szCs w:val="18.032400131225586"/>
          <w:u w:val="none"/>
          <w:shd w:fill="auto" w:val="clear"/>
          <w:vertAlign w:val="baseline"/>
          <w:rtl w:val="0"/>
        </w:rPr>
        <w:t xml:space="preserve">persion values were calculated.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In 2016, the City of Tucson began replacing high-pressure sodium streetlights with LED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45410156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luminaires [21–23]. The motivation for the streetlight conversions was two-fold. There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854003906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was a financial incentive, which was to reduce the power consumption and replacement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45410156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cycle for individual luminaires. The other motivator was that the new system was de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854003906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signed to allow individual streetlights to be dimmed, thereby reducing light pollution. All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10644531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of the city’s nearly 20,000 streetlights were converted. It should be noted that other light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45410156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ing present in the grid cells was unaffected by the city’s LED conversion program. Fol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91503906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lowing the conversion, the majority of the new LED streetlights have been operated at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60% capacity from midnight to dawn [21].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675476074219"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19666862487793"/>
          <w:szCs w:val="16.1966686248779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6.19666862487793"/>
          <w:szCs w:val="16.19666862487793"/>
          <w:u w:val="none"/>
          <w:shd w:fill="auto" w:val="clear"/>
          <w:vertAlign w:val="baseline"/>
          <w:rtl w:val="0"/>
        </w:rPr>
        <w:t xml:space="preserve">Figure 13. </w:t>
      </w:r>
      <w:r w:rsidDel="00000000" w:rsidR="00000000" w:rsidRPr="00000000">
        <w:rPr>
          <w:rFonts w:ascii="Palatino Linotype" w:cs="Palatino Linotype" w:eastAsia="Palatino Linotype" w:hAnsi="Palatino Linotype"/>
          <w:b w:val="0"/>
          <w:bCs w:val="0"/>
          <w:i w:val="0"/>
          <w:iCs w:val="0"/>
          <w:smallCaps w:val="0"/>
          <w:strike w:val="0"/>
          <w:color w:val="000000"/>
          <w:sz w:val="16.19666862487793"/>
          <w:szCs w:val="16.19666862487793"/>
          <w:u w:val="none"/>
          <w:shd w:fill="auto" w:val="clear"/>
          <w:vertAlign w:val="baseline"/>
          <w:rtl w:val="0"/>
        </w:rPr>
        <w:t xml:space="preserve">Outline of the VIIRS DNB temporal profile grid constructed for Tucson, Arizona. The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13.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Outline of the VIIRS DNB temporal profile grid constructed for Tucson, Arizona. The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6.19666862487793"/>
          <w:szCs w:val="16.1966686248779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19666862487793"/>
          <w:szCs w:val="16.19666862487793"/>
          <w:u w:val="none"/>
          <w:shd w:fill="auto" w:val="clear"/>
          <w:vertAlign w:val="baseline"/>
          <w:rtl w:val="0"/>
        </w:rPr>
        <w:t xml:space="preserve">locations of LED streetlight conversions are marked blue.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locations of LED streetlight conversions are marked blue.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43994140625" w:line="199.92000102996826" w:lineRule="auto"/>
        <w:ind w:left="0" w:right="0" w:firstLine="0"/>
        <w:jc w:val="left"/>
        <w:rPr>
          <w:rFonts w:ascii="Arial" w:cs="Arial" w:eastAsia="Arial" w:hAnsi="Arial"/>
          <w:b w:val="0"/>
          <w:bCs w:val="0"/>
          <w:i w:val="0"/>
          <w:iCs w:val="0"/>
          <w:smallCaps w:val="0"/>
          <w:strike w:val="0"/>
          <w:color w:val="000000"/>
          <w:sz w:val="20.113597869873047"/>
          <w:szCs w:val="20.11359786987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For decades, Tucson has taken actions to reduce light pollution to limit interference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5504150390625" w:line="249.41980361938477"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sectPr>
          <w:type w:val="continuous"/>
          <w:pgSz w:h="16820" w:w="11900" w:orient="portrait"/>
          <w:pgMar w:bottom="33.440704345703125" w:top="144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with several nearby astronomical observatories, such as Kitt Peak National Observatory. In 2016, the City of Tucson began replacing high-pressure sodium streetlights with LED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14 of 33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8828125" w:line="240" w:lineRule="auto"/>
        <w:ind w:left="0" w:right="159.898681640625" w:firstLine="0"/>
        <w:jc w:val="right"/>
        <w:rPr>
          <w:rFonts w:ascii="Arial" w:cs="Arial" w:eastAsia="Arial" w:hAnsi="Arial"/>
          <w:b w:val="0"/>
          <w:bCs w:val="0"/>
          <w:i w:val="0"/>
          <w:iCs w:val="0"/>
          <w:smallCaps w:val="0"/>
          <w:strike w:val="0"/>
          <w:color w:val="000000"/>
          <w:sz w:val="19.755109786987305"/>
          <w:szCs w:val="19.755109786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luminaires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 The motivation for the streetlight conversions was two-fold. There was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3740234375" w:line="240" w:lineRule="auto"/>
        <w:ind w:left="0" w:right="161.5869140625" w:firstLine="0"/>
        <w:jc w:val="right"/>
        <w:rPr>
          <w:rFonts w:ascii="Arial" w:cs="Arial" w:eastAsia="Arial" w:hAnsi="Arial"/>
          <w:b w:val="0"/>
          <w:bCs w:val="0"/>
          <w:i w:val="0"/>
          <w:iCs w:val="0"/>
          <w:smallCaps w:val="0"/>
          <w:strike w:val="0"/>
          <w:color w:val="000000"/>
          <w:sz w:val="19.945114135742188"/>
          <w:szCs w:val="19.94511413574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a financial incentive, which was to reduce the power consumption and replacement cycle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85546875" w:line="240" w:lineRule="auto"/>
        <w:ind w:left="0" w:right="163.9257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for individual luminaires. The other motivator was that the new system was designed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482421875" w:line="240" w:lineRule="auto"/>
        <w:ind w:left="0" w:right="159.86450195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allow individual streetlights to be dimmed, thereby reducing light pollution. All of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712890625" w:line="240" w:lineRule="auto"/>
        <w:ind w:left="0" w:right="162.386474609375" w:firstLine="0"/>
        <w:jc w:val="right"/>
        <w:rPr>
          <w:rFonts w:ascii="Arial" w:cs="Arial" w:eastAsia="Arial" w:hAnsi="Arial"/>
          <w:b w:val="0"/>
          <w:bCs w:val="0"/>
          <w:i w:val="0"/>
          <w:iCs w:val="0"/>
          <w:smallCaps w:val="0"/>
          <w:strike w:val="0"/>
          <w:color w:val="000000"/>
          <w:sz w:val="20.01466178894043"/>
          <w:szCs w:val="20.01466178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the city’s nearly 20,000 streetlights were converted. It should be noted that other lighting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060546875" w:line="240" w:lineRule="auto"/>
        <w:ind w:left="0" w:right="161.939697265625" w:firstLine="0"/>
        <w:jc w:val="right"/>
        <w:rPr>
          <w:rFonts w:ascii="Arial" w:cs="Arial" w:eastAsia="Arial" w:hAnsi="Arial"/>
          <w:b w:val="0"/>
          <w:bCs w:val="0"/>
          <w:i w:val="0"/>
          <w:iCs w:val="0"/>
          <w:smallCaps w:val="0"/>
          <w:strike w:val="0"/>
          <w:color w:val="000000"/>
          <w:sz w:val="19.965009689331055"/>
          <w:szCs w:val="19.96500968933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present in the grid cells was unaffected by the city’s LED conversion program. Following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40" w:lineRule="auto"/>
        <w:ind w:left="0" w:right="151.4709472656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conversion, the majority of the new LED streetlights have been operated at 60% capacity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3298.96282196044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midnight to dawn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513671875" w:line="240" w:lineRule="auto"/>
        <w:ind w:left="0" w:right="162.78076171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grid cells are divided into three zones to examine the effects of the streetlight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60.2001953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conversions on the index values. First, the grid cells are divided into those with and without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0" w:right="159.063720703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detectable lighting (Figure </w:t>
      </w:r>
      <w:r w:rsidDel="00000000" w:rsidR="00000000" w:rsidRPr="00000000">
        <w:rPr>
          <w:rFonts w:ascii="Arial" w:cs="Arial" w:eastAsia="Arial" w:hAnsi="Arial"/>
          <w:b w:val="0"/>
          <w:bCs w:val="0"/>
          <w:i w:val="0"/>
          <w:iCs w:val="0"/>
          <w:smallCaps w:val="0"/>
          <w:strike w:val="0"/>
          <w:color w:val="0875b7"/>
          <w:sz w:val="19.72494125366211"/>
          <w:szCs w:val="19.72494125366211"/>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Background areas, devoid of detectable lighting, are defined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96875" w:firstLine="0"/>
        <w:jc w:val="right"/>
        <w:rPr>
          <w:rFonts w:ascii="Arial" w:cs="Arial" w:eastAsia="Arial" w:hAnsi="Arial"/>
          <w:b w:val="0"/>
          <w:bCs w:val="0"/>
          <w:i w:val="0"/>
          <w:iCs w:val="0"/>
          <w:smallCaps w:val="0"/>
          <w:strike w:val="0"/>
          <w:color w:val="000000"/>
          <w:sz w:val="20.113597869873047"/>
          <w:szCs w:val="20.11359786987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based on annual average radiance values under one nanowatt/cm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/sr. The lit grid cells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84765625" w:line="240" w:lineRule="auto"/>
        <w:ind w:left="0" w:right="161.339111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further divided into sets with and without City of Tucson LED streetlight conversions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01847076416" w:lineRule="auto"/>
        <w:ind w:left="1257.2868347167969" w:right="1653.15490722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2.768000602722168"/>
          <w:szCs w:val="12.768000602722168"/>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2.768000602722168"/>
          <w:szCs w:val="12.768000602722168"/>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2.768000602722168"/>
          <w:szCs w:val="12.76800060272216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2.768000602722168"/>
          <w:szCs w:val="12.768000602722168"/>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2.768000602722168"/>
          <w:szCs w:val="12.768000602722168"/>
          <w:u w:val="none"/>
          <w:shd w:fill="auto" w:val="clear"/>
          <w:vertAlign w:val="baseline"/>
          <w:rtl w:val="0"/>
        </w:rPr>
        <w:t xml:space="preserve">, x FOR PEER REVIEW 15 of 36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21337890625" w:line="240" w:lineRule="auto"/>
        <w:ind w:left="1257.2867965698242" w:right="0" w:firstLine="0"/>
        <w:jc w:val="left"/>
        <w:rPr>
          <w:rFonts w:ascii="Palatino Linotype" w:cs="Palatino Linotype" w:eastAsia="Palatino Linotype" w:hAnsi="Palatino Linotype"/>
          <w:b w:val="0"/>
          <w:bCs w:val="0"/>
          <w:i w:val="0"/>
          <w:iCs w:val="0"/>
          <w:smallCaps w:val="0"/>
          <w:strike w:val="0"/>
          <w:color w:val="000000"/>
          <w:sz w:val="12.768000602722168"/>
          <w:szCs w:val="12.768000602722168"/>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2.768000602722168"/>
          <w:szCs w:val="12.768000602722168"/>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2.768000602722168"/>
          <w:szCs w:val="12.768000602722168"/>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2.768000602722168"/>
          <w:szCs w:val="12.76800060272216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2.768000602722168"/>
          <w:szCs w:val="12.768000602722168"/>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2.768000602722168"/>
          <w:szCs w:val="12.768000602722168"/>
          <w:u w:val="none"/>
          <w:shd w:fill="auto" w:val="clear"/>
          <w:vertAlign w:val="baseline"/>
          <w:rtl w:val="0"/>
        </w:rPr>
        <w:t xml:space="preserve">, x FOR PEER REVIEW 15 of 36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47216796875" w:line="240" w:lineRule="auto"/>
        <w:ind w:left="0" w:right="1648.33618164062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4.40000057220459"/>
          <w:szCs w:val="14.40000057220459"/>
          <w:u w:val="none"/>
          <w:shd w:fill="auto" w:val="clear"/>
          <w:vertAlign w:val="baseline"/>
          <w:rtl w:val="0"/>
        </w:rPr>
        <w:t xml:space="preserve">Figure 14. </w:t>
      </w: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Average radiance image from Tucson for the combined years 2015 and 2017. Background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88623046875" w:firstLine="0"/>
        <w:jc w:val="right"/>
        <w:rPr>
          <w:rFonts w:ascii="Arial" w:cs="Arial" w:eastAsia="Arial" w:hAnsi="Arial"/>
          <w:b w:val="0"/>
          <w:bCs w:val="0"/>
          <w:i w:val="0"/>
          <w:iCs w:val="0"/>
          <w:smallCaps w:val="0"/>
          <w:strike w:val="0"/>
          <w:color w:val="000000"/>
          <w:sz w:val="17.887910842895508"/>
          <w:szCs w:val="17.887910842895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14. </w:t>
      </w:r>
      <w:r w:rsidDel="00000000" w:rsidR="00000000" w:rsidRPr="00000000">
        <w:rPr>
          <w:rFonts w:ascii="Arial" w:cs="Arial" w:eastAsia="Arial" w:hAnsi="Arial"/>
          <w:b w:val="0"/>
          <w:bCs w:val="0"/>
          <w:i w:val="0"/>
          <w:iCs w:val="0"/>
          <w:smallCaps w:val="0"/>
          <w:strike w:val="0"/>
          <w:color w:val="000000"/>
          <w:sz w:val="17.887910842895508"/>
          <w:szCs w:val="17.887910842895508"/>
          <w:u w:val="none"/>
          <w:shd w:fill="auto" w:val="clear"/>
          <w:vertAlign w:val="baseline"/>
          <w:rtl w:val="0"/>
        </w:rPr>
        <w:t xml:space="preserve">Average radiance image from Tucson for the combined years 2015 and 2017. Background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4936523437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areas, devoid of VIIRS detected lighting, are black. Grid cells with detectable lighting and no LED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02294921875" w:line="240" w:lineRule="auto"/>
        <w:ind w:left="0" w:right="163.70361328125" w:firstLine="0"/>
        <w:jc w:val="right"/>
        <w:rPr>
          <w:rFonts w:ascii="Arial" w:cs="Arial" w:eastAsia="Arial" w:hAnsi="Arial"/>
          <w:b w:val="0"/>
          <w:bCs w:val="0"/>
          <w:i w:val="0"/>
          <w:iCs w:val="0"/>
          <w:smallCaps w:val="0"/>
          <w:strike w:val="0"/>
          <w:color w:val="000000"/>
          <w:sz w:val="18.08458709716797"/>
          <w:szCs w:val="18.08458709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8458709716797"/>
          <w:szCs w:val="18.08458709716797"/>
          <w:u w:val="none"/>
          <w:shd w:fill="auto" w:val="clear"/>
          <w:vertAlign w:val="baseline"/>
          <w:rtl w:val="0"/>
        </w:rPr>
        <w:t xml:space="preserve">areas, devoid of VIIRS detected lighting, are black. Grid cells with detectable lighting and no LED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3.9770507812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streetlight conversions are gray, and lit grid cells with LED streetlight conversions are green.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33618164062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4.40000057220459"/>
          <w:szCs w:val="14.40000057220459"/>
          <w:u w:val="none"/>
          <w:shd w:fill="auto" w:val="clear"/>
          <w:vertAlign w:val="baseline"/>
          <w:rtl w:val="0"/>
        </w:rPr>
        <w:t xml:space="preserve">Figure 14. </w:t>
      </w: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Average radiance image from Tucson for the combined years 2015 and 2017. Background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48095703125" w:line="240" w:lineRule="auto"/>
        <w:ind w:left="0" w:right="718.239746093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streetlight conversions are gray, and lit grid cells with LED streetlight conversions are green.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4936523437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areas, devoid of VIIRS detected lighting, are black. Grid cells with detectable lighting and no LED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9384765625" w:line="240" w:lineRule="auto"/>
        <w:ind w:left="0" w:right="2043.9770507812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streetlight conversions are gray, and lit grid cells with LED streetlight conversions are green.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3843994140625" w:line="240" w:lineRule="auto"/>
        <w:ind w:left="0" w:right="1650.04882812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4.40000057220459"/>
          <w:szCs w:val="14.40000057220459"/>
          <w:u w:val="none"/>
          <w:shd w:fill="auto" w:val="clear"/>
          <w:vertAlign w:val="baseline"/>
          <w:rtl w:val="0"/>
        </w:rPr>
        <w:t xml:space="preserve">Figure 15. </w:t>
      </w: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The DNB temporal profiles are divided into three categories: background (blue), lit and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227783203125" w:line="240" w:lineRule="auto"/>
        <w:ind w:left="0" w:right="1648.88305664062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zero streetlight conversions (cyan), and lit with streetlight conversions (green). There are 1955 grid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197265625" w:line="240" w:lineRule="auto"/>
        <w:ind w:left="0" w:right="1648.652954101562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cells in the background, 4121 grid cells lit with no-LED conversions, and 1124 grid cells with LED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0.04882812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4.40000057220459"/>
          <w:szCs w:val="14.40000057220459"/>
          <w:u w:val="none"/>
          <w:shd w:fill="auto" w:val="clear"/>
          <w:vertAlign w:val="baseline"/>
          <w:rtl w:val="0"/>
        </w:rPr>
        <w:t xml:space="preserve">Figure 15. </w:t>
      </w: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The DNB temporal profiles are divided into three categories: background (blue), lit and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1025390625" w:firstLine="0"/>
        <w:jc w:val="right"/>
        <w:rPr>
          <w:rFonts w:ascii="Arial" w:cs="Arial" w:eastAsia="Arial" w:hAnsi="Arial"/>
          <w:b w:val="0"/>
          <w:bCs w:val="0"/>
          <w:i w:val="0"/>
          <w:iCs w:val="0"/>
          <w:smallCaps w:val="0"/>
          <w:strike w:val="0"/>
          <w:color w:val="000000"/>
          <w:sz w:val="18.057893753051758"/>
          <w:szCs w:val="18.05789375305175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15. </w:t>
      </w:r>
      <w:r w:rsidDel="00000000" w:rsidR="00000000" w:rsidRPr="00000000">
        <w:rPr>
          <w:rFonts w:ascii="Arial" w:cs="Arial" w:eastAsia="Arial" w:hAnsi="Arial"/>
          <w:b w:val="0"/>
          <w:bCs w:val="0"/>
          <w:i w:val="0"/>
          <w:iCs w:val="0"/>
          <w:smallCaps w:val="0"/>
          <w:strike w:val="0"/>
          <w:color w:val="000000"/>
          <w:sz w:val="18.057893753051758"/>
          <w:szCs w:val="18.057893753051758"/>
          <w:u w:val="none"/>
          <w:shd w:fill="auto" w:val="clear"/>
          <w:vertAlign w:val="baseline"/>
          <w:rtl w:val="0"/>
        </w:rPr>
        <w:t xml:space="preserve">The DNB temporal profiles are divided into three categories: background (blue), lit and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22331237793" w:right="0" w:firstLine="0"/>
        <w:jc w:val="lef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streetlight conversions.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88305664062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zero streetlight conversions (cyan), and lit with streetlight conversions (green). There are 1955 grid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1748046875" w:line="240" w:lineRule="auto"/>
        <w:ind w:left="0" w:right="162.442626953125" w:firstLine="0"/>
        <w:jc w:val="right"/>
        <w:rPr>
          <w:rFonts w:ascii="Arial" w:cs="Arial" w:eastAsia="Arial" w:hAnsi="Arial"/>
          <w:b w:val="0"/>
          <w:bCs w:val="0"/>
          <w:i w:val="0"/>
          <w:iCs w:val="0"/>
          <w:smallCaps w:val="0"/>
          <w:strike w:val="0"/>
          <w:color w:val="000000"/>
          <w:sz w:val="18.013317108154297"/>
          <w:szCs w:val="18.0133171081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13317108154297"/>
          <w:szCs w:val="18.013317108154297"/>
          <w:u w:val="none"/>
          <w:shd w:fill="auto" w:val="clear"/>
          <w:vertAlign w:val="baseline"/>
          <w:rtl w:val="0"/>
        </w:rPr>
        <w:t xml:space="preserve">zero streetlight conversions (cyan), and lit with streetlight conversions (green). There are 1955 grid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652954101562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cells in the background, 4121 grid cells lit with no-LED conversions, and 1124 grid cells with LED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3318405151367" w:right="0" w:firstLine="0"/>
        <w:jc w:val="left"/>
        <w:rPr>
          <w:rFonts w:ascii="Palatino Linotype" w:cs="Palatino Linotype" w:eastAsia="Palatino Linotype" w:hAnsi="Palatino Linotype"/>
          <w:b w:val="1"/>
          <w:bCs w:val="1"/>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6.032001495361328"/>
          <w:szCs w:val="16.032001495361328"/>
          <w:u w:val="none"/>
          <w:shd w:fill="auto" w:val="clear"/>
          <w:vertAlign w:val="baseline"/>
          <w:rtl w:val="0"/>
        </w:rPr>
        <w:t xml:space="preserve">3. Results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22331237793" w:right="0" w:firstLine="0"/>
        <w:jc w:val="lef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streetlight conversions.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17114257812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cells in the background, 4121 grid cells lit with no-LED conversions, and 1124 grid cells with LED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1.8049240112305" w:right="0" w:firstLine="0"/>
        <w:jc w:val="left"/>
        <w:rPr>
          <w:rFonts w:ascii="Palatino Linotype" w:cs="Palatino Linotype" w:eastAsia="Palatino Linotype" w:hAnsi="Palatino Linotype"/>
          <w:b w:val="0"/>
          <w:bCs w:val="0"/>
          <w:i w:val="1"/>
          <w:iCs w:val="1"/>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6.032001495361328"/>
          <w:szCs w:val="16.032001495361328"/>
          <w:u w:val="none"/>
          <w:shd w:fill="auto" w:val="clear"/>
          <w:vertAlign w:val="baseline"/>
          <w:rtl w:val="0"/>
        </w:rPr>
        <w:t xml:space="preserve">3.1. Re-Calculation of DNB Pixel Collection Times for HGS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75994110107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streetlight conversions.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3318405151367" w:right="0" w:firstLine="0"/>
        <w:jc w:val="left"/>
        <w:rPr>
          <w:rFonts w:ascii="Palatino Linotype" w:cs="Palatino Linotype" w:eastAsia="Palatino Linotype" w:hAnsi="Palatino Linotype"/>
          <w:b w:val="1"/>
          <w:bCs w:val="1"/>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6.032001495361328"/>
          <w:szCs w:val="16.032001495361328"/>
          <w:u w:val="none"/>
          <w:shd w:fill="auto" w:val="clear"/>
          <w:vertAlign w:val="baseline"/>
          <w:rtl w:val="0"/>
        </w:rPr>
        <w:t xml:space="preserve">3. Results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9.04418945312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The re-calculated SNPP DNB HGS pixel integration times are listed for each aggre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6806640625" w:line="240" w:lineRule="auto"/>
        <w:ind w:left="3341.8049240112305" w:right="0" w:firstLine="0"/>
        <w:jc w:val="left"/>
        <w:rPr>
          <w:rFonts w:ascii="Palatino Linotype" w:cs="Palatino Linotype" w:eastAsia="Palatino Linotype" w:hAnsi="Palatino Linotype"/>
          <w:b w:val="0"/>
          <w:bCs w:val="0"/>
          <w:i w:val="1"/>
          <w:iCs w:val="1"/>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6.032001495361328"/>
          <w:szCs w:val="16.032001495361328"/>
          <w:u w:val="none"/>
          <w:shd w:fill="auto" w:val="clear"/>
          <w:vertAlign w:val="baseline"/>
          <w:rtl w:val="0"/>
        </w:rPr>
        <w:t xml:space="preserve">3.1. Re-Calculation of DNB Pixel Collection Times for HGS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4.93774414062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gation zone in Table 2 and shown graphically in Figure 16. The integration time is longest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530395507812" w:line="240" w:lineRule="auto"/>
        <w:ind w:left="0" w:right="1643.842773437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at nadir (2.68 ms) and shortest at the edge of scan (2.25 ms). The DNB pixel HGS-A and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9.04418945312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The re-calculated SNPP DNB HGS pixel integration times are listed for each aggre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5.45288085937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HGS-B integration times at nadir and edge of scan, shown overlaying a high-speed camera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4.93774414062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gation zone in Table 2 and shown graphically in Figure 16. The integration time is longest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3.6108398437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(1000 frames per second) temporal profile from a high-pressure sodium luminaire, are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3.842773437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at nadir (2.68 ms) and shortest at the edge of scan (2.25 ms). The DNB pixel HGS-A and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4.4726562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shown in Figure 17. The DNB HGS integration times are about one-third to one-fourth of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5.45288085937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HGS-B integration times at nadir and edge of scan, shown overlaying a high-speed camera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4.8508834838867"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the typical lighting flicker rates of 100 to 120 Hz.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3.6108398437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(1000 frames per second) temporal profile from a high-pressure sodium luminaire, are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66390991211" w:line="240" w:lineRule="auto"/>
        <w:ind w:left="0" w:right="1644.4726562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shown in Fiure 17. The DNB HGS interation times are about one-third to one-fourth of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15 of 33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8828125" w:line="240" w:lineRule="auto"/>
        <w:ind w:left="0" w:right="125.4650878906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 set of five Tucson grid cells were selected for more detailed examination and testing.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794921875" w:line="240" w:lineRule="auto"/>
        <w:ind w:left="0" w:right="163.67431640625" w:firstLine="0"/>
        <w:jc w:val="right"/>
        <w:rPr>
          <w:rFonts w:ascii="Arial" w:cs="Arial" w:eastAsia="Arial" w:hAnsi="Arial"/>
          <w:b w:val="0"/>
          <w:bCs w:val="0"/>
          <w:i w:val="0"/>
          <w:iCs w:val="0"/>
          <w:smallCaps w:val="0"/>
          <w:strike w:val="0"/>
          <w:color w:val="000000"/>
          <w:sz w:val="20.113597869873047"/>
          <w:szCs w:val="20.11359786987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This included one grid cell from the background. The other four grid cells were selected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6572265625" w:line="240" w:lineRule="auto"/>
        <w:ind w:left="0" w:right="163.39965820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because they show abrupt and dramatic changes in radiance levels, with two from the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55.821533203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city’s LED conversion zone and two from areas outside the city’s LED conversion zone. For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0" w:right="159.805908203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these five grid cells, the annual percent flicker, flicker index, and index of dispersion values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935546875" w:line="240" w:lineRule="auto"/>
        <w:ind w:left="3287.195549011230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were calculated.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9345703125" w:line="240" w:lineRule="auto"/>
        <w:ind w:left="3298.76384735107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3. Results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88671875" w:line="240" w:lineRule="auto"/>
        <w:ind w:left="0" w:right="3195.148315429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3.1. Re-Calculation of DNB Pixel Collection Times for HGS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2236328125" w:line="240" w:lineRule="auto"/>
        <w:ind w:left="0" w:right="132.54638671875" w:firstLine="0"/>
        <w:jc w:val="right"/>
        <w:rPr>
          <w:rFonts w:ascii="Arial" w:cs="Arial" w:eastAsia="Arial" w:hAnsi="Arial"/>
          <w:b w:val="0"/>
          <w:bCs w:val="0"/>
          <w:i w:val="0"/>
          <w:iCs w:val="0"/>
          <w:smallCaps w:val="0"/>
          <w:strike w:val="0"/>
          <w:color w:val="000000"/>
          <w:sz w:val="19.88530921936035"/>
          <w:szCs w:val="19.8853092193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The re-calculated SNPP DNB HGS pixel integration times are listed for each aggrega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2.789306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tion zone in Table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and shown graphically in 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integration time is longest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0703125" w:line="240" w:lineRule="auto"/>
        <w:ind w:left="0" w:right="163.9257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at nadir (2.68 ms) and shortest at the edge of scan (2.25 ms). The DNB pixel HGS-A and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2536849975586" w:lineRule="auto"/>
        <w:ind w:left="3298.68896484375" w:right="159.64599609375" w:hanging="2201.162109375"/>
        <w:jc w:val="left"/>
        <w:rPr>
          <w:rFonts w:ascii="Arial" w:cs="Arial" w:eastAsia="Arial" w:hAnsi="Arial"/>
          <w:b w:val="0"/>
          <w:bCs w:val="0"/>
          <w:i w:val="0"/>
          <w:iCs w:val="0"/>
          <w:smallCaps w:val="0"/>
          <w:strike w:val="0"/>
          <w:color w:val="000000"/>
          <w:sz w:val="19.755109786987305"/>
          <w:szCs w:val="19.755109786987305"/>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2.768000602722168"/>
          <w:szCs w:val="12.768000602722168"/>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2.768000602722168"/>
          <w:szCs w:val="12.768000602722168"/>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2.768000602722168"/>
          <w:szCs w:val="12.76800060272216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2.768000602722168"/>
          <w:szCs w:val="12.768000602722168"/>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2.768000602722168"/>
          <w:szCs w:val="12.768000602722168"/>
          <w:u w:val="none"/>
          <w:shd w:fill="auto" w:val="clear"/>
          <w:vertAlign w:val="baseline"/>
          <w:rtl w:val="0"/>
        </w:rPr>
        <w:t xml:space="preserve">, x FOR PEER REVIEW 17 of 36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HGS-B integration times at nadir and edge of scan, shown overlaying a high-speed camera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31640625" w:line="240" w:lineRule="auto"/>
        <w:ind w:left="0" w:right="163.2714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(1000 frames per second) temporal profile from a high-pressure sodium luminaire, are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517578125" w:line="240" w:lineRule="auto"/>
        <w:ind w:left="0" w:right="159.9169921875" w:firstLine="0"/>
        <w:jc w:val="right"/>
        <w:rPr>
          <w:rFonts w:ascii="Arial" w:cs="Arial" w:eastAsia="Arial" w:hAnsi="Arial"/>
          <w:b w:val="0"/>
          <w:bCs w:val="0"/>
          <w:i w:val="0"/>
          <w:iCs w:val="0"/>
          <w:smallCaps w:val="0"/>
          <w:strike w:val="0"/>
          <w:color w:val="000000"/>
          <w:sz w:val="19.965009689331055"/>
          <w:szCs w:val="19.96500968933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shown in Figure </w:t>
      </w:r>
      <w:r w:rsidDel="00000000" w:rsidR="00000000" w:rsidRPr="00000000">
        <w:rPr>
          <w:rFonts w:ascii="Arial" w:cs="Arial" w:eastAsia="Arial" w:hAnsi="Arial"/>
          <w:b w:val="0"/>
          <w:bCs w:val="0"/>
          <w:i w:val="0"/>
          <w:iCs w:val="0"/>
          <w:smallCaps w:val="0"/>
          <w:strike w:val="0"/>
          <w:color w:val="0875b7"/>
          <w:sz w:val="19.965009689331055"/>
          <w:szCs w:val="19.965009689331055"/>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 The DNB HGS integration times are about one-third to one-fourth of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8474960327148" w:right="0" w:firstLine="0"/>
        <w:jc w:val="left"/>
        <w:rPr>
          <w:rFonts w:ascii="Palatino Linotype" w:cs="Palatino Linotype" w:eastAsia="Palatino Linotype" w:hAnsi="Palatino Linotype"/>
          <w:b w:val="0"/>
          <w:bCs w:val="0"/>
          <w:i w:val="0"/>
          <w:iCs w:val="0"/>
          <w:smallCaps w:val="0"/>
          <w:strike w:val="0"/>
          <w:color w:val="000000"/>
          <w:sz w:val="11.17199993133545"/>
          <w:szCs w:val="11.17199993133545"/>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1.17199993133545"/>
          <w:szCs w:val="11.17199993133545"/>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1.17199993133545"/>
          <w:szCs w:val="11.17199993133545"/>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1.17199993133545"/>
          <w:szCs w:val="11.17199993133545"/>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1.17199993133545"/>
          <w:szCs w:val="11.17199993133545"/>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1.17199993133545"/>
          <w:szCs w:val="11.17199993133545"/>
          <w:u w:val="none"/>
          <w:shd w:fill="auto" w:val="clear"/>
          <w:vertAlign w:val="baseline"/>
          <w:rtl w:val="0"/>
        </w:rPr>
        <w:t xml:space="preserve">, x FOR PEER REVIEW 17 of 36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298.76354217529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typical lighting flicker rates of 100 to 120 Hz.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8248291015625" w:line="240" w:lineRule="auto"/>
        <w:ind w:left="0" w:right="2733.37097167968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16.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SNPP DNB pixel integration times by aggregation zone.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6.028251647949" w:right="0" w:firstLine="0"/>
        <w:jc w:val="lef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4.40000057220459"/>
          <w:szCs w:val="14.40000057220459"/>
          <w:u w:val="none"/>
          <w:shd w:fill="auto" w:val="clear"/>
          <w:vertAlign w:val="baseline"/>
          <w:rtl w:val="0"/>
        </w:rPr>
        <w:t xml:space="preserve">Figure 16. </w:t>
      </w: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SNPP DNB pixel integration times by aggregation zone.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4.286003112793" w:right="0" w:firstLine="0"/>
        <w:jc w:val="left"/>
        <w:rPr>
          <w:rFonts w:ascii="Palatino Linotype" w:cs="Palatino Linotype" w:eastAsia="Palatino Linotype" w:hAnsi="Palatino Linotype"/>
          <w:b w:val="0"/>
          <w:bCs w:val="0"/>
          <w:i w:val="0"/>
          <w:iCs w:val="0"/>
          <w:smallCaps w:val="0"/>
          <w:strike w:val="0"/>
          <w:color w:val="000000"/>
          <w:sz w:val="12.59999942779541"/>
          <w:szCs w:val="12.5999994277954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2.59999942779541"/>
          <w:szCs w:val="12.59999942779541"/>
          <w:u w:val="none"/>
          <w:shd w:fill="auto" w:val="clear"/>
          <w:vertAlign w:val="baseline"/>
          <w:rtl w:val="0"/>
        </w:rPr>
        <w:t xml:space="preserve">Figure 16. </w:t>
      </w:r>
      <w:r w:rsidDel="00000000" w:rsidR="00000000" w:rsidRPr="00000000">
        <w:rPr>
          <w:rFonts w:ascii="Palatino Linotype" w:cs="Palatino Linotype" w:eastAsia="Palatino Linotype" w:hAnsi="Palatino Linotype"/>
          <w:b w:val="0"/>
          <w:bCs w:val="0"/>
          <w:i w:val="0"/>
          <w:iCs w:val="0"/>
          <w:smallCaps w:val="0"/>
          <w:strike w:val="0"/>
          <w:color w:val="000000"/>
          <w:sz w:val="12.59999942779541"/>
          <w:szCs w:val="12.59999942779541"/>
          <w:u w:val="none"/>
          <w:shd w:fill="auto" w:val="clear"/>
          <w:vertAlign w:val="baseline"/>
          <w:rtl w:val="0"/>
        </w:rPr>
        <w:t xml:space="preserve">SNPP DNB pixel integration times by aggregation zone.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7570190429688" w:line="240" w:lineRule="auto"/>
        <w:ind w:left="0" w:right="2569.549560546875" w:firstLine="0"/>
        <w:jc w:val="right"/>
        <w:rPr>
          <w:rFonts w:ascii="Palatino Linotype" w:cs="Palatino Linotype" w:eastAsia="Palatino Linotype" w:hAnsi="Palatino Linotype"/>
          <w:b w:val="0"/>
          <w:bCs w:val="0"/>
          <w:i w:val="0"/>
          <w:iCs w:val="0"/>
          <w:smallCaps w:val="0"/>
          <w:strike w:val="0"/>
          <w:color w:val="000000"/>
          <w:sz w:val="12.59999942779541"/>
          <w:szCs w:val="12.5999994277954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2.59999942779541"/>
          <w:szCs w:val="12.59999942779541"/>
          <w:u w:val="none"/>
          <w:shd w:fill="auto" w:val="clear"/>
          <w:vertAlign w:val="baseline"/>
          <w:rtl w:val="0"/>
        </w:rPr>
        <w:t xml:space="preserve">Figure 17. </w:t>
      </w:r>
      <w:r w:rsidDel="00000000" w:rsidR="00000000" w:rsidRPr="00000000">
        <w:rPr>
          <w:rFonts w:ascii="Palatino Linotype" w:cs="Palatino Linotype" w:eastAsia="Palatino Linotype" w:hAnsi="Palatino Linotype"/>
          <w:b w:val="0"/>
          <w:bCs w:val="0"/>
          <w:i w:val="0"/>
          <w:iCs w:val="0"/>
          <w:smallCaps w:val="0"/>
          <w:strike w:val="0"/>
          <w:color w:val="000000"/>
          <w:sz w:val="12.59999942779541"/>
          <w:szCs w:val="12.59999942779541"/>
          <w:u w:val="none"/>
          <w:shd w:fill="auto" w:val="clear"/>
          <w:vertAlign w:val="baseline"/>
          <w:rtl w:val="0"/>
        </w:rPr>
        <w:t xml:space="preserve">SNPP VIIRS DNB pixel integration times for HGS-A and HGS-B randomly placed over a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797607421875" w:line="240" w:lineRule="auto"/>
        <w:ind w:left="0" w:right="2606.038818359375" w:firstLine="0"/>
        <w:jc w:val="right"/>
        <w:rPr>
          <w:rFonts w:ascii="Palatino Linotype" w:cs="Palatino Linotype" w:eastAsia="Palatino Linotype" w:hAnsi="Palatino Linotype"/>
          <w:b w:val="0"/>
          <w:bCs w:val="0"/>
          <w:i w:val="0"/>
          <w:iCs w:val="0"/>
          <w:smallCaps w:val="0"/>
          <w:strike w:val="0"/>
          <w:color w:val="000000"/>
          <w:sz w:val="12.59999942779541"/>
          <w:szCs w:val="12.5999994277954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2.59999942779541"/>
          <w:szCs w:val="12.59999942779541"/>
          <w:u w:val="none"/>
          <w:shd w:fill="auto" w:val="clear"/>
          <w:vertAlign w:val="baseline"/>
          <w:rtl w:val="0"/>
        </w:rPr>
        <w:t xml:space="preserve">high-pressure sodium temporal profile collected with the Sony high-speed camera. Each HGS sam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1939697265625" w:line="240" w:lineRule="auto"/>
        <w:ind w:left="3212.9001998901367" w:right="0" w:firstLine="0"/>
        <w:jc w:val="left"/>
        <w:rPr>
          <w:rFonts w:ascii="Palatino Linotype" w:cs="Palatino Linotype" w:eastAsia="Palatino Linotype" w:hAnsi="Palatino Linotype"/>
          <w:b w:val="0"/>
          <w:bCs w:val="0"/>
          <w:i w:val="0"/>
          <w:iCs w:val="0"/>
          <w:smallCaps w:val="0"/>
          <w:strike w:val="0"/>
          <w:color w:val="000000"/>
          <w:sz w:val="12.59999942779541"/>
          <w:szCs w:val="12.5999994277954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2.59999942779541"/>
          <w:szCs w:val="12.59999942779541"/>
          <w:u w:val="none"/>
          <w:shd w:fill="auto" w:val="clear"/>
          <w:vertAlign w:val="baseline"/>
          <w:rtl w:val="0"/>
        </w:rPr>
        <w:t xml:space="preserve">ple consists of an A and a B side, separated by a 0.25 ms gap.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65771484375" w:line="240" w:lineRule="auto"/>
        <w:ind w:left="0" w:right="161.39892578125" w:firstLine="0"/>
        <w:jc w:val="right"/>
        <w:rPr>
          <w:rFonts w:ascii="Arial" w:cs="Arial" w:eastAsia="Arial" w:hAnsi="Arial"/>
          <w:b w:val="0"/>
          <w:bCs w:val="0"/>
          <w:i w:val="0"/>
          <w:iCs w:val="0"/>
          <w:smallCaps w:val="0"/>
          <w:strike w:val="0"/>
          <w:color w:val="000000"/>
          <w:sz w:val="17.923831939697266"/>
          <w:szCs w:val="17.923831939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17. </w:t>
      </w:r>
      <w:r w:rsidDel="00000000" w:rsidR="00000000" w:rsidRPr="00000000">
        <w:rPr>
          <w:rFonts w:ascii="Arial" w:cs="Arial" w:eastAsia="Arial" w:hAnsi="Arial"/>
          <w:b w:val="0"/>
          <w:bCs w:val="0"/>
          <w:i w:val="0"/>
          <w:iCs w:val="0"/>
          <w:smallCaps w:val="0"/>
          <w:strike w:val="0"/>
          <w:color w:val="000000"/>
          <w:sz w:val="17.923831939697266"/>
          <w:szCs w:val="17.923831939697266"/>
          <w:u w:val="none"/>
          <w:shd w:fill="auto" w:val="clear"/>
          <w:vertAlign w:val="baseline"/>
          <w:rtl w:val="0"/>
        </w:rPr>
        <w:t xml:space="preserve">SNPP VIIRS DNB pixel integration times for HGS-A and HGS-B randomly placed over a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866210937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4.40000057220459"/>
          <w:szCs w:val="14.40000057220459"/>
          <w:u w:val="none"/>
          <w:shd w:fill="auto" w:val="clear"/>
          <w:vertAlign w:val="baseline"/>
          <w:rtl w:val="0"/>
        </w:rPr>
        <w:t xml:space="preserve">Figure 17. </w:t>
      </w: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SNPP VIIRS DNB pixel integration times for HGS-A and HGS-B randomly placed over 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0.800895690918" w:right="0" w:firstLine="0"/>
        <w:jc w:val="left"/>
        <w:rPr>
          <w:rFonts w:ascii="Palatino Linotype" w:cs="Palatino Linotype" w:eastAsia="Palatino Linotype" w:hAnsi="Palatino Linotype"/>
          <w:b w:val="0"/>
          <w:bCs w:val="0"/>
          <w:i w:val="1"/>
          <w:iCs w:val="1"/>
          <w:smallCaps w:val="0"/>
          <w:strike w:val="0"/>
          <w:color w:val="000000"/>
          <w:sz w:val="14.028000831604004"/>
          <w:szCs w:val="14.028000831604004"/>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4.028000831604004"/>
          <w:szCs w:val="14.028000831604004"/>
          <w:u w:val="none"/>
          <w:shd w:fill="auto" w:val="clear"/>
          <w:vertAlign w:val="baseline"/>
          <w:rtl w:val="0"/>
        </w:rPr>
        <w:t xml:space="preserve">3.2. Results from High-Speed Camera Temporal Profiles for Individual Sources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9.56787109375" w:firstLine="0"/>
        <w:jc w:val="righ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high-pressure sodium temporal profile collected with the Sony high-speed camera. Each HGS sam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747314453125" w:firstLine="0"/>
        <w:jc w:val="right"/>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high-pressure sodium temporal profile collected with the Sony high-speed camera. Each HGS sample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6.57958984375" w:firstLine="0"/>
        <w:jc w:val="right"/>
        <w:rPr>
          <w:rFonts w:ascii="Palatino Linotype" w:cs="Palatino Linotype" w:eastAsia="Palatino Linotype" w:hAnsi="Palatino Linotype"/>
          <w:b w:val="0"/>
          <w:bCs w:val="0"/>
          <w:i w:val="0"/>
          <w:iCs w:val="0"/>
          <w:smallCaps w:val="0"/>
          <w:strike w:val="0"/>
          <w:color w:val="000000"/>
          <w:sz w:val="14.028000831604004"/>
          <w:szCs w:val="14.02800083160400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028000831604004"/>
          <w:szCs w:val="14.028000831604004"/>
          <w:u w:val="none"/>
          <w:shd w:fill="auto" w:val="clear"/>
          <w:vertAlign w:val="baseline"/>
          <w:rtl w:val="0"/>
        </w:rPr>
        <w:t xml:space="preserve">Figure 18 shows representative examples of the high-speed camera temporal profiles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4.4440841674805" w:right="0" w:firstLine="0"/>
        <w:jc w:val="left"/>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40000057220459"/>
          <w:szCs w:val="14.40000057220459"/>
          <w:u w:val="none"/>
          <w:shd w:fill="auto" w:val="clear"/>
          <w:vertAlign w:val="baseline"/>
          <w:rtl w:val="0"/>
        </w:rPr>
        <w:t xml:space="preserve">ple consists of an A and a B side, separated by a 0.25 ms gap.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5.3619384765625" w:firstLine="0"/>
        <w:jc w:val="right"/>
        <w:rPr>
          <w:rFonts w:ascii="Palatino Linotype" w:cs="Palatino Linotype" w:eastAsia="Palatino Linotype" w:hAnsi="Palatino Linotype"/>
          <w:b w:val="0"/>
          <w:bCs w:val="0"/>
          <w:i w:val="0"/>
          <w:iCs w:val="0"/>
          <w:smallCaps w:val="0"/>
          <w:strike w:val="0"/>
          <w:color w:val="000000"/>
          <w:sz w:val="14.028000831604004"/>
          <w:szCs w:val="14.02800083160400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028000831604004"/>
          <w:szCs w:val="14.028000831604004"/>
          <w:u w:val="none"/>
          <w:shd w:fill="auto" w:val="clear"/>
          <w:vertAlign w:val="baseline"/>
          <w:rtl w:val="0"/>
        </w:rPr>
        <w:t xml:space="preserve">from the 23 individual luminaires, including high-pressure sodium, metal halide, fluores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042472839355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consists of an A and a B side, separated by a 0.25 ms gap.</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7.16796875" w:firstLine="0"/>
        <w:jc w:val="right"/>
        <w:rPr>
          <w:rFonts w:ascii="Palatino Linotype" w:cs="Palatino Linotype" w:eastAsia="Palatino Linotype" w:hAnsi="Palatino Linotype"/>
          <w:b w:val="0"/>
          <w:bCs w:val="0"/>
          <w:i w:val="0"/>
          <w:iCs w:val="0"/>
          <w:smallCaps w:val="0"/>
          <w:strike w:val="0"/>
          <w:color w:val="000000"/>
          <w:sz w:val="14.028000831604004"/>
          <w:szCs w:val="14.02800083160400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028000831604004"/>
          <w:szCs w:val="14.028000831604004"/>
          <w:u w:val="none"/>
          <w:shd w:fill="auto" w:val="clear"/>
          <w:vertAlign w:val="baseline"/>
          <w:rtl w:val="0"/>
        </w:rPr>
        <w:t xml:space="preserve">cent, incandescent, and LED. The 120 Hz flicker pattern can be seen visually, though the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6.8328857421875" w:firstLine="0"/>
        <w:jc w:val="right"/>
        <w:rPr>
          <w:rFonts w:ascii="Palatino Linotype" w:cs="Palatino Linotype" w:eastAsia="Palatino Linotype" w:hAnsi="Palatino Linotype"/>
          <w:b w:val="0"/>
          <w:bCs w:val="0"/>
          <w:i w:val="1"/>
          <w:iCs w:val="1"/>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6.032001495361328"/>
          <w:szCs w:val="16.032001495361328"/>
          <w:u w:val="none"/>
          <w:shd w:fill="auto" w:val="clear"/>
          <w:vertAlign w:val="baseline"/>
          <w:rtl w:val="0"/>
        </w:rPr>
        <w:t xml:space="preserve">3.2. Results from High-Speed Camera Temporal Profiles for Individual Sources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5.850944519043" w:right="0" w:firstLine="0"/>
        <w:jc w:val="left"/>
        <w:rPr>
          <w:rFonts w:ascii="Palatino Linotype" w:cs="Palatino Linotype" w:eastAsia="Palatino Linotype" w:hAnsi="Palatino Linotype"/>
          <w:b w:val="0"/>
          <w:bCs w:val="0"/>
          <w:i w:val="0"/>
          <w:iCs w:val="0"/>
          <w:smallCaps w:val="0"/>
          <w:strike w:val="0"/>
          <w:color w:val="000000"/>
          <w:sz w:val="14.028000831604004"/>
          <w:szCs w:val="14.02800083160400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028000831604004"/>
          <w:szCs w:val="14.028000831604004"/>
          <w:u w:val="none"/>
          <w:shd w:fill="auto" w:val="clear"/>
          <w:vertAlign w:val="baseline"/>
          <w:rtl w:val="0"/>
        </w:rPr>
        <w:t xml:space="preserve">clarity of the pattern is diminished in the LED streetlight.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8858642578125" w:line="240" w:lineRule="auto"/>
        <w:ind w:left="0" w:right="1804.4726562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Figure 18 shows representative examples of the high-speed camera temporal profiles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8616333007812" w:line="240" w:lineRule="auto"/>
        <w:ind w:left="0" w:right="1848.79516601562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from the 23 individual luminaires, including high-pressure sodium, metal halide, fluores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64483642578" w:line="240" w:lineRule="auto"/>
        <w:ind w:left="0" w:right="1805.1446533203125" w:firstLine="0"/>
        <w:jc w:val="righ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cent, incandescent, and LED. The 120 Hz flicker pattern can be seen visually, though the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7.816581726074" w:right="0" w:firstLine="0"/>
        <w:jc w:val="left"/>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032001495361328"/>
          <w:szCs w:val="16.032001495361328"/>
          <w:u w:val="none"/>
          <w:shd w:fill="auto" w:val="clear"/>
          <w:vertAlign w:val="baseline"/>
          <w:rtl w:val="0"/>
        </w:rPr>
        <w:t xml:space="preserve">clarity of the pattern is diminished in the LED streetlight.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07.5483512878418" w:lineRule="auto"/>
        <w:ind w:left="676.99462890625" w:right="161.4013671875"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6820" w:w="11900" w:orient="portrait"/>
          <w:pgMar w:bottom="33.440704345703125" w:top="1440" w:left="33.49994659423828" w:right="553.079833984375" w:header="0" w:footer="720"/>
          <w:cols w:equalWidth="0" w:num="1">
            <w:col w:space="0" w:w="11313.420219421387"/>
          </w:cols>
        </w:sect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16 of 33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Table 2.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SNPP VIIRS DNB pixel integration times by aggregation zone.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Aggregation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subscript"/>
          <w:rtl w:val="0"/>
        </w:rPr>
        <w:t xml:space="preserve">Number of Sub-pixels per Pixel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Number of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Time per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Time on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Time per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306640625"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sectPr>
          <w:type w:val="continuous"/>
          <w:pgSz w:h="16820" w:w="11900" w:orient="portrait"/>
          <w:pgMar w:bottom="33.440704345703125" w:top="1440" w:left="861.0238647460938" w:right="905.26611328125" w:header="0" w:footer="720"/>
          <w:cols w:equalWidth="0" w:num="6">
            <w:col w:space="0" w:w="1700"/>
            <w:col w:space="0" w:w="1700"/>
            <w:col w:space="0" w:w="1700"/>
            <w:col w:space="0" w:w="1700"/>
            <w:col w:space="0" w:w="1700"/>
            <w:col w:space="0" w:w="1700"/>
          </w:cols>
        </w:sect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Total Time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1787109375" w:line="243.43557357788086"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Mode from Nadir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9169921875"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Track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subscript"/>
          <w:rtl w:val="0"/>
        </w:rPr>
        <w:t xml:space="preserve">Direction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Scan Direction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52734375" w:line="243.43557357788086"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Pixels per Mode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Pixel (s) HGS-A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HGS A-B Gap (s)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Pixel (s) HGS-B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306640625" w:line="243.43557357788086"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sectPr>
          <w:type w:val="continuous"/>
          <w:pgSz w:h="16820" w:w="11900" w:orient="portrait"/>
          <w:pgMar w:bottom="33.440704345703125" w:top="1440" w:left="913.2984924316406" w:right="974.942626953125" w:header="0" w:footer="720"/>
          <w:cols w:equalWidth="0" w:num="7">
            <w:col w:space="0" w:w="1440"/>
            <w:col w:space="0" w:w="1440"/>
            <w:col w:space="0" w:w="1440"/>
            <w:col w:space="0" w:w="1440"/>
            <w:col w:space="0" w:w="1440"/>
            <w:col w:space="0" w:w="1440"/>
            <w:col w:space="0" w:w="1440"/>
          </w:cols>
        </w:sect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per DNB Pixel (s)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2578125" w:line="350.0933647155762" w:lineRule="auto"/>
        <w:ind w:left="1256.0197448730469" w:right="453.857421875" w:firstLine="44.82009887695312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42 66 184 1.21E-03 2.50E-04 1.21E-03 2.68E-03 2 42 64 72 1.20E-03 2.50E-04 1.20E-03 2.66E-03 3 41 62 88 1.20E-03 2.50E-04 1.20E-03 2.64E-03 4 40 59 72 1.19E-03 2.50E-04 1.19E-03 2.62E-03 5 39 55 80 1.17E-03 2.50E-04 1.17E-03 2.59E-03 6 38 52 72 1.16E-03 2.50E-04 1.16E-03 2.57E-03 7 37 49 64 1.15E-03 2.50E-04 1.15E-03 2.54E-03 8 36 46 64 1.14E-03 2.50E-04 1.14E-03 2.52E-03 9 35 43 64 1.12E-03 2.50E-04 1.12E-03 2.50E-03 10 34 40 64 1.11E-03 2.50E-04 1.11E-03 2.48E-03 11 33 38 64 1.11E-03 2.50E-04 1.11E-03 2.46E-03 12 32 35 80 1.09E-03 2.50E-04 1.09E-03 2.44E-03 13 31 33 56 1.09E-03 2.50E-04 1.09E-03 2.42E-03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7216796875" w:line="350.09264945983887" w:lineRule="auto"/>
        <w:ind w:left="1133.7086486816406" w:right="453.962402343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14 30 30 80 1.07E-03 2.50E-04 1.07E-03 2.40E-03 15 29 28 72 1.07E-03 2.50E-04 1.07E-03 2.38E-03 16 28 26 72 1.06E-03 2.50E-04 1.06E-03 2.37E-03 17 27 24 72 1.05E-03 2.50E-04 1.05E-03 2.35E-03 18 27 23 32 1.05E-03 2.50E-04 1.05E-03 2.35E-03 19 26 22 48 1.04E-03 2.50E-04 1.04E-03 2.34E-03 20 26 21 32 1.04E-03 2.50E-04 1.04E-03 2.33E-03 21 25 20 48 1.04E-03 2.50E-04 1.04E-03 2.32E-03 22 25 19 40 1.03E-03 2.50E-04 1.03E-03 2.31E-03 23 24 18 56 1.03E-03 2.50E-04 1.03E-03 2.31E-03 24 24 17 40 1.02E-03 2.50E-04 1.02E-03 2.30E-03 25 23 16 72 1.02E-03 2.50E-04 1.02E-03 2.29E-03 26 23 15 24 1.02E-03 2.50E-04 1.02E-03 2.28E-03 27 22 15 32 1.02E-03 2.50E-04 1.02E-03 2.28E-03 28 22 14 64 1.01E-03 2.50E-04 1.01E-03 2.28E-03 29 21 13 64 1.01E-03 2.50E-04 1.01E-03 2.27E-03 30 21 12 64 1.01E-03 2.50E-04 1.01E-03 2.26E-03 31 20 12 16 1.01E-03 2.50E-04 1.01E-03 2.26E-03 32 20 11 80 1.00E-03 2.50E-04 1.00E-03 2.25E-03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Total 2032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7.71E-02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784423828125" w:line="240" w:lineRule="auto"/>
        <w:ind w:left="0" w:right="1703.945922851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3.2. Results from High-Speed Camera Temporal Profiles for Individual Sources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0" w:right="161.343994140625" w:firstLine="0"/>
        <w:jc w:val="right"/>
        <w:rPr>
          <w:rFonts w:ascii="Arial" w:cs="Arial" w:eastAsia="Arial" w:hAnsi="Arial"/>
          <w:b w:val="0"/>
          <w:bCs w:val="0"/>
          <w:i w:val="0"/>
          <w:iCs w:val="0"/>
          <w:smallCaps w:val="0"/>
          <w:strike w:val="0"/>
          <w:color w:val="000000"/>
          <w:sz w:val="19.90526580810547"/>
          <w:szCs w:val="19.9052658081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19.90526580810547"/>
          <w:szCs w:val="19.90526580810547"/>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shows representative examples of the high-speed camera temporal profiles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4918212890625" w:line="250.665922164917" w:lineRule="auto"/>
        <w:ind w:left="3299.560546875" w:right="132.509765625" w:hanging="0.57952880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from the 23 individual luminaires, including high-pressure sodium, metal halide, fluores </w:t>
      </w: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cent, incandescent, and LED. The 120 Hz flicker pattern can be seen visually, though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clarity of the pattern is diminished in the LED streetlight.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Remote Sens. </w:t>
      </w: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2022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14</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 1316 17 of 33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19 of 36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8.41796875" w:line="240" w:lineRule="auto"/>
        <w:ind w:left="0" w:right="1222.8179931640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18.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High-speed camera temporal profiles from a variety of individual luminaires. The bright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8105468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18.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High-speed camera temporal profiles from a variety of individual luminaires. The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2.930908203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ness axis scaling has been adjusted to highlight the flicker pattern, which is weakest in the LED. The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111328125" w:firstLine="0"/>
        <w:jc w:val="right"/>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brightness axis scaling has been adjusted to highlight the flicker pattern, which is weakest in the LED.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3.9208984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title line on each profile records the luminaire type, sample number, percent flicker (PF), flicker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16650390625" w:firstLine="0"/>
        <w:jc w:val="right"/>
        <w:rPr>
          <w:rFonts w:ascii="Arial" w:cs="Arial" w:eastAsia="Arial" w:hAnsi="Arial"/>
          <w:b w:val="0"/>
          <w:bCs w:val="0"/>
          <w:i w:val="0"/>
          <w:iCs w:val="0"/>
          <w:smallCaps w:val="0"/>
          <w:strike w:val="0"/>
          <w:color w:val="000000"/>
          <w:sz w:val="17.968629837036133"/>
          <w:szCs w:val="17.9686298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68629837036133"/>
          <w:szCs w:val="17.968629837036133"/>
          <w:u w:val="none"/>
          <w:shd w:fill="auto" w:val="clear"/>
          <w:vertAlign w:val="baseline"/>
          <w:rtl w:val="0"/>
        </w:rPr>
        <w:t xml:space="preserve">The title line on each profile records the luminaire type, sample number, percent flicker (PF), flicker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9.4802474975586"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index (FI), and dispersion index (DI).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14586639404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index (FI), and dispersion index (DI).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17138671875" w:line="240" w:lineRule="auto"/>
        <w:ind w:left="0" w:right="162.520751953125" w:firstLine="0"/>
        <w:jc w:val="right"/>
        <w:rPr>
          <w:rFonts w:ascii="Arial" w:cs="Arial" w:eastAsia="Arial" w:hAnsi="Arial"/>
          <w:b w:val="0"/>
          <w:bCs w:val="0"/>
          <w:i w:val="0"/>
          <w:iCs w:val="0"/>
          <w:smallCaps w:val="0"/>
          <w:strike w:val="0"/>
          <w:color w:val="000000"/>
          <w:sz w:val="20.05429458618164"/>
          <w:szCs w:val="20.054294586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5429458618164"/>
          <w:szCs w:val="20.05429458618164"/>
          <w:u w:val="none"/>
          <w:shd w:fill="auto" w:val="clear"/>
          <w:vertAlign w:val="baseline"/>
          <w:rtl w:val="0"/>
        </w:rPr>
        <w:t xml:space="preserve">The temporal profiles were resampled to simulate DNB temporal profiles, a process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72607421875" w:line="240" w:lineRule="auto"/>
        <w:ind w:left="0" w:right="126.1669921875" w:firstLine="0"/>
        <w:jc w:val="right"/>
        <w:rPr>
          <w:rFonts w:ascii="Arial" w:cs="Arial" w:eastAsia="Arial" w:hAnsi="Arial"/>
          <w:b w:val="0"/>
          <w:bCs w:val="0"/>
          <w:i w:val="0"/>
          <w:iCs w:val="0"/>
          <w:smallCaps w:val="0"/>
          <w:strike w:val="0"/>
          <w:color w:val="000000"/>
          <w:sz w:val="19.8353328704834"/>
          <w:szCs w:val="19.83533287048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that obliterates the cycling pattern evident in the millisecond temporal profiles (Figure </w:t>
      </w:r>
      <w:r w:rsidDel="00000000" w:rsidR="00000000" w:rsidRPr="00000000">
        <w:rPr>
          <w:rFonts w:ascii="Arial" w:cs="Arial" w:eastAsia="Arial" w:hAnsi="Arial"/>
          <w:b w:val="0"/>
          <w:bCs w:val="0"/>
          <w:i w:val="0"/>
          <w:iCs w:val="0"/>
          <w:smallCaps w:val="0"/>
          <w:strike w:val="0"/>
          <w:color w:val="0875b7"/>
          <w:sz w:val="19.8353328704834"/>
          <w:szCs w:val="19.8353328704834"/>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40673828125" w:line="240" w:lineRule="auto"/>
        <w:ind w:left="0" w:right="162.8125" w:firstLine="0"/>
        <w:jc w:val="right"/>
        <w:rPr>
          <w:rFonts w:ascii="Arial" w:cs="Arial" w:eastAsia="Arial" w:hAnsi="Arial"/>
          <w:b w:val="0"/>
          <w:bCs w:val="0"/>
          <w:i w:val="0"/>
          <w:iCs w:val="0"/>
          <w:smallCaps w:val="0"/>
          <w:strike w:val="0"/>
          <w:color w:val="000000"/>
          <w:sz w:val="20.074081420898438"/>
          <w:szCs w:val="20.074081420898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However, histograms from the DNB temporal profiles of individual luminaires continue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157470703125" w:line="240" w:lineRule="auto"/>
        <w:ind w:left="0" w:right="167.789306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exhibit spikes near the low and high ends of brightness range, corresponding to the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18 of 33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6181640625" w:line="240" w:lineRule="auto"/>
        <w:ind w:left="0" w:right="132.5244140625" w:firstLine="0"/>
        <w:jc w:val="right"/>
        <w:rPr>
          <w:rFonts w:ascii="Arial" w:cs="Arial" w:eastAsia="Arial" w:hAnsi="Arial"/>
          <w:b w:val="0"/>
          <w:bCs w:val="0"/>
          <w:i w:val="0"/>
          <w:iCs w:val="0"/>
          <w:smallCaps w:val="0"/>
          <w:strike w:val="0"/>
          <w:color w:val="000000"/>
          <w:sz w:val="20.09385108947754"/>
          <w:szCs w:val="20.09385108947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flicker inflection points. The histogram spike pattern is characteristic of “harmonic oscil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8310546875" w:line="240" w:lineRule="auto"/>
        <w:ind w:left="0" w:right="155.914306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lators”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histogram spikes occur due to the increased temporal dwell at nearly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764404296875" w:firstLine="0"/>
        <w:jc w:val="right"/>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20 of 36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999023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same brightness level when the sample falls across either the upper or lower flicker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3298.564262390136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inflection points.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2.398681640625" w:line="306.7064380645752" w:lineRule="auto"/>
        <w:ind w:left="3299.4009399414062" w:right="109.2626953125" w:firstLine="6.15936279296875"/>
        <w:jc w:val="lef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19.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Simulated DNB temporal profile and associated histogram from the resampling of a metal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19.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Simulated DNB temporal profile and associated histogram from the resampling of a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069877624512" w:lineRule="auto"/>
        <w:ind w:left="3297.3065185546875" w:right="108.477783203125" w:firstLine="3.5736083984375"/>
        <w:jc w:val="lef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halide high-speed camera temporal profile. Note that the brightness range of the simulated DNB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metal halide high-speed camera temporal profile. Note that the brightness range of the simulated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86083984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temporal profile is slightly less than the original 1000 frames per second temporal profile, an expres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89599609375" w:firstLine="0"/>
        <w:jc w:val="right"/>
        <w:rPr>
          <w:rFonts w:ascii="Arial" w:cs="Arial" w:eastAsia="Arial" w:hAnsi="Arial"/>
          <w:b w:val="0"/>
          <w:bCs w:val="0"/>
          <w:i w:val="0"/>
          <w:iCs w:val="0"/>
          <w:smallCaps w:val="0"/>
          <w:strike w:val="0"/>
          <w:color w:val="000000"/>
          <w:sz w:val="18.075695037841797"/>
          <w:szCs w:val="18.07569503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75695037841797"/>
          <w:szCs w:val="18.075695037841797"/>
          <w:u w:val="none"/>
          <w:shd w:fill="auto" w:val="clear"/>
          <w:vertAlign w:val="baseline"/>
          <w:rtl w:val="0"/>
        </w:rPr>
        <w:t xml:space="preserve">DNB temporal profile is slightly less than the original 1000 frames per second temporal profile, an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06743907928467" w:lineRule="auto"/>
        <w:ind w:left="3298.9492797851562" w:right="110.267333984375" w:firstLine="7.510986328125"/>
        <w:jc w:val="left"/>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sion of the temporal aggregation from the longer DNB pixel aggregation. The histogram shows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expression of the temporal aggregation from the longer DNB pixel aggregation. The histogram shows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9437217712402" w:lineRule="auto"/>
        <w:ind w:left="3299.652099609375" w:right="109.603271484375" w:firstLine="6.80816650390625"/>
        <w:jc w:val="left"/>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spikes at brightness levels of 10.5 and 19, a vestigial expression of the flickering upper and lower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spikes at brightness levels of 10.5 and 19, a vestigial expression of the flickering upper and lower sine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6.460380554199"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sine wave peaks.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25537109375" w:line="240" w:lineRule="auto"/>
        <w:ind w:left="3287.916069030761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wave peaks.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4517822265625" w:line="240" w:lineRule="auto"/>
        <w:ind w:left="0" w:right="163.91723632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flicker index and ACF results from the individual luminaires are summarized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17724609375" w:line="240" w:lineRule="auto"/>
        <w:ind w:left="0" w:right="163.39721679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Table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table is sorted according to the percent flicker in descending order. The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67.51586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highest percent flicker values are found with the high-intensity discharge lamps, with the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19 of 33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8828125" w:line="240" w:lineRule="auto"/>
        <w:ind w:left="0" w:right="160.3381347656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two high-pressure sodium sources having the highest percent flicker, followed by the metal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179931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halides and low-pressure sodium. The LED streetlights and one of the fluorescent tubes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3125" w:line="240" w:lineRule="auto"/>
        <w:ind w:left="3295.57537078857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have the lowest percent flicker.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453125" w:line="240" w:lineRule="auto"/>
        <w:ind w:left="0" w:right="2123.65356445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6820" w:w="11900" w:orient="portrait"/>
          <w:pgMar w:bottom="33.440704345703125" w:top="1440" w:left="33.49994659423828" w:right="553.079833984375" w:header="0" w:footer="720"/>
          <w:cols w:equalWidth="0" w:num="1">
            <w:col w:space="0" w:w="11313.420219421387"/>
          </w:cols>
        </w:sect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Table 3.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Flicker results for individual luminaires. SDNB = simulated DNB.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60205078125" w:line="262.051305770874"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Luminaires Number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Flicker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508789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Compact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Flicker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97.3622512817383"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Index Dispersion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Flicker Hz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4978160858154"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SDNB % Flicker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10.24978160858154"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SDNB Flicker Index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SDNB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6820" w:w="11900" w:orient="portrait"/>
          <w:pgMar w:bottom="33.440704345703125" w:top="1440" w:left="1101.856689453125" w:right="898.741455078125" w:header="0" w:footer="720"/>
          <w:cols w:equalWidth="0" w:num="5">
            <w:col w:space="0" w:w="1980"/>
            <w:col w:space="0" w:w="1980"/>
            <w:col w:space="0" w:w="1980"/>
            <w:col w:space="0" w:w="1980"/>
            <w:col w:space="0" w:w="198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Dispersion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974609375" w:line="276.60109519958496" w:lineRule="auto"/>
        <w:ind w:left="968.238525390625" w:right="529.3505859375" w:firstLine="93.88488769531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Fluorescent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C0028 68.12 0.8216 17.1248 120 38.59 0.7303 8.0688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High Pressure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5860176086426" w:lineRule="auto"/>
        <w:ind w:left="968.238525390625" w:right="529.3505859375" w:firstLine="231.28746032714844"/>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Sodium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C0017 43.33 0.7250 9.3200 120 28.69 0.6356 5.4270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High Pressure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54114151000977" w:lineRule="auto"/>
        <w:ind w:left="995.2566528320312" w:right="529.3505859375" w:firstLine="204.26925659179688"/>
        <w:jc w:val="both"/>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Sodium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C0042 40.02 0.6398 9.3078 120 28.95 0.6249 5.6576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Metal halide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C0012 21.71 0.5656 3.6492 120 18.49 0.5816 2.3106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Low Pressure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5451183319092" w:lineRule="auto"/>
        <w:ind w:left="960.673828125" w:right="529.3505859375" w:firstLine="238.85215759277344"/>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Sodium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C0007 15.31 0.6992 1.0630 120 8.25 0.6051 0.4863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Metal Halide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C0015 15.18 0.5627 2.0215 120 12.40 0.5550 1.3042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Ceramic metal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68167304992676" w:lineRule="auto"/>
        <w:ind w:left="810.4409790039062" w:right="529.3505859375" w:firstLine="425.6775665283203"/>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Halide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C0009 14.40 0.5754 1.7200 120 10.73 0.6237 1.0180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Metal Halide RAB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C0016 12.51 0.5956 1.7166 120 9.96 0.5474 0.8887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Incandescent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C0027 5.47 0.5108 0.2264 60 5.26 0.5464 0.2031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Fluorescent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C0006 1.70 0.5491 0.0137 120 1.23 0.5152 0.0080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Incandescent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C0034 1.44 0.4794 0.0179 120 1.23 0.5604 0.0128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Incandescent dual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C0033 1.30 0.4986 0.0135 120 1.14 0.5661 0.0093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Incandescent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C0014 1.06 0.5379 0.0118 120 1.16 0.5075 0.0077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iphone flashlight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C0036 0.77 0.4574 0.0047 0 0.53 0.6268 0.0016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Compact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5860176086426" w:lineRule="auto"/>
        <w:ind w:left="1162.0738220214844" w:right="529.3505859375" w:hanging="99.95040893554688"/>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Fluorescent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C0031 0.65 0.5561 0.0031 120 0.47 0.6230 0.0018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Compact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4484806060791" w:lineRule="auto"/>
        <w:ind w:left="1059.4166564941406" w:right="529.3505859375" w:firstLine="2.70668029785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Fluorescent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C0032 0.63 0.3580 0.0028 120 0.59 0.5852 0.0013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LED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C0018 0.29 0.5059 0.0007 120 0.30 0.5049 0.0005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LED 4000 K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C0020 0.19 0.4897 0.0003 120 0.22 0.4930 0.0002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Compact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4518280029297" w:lineRule="auto"/>
        <w:ind w:left="1059.4166564941406" w:right="529.3505859375" w:firstLine="2.70668029785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Fluorescent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C0011 0.14 0.5450 0.0003 120 0.17 0.5378 0.0003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LED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C0026 0.12 0.5250 0.0002 120 0.12 0.5201 0.0001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LED 3000 K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C0022 0.10 0.4360 0.0001 120 0.11 0.5117 0.0001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Fluorescent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49951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Ceiling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C0035 0.08 0.5547 0.00004 120 0.09 0.6592 0.00004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2291259765625" w:line="240" w:lineRule="auto"/>
        <w:ind w:left="0" w:right="160.091552734375" w:firstLine="0"/>
        <w:jc w:val="right"/>
        <w:rPr>
          <w:rFonts w:ascii="Arial" w:cs="Arial" w:eastAsia="Arial" w:hAnsi="Arial"/>
          <w:b w:val="0"/>
          <w:bCs w:val="0"/>
          <w:i w:val="0"/>
          <w:iCs w:val="0"/>
          <w:smallCaps w:val="0"/>
          <w:strike w:val="0"/>
          <w:color w:val="000000"/>
          <w:sz w:val="19.785232543945312"/>
          <w:szCs w:val="19.7852325439453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19.785232543945312"/>
          <w:szCs w:val="19.785232543945312"/>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shows representative examples of ACF profiles from the high-speed camera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51.90171241760254" w:lineRule="auto"/>
        <w:ind w:left="3298.8711547851562" w:right="159.322509765625" w:firstLine="2.4755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data and a grid cell in Tucson found to have weekly brightness cycling. The ACF analysis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found 120 Hz flicker in 19 of 20 individual luminaires (Table </w:t>
      </w:r>
      <w:r w:rsidDel="00000000" w:rsidR="00000000" w:rsidRPr="00000000">
        <w:rPr>
          <w:rFonts w:ascii="Arial" w:cs="Arial" w:eastAsia="Arial" w:hAnsi="Arial"/>
          <w:b w:val="0"/>
          <w:bCs w:val="0"/>
          <w:i w:val="0"/>
          <w:iCs w:val="0"/>
          <w:smallCaps w:val="0"/>
          <w:strike w:val="0"/>
          <w:color w:val="0875b7"/>
          <w:sz w:val="19.72494125366211"/>
          <w:szCs w:val="19.72494125366211"/>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The ACF analysis found no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detectable flicker from the iPhone flashlight (sample C0036).</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424072265625" w:firstLine="0"/>
        <w:jc w:val="right"/>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Remote Sens. </w:t>
      </w: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2022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14</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 1316 20 of 33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21 of 36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2.814331054688" w:line="240" w:lineRule="auto"/>
        <w:ind w:left="0" w:right="183.736572265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20.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Examples of autocorrelation function (ACF) profiles from the study.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A</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High-speed cam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5278320312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20.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Examples of autocorrelation function (ACF) profiles from the study.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High-speed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570556640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era (HSC) data from a Sylvania incandescent light (C0027),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HSC data from an LED streetlight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3369140625" w:firstLine="0"/>
        <w:jc w:val="right"/>
        <w:rPr>
          <w:rFonts w:ascii="Arial" w:cs="Arial" w:eastAsia="Arial" w:hAnsi="Arial"/>
          <w:b w:val="0"/>
          <w:bCs w:val="0"/>
          <w:i w:val="0"/>
          <w:iCs w:val="0"/>
          <w:smallCaps w:val="0"/>
          <w:strike w:val="0"/>
          <w:color w:val="000000"/>
          <w:sz w:val="17.77971839904785"/>
          <w:szCs w:val="17.7797183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971839904785"/>
          <w:szCs w:val="17.77971839904785"/>
          <w:u w:val="none"/>
          <w:shd w:fill="auto" w:val="clear"/>
          <w:vertAlign w:val="baseline"/>
          <w:rtl w:val="0"/>
        </w:rPr>
        <w:t xml:space="preserve">camera (HSC) data from a Sylvania incandescent light (C0027),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7.77971839904785"/>
          <w:szCs w:val="17.77971839904785"/>
          <w:u w:val="none"/>
          <w:shd w:fill="auto" w:val="clear"/>
          <w:vertAlign w:val="baseline"/>
          <w:rtl w:val="0"/>
        </w:rPr>
        <w:t xml:space="preserve">) HSC data from an LED streetlight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6894416809082" w:lineRule="auto"/>
        <w:ind w:left="3286.92138671875" w:right="133.336181640625" w:firstLine="0"/>
        <w:jc w:val="center"/>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(C0018),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C</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PMT-equipped HSC data from a lunar view,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D</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HSC data from a lunar view, and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E</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(C0018),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PMT-equipped HSC data from a lunar view,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HSC data from a lunar view, and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5454444885254" w:lineRule="auto"/>
        <w:ind w:left="3278.9840698242188" w:right="131.70166015625" w:firstLine="0"/>
        <w:jc w:val="center"/>
        <w:rPr>
          <w:rFonts w:ascii="Arial" w:cs="Arial" w:eastAsia="Arial" w:hAnsi="Arial"/>
          <w:b w:val="0"/>
          <w:bCs w:val="0"/>
          <w:i w:val="0"/>
          <w:iCs w:val="0"/>
          <w:smallCaps w:val="0"/>
          <w:strike w:val="0"/>
          <w:color w:val="000000"/>
          <w:sz w:val="17.77971839904785"/>
          <w:szCs w:val="17.7797183990478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DJI Air 2S drone camera data of lights in Moscow, Russia, collected at 120 frames per second. The  </w:t>
      </w:r>
      <w:r w:rsidDel="00000000" w:rsidR="00000000" w:rsidRPr="00000000">
        <w:rPr>
          <w:rFonts w:ascii="Arial" w:cs="Arial" w:eastAsia="Arial" w:hAnsi="Arial"/>
          <w:b w:val="0"/>
          <w:bCs w:val="0"/>
          <w:i w:val="0"/>
          <w:iCs w:val="0"/>
          <w:smallCaps w:val="0"/>
          <w:strike w:val="0"/>
          <w:color w:val="000000"/>
          <w:sz w:val="17.77971839904785"/>
          <w:szCs w:val="17.7797183990478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7.77971839904785"/>
          <w:szCs w:val="17.77971839904785"/>
          <w:u w:val="none"/>
          <w:shd w:fill="auto" w:val="clear"/>
          <w:vertAlign w:val="baseline"/>
          <w:rtl w:val="0"/>
        </w:rPr>
        <w:t xml:space="preserve">) DJI Air 2S drone camera data of lights in Moscow, Russia, collected at 120 frames per second. The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726095199585" w:lineRule="auto"/>
        <w:ind w:left="3279.884033203125" w:right="133.78662109375" w:firstLine="0"/>
        <w:jc w:val="center"/>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primary peak has a lag of six frames, indicating 20 Hz flickering. The actual flicker rate is 100 Hz.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primary peak has a lag of six frames, indicating 20 Hz flickering. The actual flicker rate is 100 Hz. The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05080032348633" w:lineRule="auto"/>
        <w:ind w:left="3279.7042846679688" w:right="132.130126953125" w:firstLine="0"/>
        <w:jc w:val="center"/>
        <w:rPr>
          <w:rFonts w:ascii="Arial" w:cs="Arial" w:eastAsia="Arial" w:hAnsi="Arial"/>
          <w:b w:val="0"/>
          <w:bCs w:val="0"/>
          <w:i w:val="0"/>
          <w:iCs w:val="0"/>
          <w:smallCaps w:val="0"/>
          <w:strike w:val="0"/>
          <w:color w:val="000000"/>
          <w:sz w:val="17.98651695251465"/>
          <w:szCs w:val="17.9865169525146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The discrepancy is due to aliasing.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VIIRS DNB nightly temporal profile of Davis Monthan Air  </w:t>
      </w:r>
      <w:r w:rsidDel="00000000" w:rsidR="00000000" w:rsidRPr="00000000">
        <w:rPr>
          <w:rFonts w:ascii="Arial" w:cs="Arial" w:eastAsia="Arial" w:hAnsi="Arial"/>
          <w:b w:val="0"/>
          <w:bCs w:val="0"/>
          <w:i w:val="0"/>
          <w:iCs w:val="0"/>
          <w:smallCaps w:val="0"/>
          <w:strike w:val="0"/>
          <w:color w:val="000000"/>
          <w:sz w:val="17.98651695251465"/>
          <w:szCs w:val="17.98651695251465"/>
          <w:u w:val="none"/>
          <w:shd w:fill="auto" w:val="clear"/>
          <w:vertAlign w:val="baseline"/>
          <w:rtl w:val="0"/>
        </w:rPr>
        <w:t xml:space="preserve">discrepancy is due to aliasing.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7.98651695251465"/>
          <w:szCs w:val="17.98651695251465"/>
          <w:u w:val="none"/>
          <w:shd w:fill="auto" w:val="clear"/>
          <w:vertAlign w:val="baseline"/>
          <w:rtl w:val="0"/>
        </w:rPr>
        <w:t xml:space="preserve">) VIIRS DNB nightly temporal profile of Davis Monthan Air Force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71133995056152" w:lineRule="auto"/>
        <w:ind w:left="3280.2438354492188" w:right="132.52685546875" w:firstLine="0"/>
        <w:jc w:val="center"/>
        <w:rPr>
          <w:rFonts w:ascii="Arial" w:cs="Arial" w:eastAsia="Arial" w:hAnsi="Arial"/>
          <w:b w:val="0"/>
          <w:bCs w:val="0"/>
          <w:i w:val="0"/>
          <w:iCs w:val="0"/>
          <w:smallCaps w:val="0"/>
          <w:strike w:val="0"/>
          <w:color w:val="000000"/>
          <w:sz w:val="17.914859771728516"/>
          <w:szCs w:val="17.91485977172851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Force Base, Tucson, Arizona. The seven-day lag indicates the presence of weekly cycling in the  </w:t>
      </w:r>
      <w:r w:rsidDel="00000000" w:rsidR="00000000" w:rsidRPr="00000000">
        <w:rPr>
          <w:rFonts w:ascii="Arial" w:cs="Arial" w:eastAsia="Arial" w:hAnsi="Arial"/>
          <w:b w:val="0"/>
          <w:bCs w:val="0"/>
          <w:i w:val="0"/>
          <w:iCs w:val="0"/>
          <w:smallCaps w:val="0"/>
          <w:strike w:val="0"/>
          <w:color w:val="000000"/>
          <w:sz w:val="17.914859771728516"/>
          <w:szCs w:val="17.914859771728516"/>
          <w:u w:val="none"/>
          <w:shd w:fill="auto" w:val="clear"/>
          <w:vertAlign w:val="baseline"/>
          <w:rtl w:val="0"/>
        </w:rPr>
        <w:t xml:space="preserve">Base, Tucson, Arizona. The seven-day lag indicates the presence of weekly cycling in the brightness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4.483757019043"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brightness of the lights.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361572265625" w:line="240" w:lineRule="auto"/>
        <w:ind w:left="3300.11852264404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of the lights.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333740234375" w:line="240" w:lineRule="auto"/>
        <w:ind w:left="0" w:right="162.18017578125" w:firstLine="0"/>
        <w:jc w:val="right"/>
        <w:rPr>
          <w:rFonts w:ascii="Arial" w:cs="Arial" w:eastAsia="Arial" w:hAnsi="Arial"/>
          <w:b w:val="0"/>
          <w:bCs w:val="0"/>
          <w:i w:val="0"/>
          <w:iCs w:val="0"/>
          <w:smallCaps w:val="0"/>
          <w:strike w:val="0"/>
          <w:color w:val="000000"/>
          <w:sz w:val="20.01466178894043"/>
          <w:szCs w:val="20.01466178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Scattergrams were generated to examine the relationships between the three indices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7890625" w:line="240" w:lineRule="auto"/>
        <w:ind w:left="0" w:right="135.5078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and the impact of DNB resampling. Figure </w:t>
      </w:r>
      <w:r w:rsidDel="00000000" w:rsidR="00000000" w:rsidRPr="00000000">
        <w:rPr>
          <w:rFonts w:ascii="Arial" w:cs="Arial" w:eastAsia="Arial" w:hAnsi="Arial"/>
          <w:b w:val="0"/>
          <w:bCs w:val="0"/>
          <w:i w:val="0"/>
          <w:iCs w:val="0"/>
          <w:smallCaps w:val="0"/>
          <w:strike w:val="0"/>
          <w:color w:val="0875b7"/>
          <w:sz w:val="19.72494125366211"/>
          <w:szCs w:val="19.72494125366211"/>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shows the percent flicker versus flicker index,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998779296875" w:line="240" w:lineRule="auto"/>
        <w:ind w:left="0" w:right="163.24340820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with labeling of the lighting types. The luminaires with high percent flicker also have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95166015625" w:line="240" w:lineRule="auto"/>
        <w:ind w:left="0" w:right="163.118896484375" w:firstLine="0"/>
        <w:jc w:val="right"/>
        <w:rPr>
          <w:rFonts w:ascii="Arial" w:cs="Arial" w:eastAsia="Arial" w:hAnsi="Arial"/>
          <w:b w:val="0"/>
          <w:bCs w:val="0"/>
          <w:i w:val="0"/>
          <w:iCs w:val="0"/>
          <w:smallCaps w:val="0"/>
          <w:strike w:val="0"/>
          <w:color w:val="000000"/>
          <w:sz w:val="20.074081420898438"/>
          <w:szCs w:val="20.074081420898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relatively high flicker index values, though it is not a well-defined linear relationship. In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43017578125" w:line="240" w:lineRule="auto"/>
        <w:ind w:left="0" w:right="876.453857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contrast, the index of dispersion is highly correlated to percent flicker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87325859069824" w:lineRule="auto"/>
        <w:ind w:left="636.613655090332" w:right="105.804443359375" w:firstLine="67.28004455566406"/>
        <w:jc w:val="left"/>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23 of 36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Remote Sens. </w:t>
      </w: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2022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14</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 1316 21 of 33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23 of 36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8.759765625" w:line="240" w:lineRule="auto"/>
        <w:ind w:left="0" w:right="101.302490234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21.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Percent flicker versus flicker index for individual luminaires, multi-light collections, and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75048828125" w:firstLine="0"/>
        <w:jc w:val="right"/>
        <w:rPr>
          <w:rFonts w:ascii="Arial" w:cs="Arial" w:eastAsia="Arial" w:hAnsi="Arial"/>
          <w:b w:val="0"/>
          <w:bCs w:val="0"/>
          <w:i w:val="0"/>
          <w:iCs w:val="0"/>
          <w:smallCaps w:val="0"/>
          <w:strike w:val="0"/>
          <w:color w:val="000000"/>
          <w:sz w:val="17.959680557250977"/>
          <w:szCs w:val="17.9596805572509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21. </w:t>
      </w:r>
      <w:r w:rsidDel="00000000" w:rsidR="00000000" w:rsidRPr="00000000">
        <w:rPr>
          <w:rFonts w:ascii="Arial" w:cs="Arial" w:eastAsia="Arial" w:hAnsi="Arial"/>
          <w:b w:val="0"/>
          <w:bCs w:val="0"/>
          <w:i w:val="0"/>
          <w:iCs w:val="0"/>
          <w:smallCaps w:val="0"/>
          <w:strike w:val="0"/>
          <w:color w:val="000000"/>
          <w:sz w:val="17.959680557250977"/>
          <w:szCs w:val="17.959680557250977"/>
          <w:u w:val="none"/>
          <w:shd w:fill="auto" w:val="clear"/>
          <w:vertAlign w:val="baseline"/>
          <w:rtl w:val="0"/>
        </w:rPr>
        <w:t xml:space="preserve">Percent flicker versus flicker index for individual luminaires, multi-light collections, and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581542968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21.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Percent flicker versus flicker index for individual luminaires, multi-light collections, and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30908203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Tucson DNB profiles. The individual luminaires are clustered into types: HPS = high-pressure so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589355468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Tucson DNB profiles. The individual luminaires are clustered into types: HPS = high-pressure so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009033203125" w:firstLine="0"/>
        <w:jc w:val="right"/>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Tucson DNB profiles. The individual luminaires are clustered into types: HPS = high-pressure sodium,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890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dium, MH = metal halide, LPS = low-pressure sodium, INC = incandescent, CF = compact fluores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1708984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dium, MH = metal halide, LPS = low-pressure sodium, INC = incandescent, CF = compact fluores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035400390625" w:firstLine="0"/>
        <w:jc w:val="right"/>
        <w:rPr>
          <w:rFonts w:ascii="Arial" w:cs="Arial" w:eastAsia="Arial" w:hAnsi="Arial"/>
          <w:b w:val="0"/>
          <w:bCs w:val="0"/>
          <w:i w:val="0"/>
          <w:iCs w:val="0"/>
          <w:smallCaps w:val="0"/>
          <w:strike w:val="0"/>
          <w:color w:val="000000"/>
          <w:sz w:val="17.815855026245117"/>
          <w:szCs w:val="17.8158550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15855026245117"/>
          <w:szCs w:val="17.815855026245117"/>
          <w:u w:val="none"/>
          <w:shd w:fill="auto" w:val="clear"/>
          <w:vertAlign w:val="baseline"/>
          <w:rtl w:val="0"/>
        </w:rPr>
        <w:t xml:space="preserve">MH = metal halide, LPS = low-pressure sodium, INC = incandescent, CF = compact fluorescent, IP =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80224609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cent, IP = iPhone flashlight, LED = LED streetlights, FT = fluorescent tubes.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7.08251953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cent, IP = iPhone flashlight, LED = LED streetlights, FT = fluorescent tubes.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3.1799316406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iPhone flashlight, LED = LED streetlights, FT = fluorescent tubes.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660217285156" w:line="240" w:lineRule="auto"/>
        <w:ind w:left="0" w:right="161.534423828125" w:firstLine="0"/>
        <w:jc w:val="right"/>
        <w:rPr>
          <w:rFonts w:ascii="Arial" w:cs="Arial" w:eastAsia="Arial" w:hAnsi="Arial"/>
          <w:b w:val="0"/>
          <w:bCs w:val="0"/>
          <w:i w:val="0"/>
          <w:iCs w:val="0"/>
          <w:smallCaps w:val="0"/>
          <w:strike w:val="0"/>
          <w:color w:val="000000"/>
          <w:sz w:val="17.959680557250977"/>
          <w:szCs w:val="17.9596805572509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22. </w:t>
      </w:r>
      <w:r w:rsidDel="00000000" w:rsidR="00000000" w:rsidRPr="00000000">
        <w:rPr>
          <w:rFonts w:ascii="Arial" w:cs="Arial" w:eastAsia="Arial" w:hAnsi="Arial"/>
          <w:b w:val="0"/>
          <w:bCs w:val="0"/>
          <w:i w:val="0"/>
          <w:iCs w:val="0"/>
          <w:smallCaps w:val="0"/>
          <w:strike w:val="0"/>
          <w:color w:val="000000"/>
          <w:sz w:val="17.959680557250977"/>
          <w:szCs w:val="17.959680557250977"/>
          <w:u w:val="none"/>
          <w:shd w:fill="auto" w:val="clear"/>
          <w:vertAlign w:val="baseline"/>
          <w:rtl w:val="0"/>
        </w:rPr>
        <w:t xml:space="preserve">Percent flicker versus the index of dispersion for the HSC collections made of individual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4619140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22.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Percent flicker versus the index of dispersion for the HSC collections made of individual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125244140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22.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Percent flicker versus the index of dispersion for the HSC collections made of individual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4.48486328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luminaires, multi-light collections, and DNB temporal profiles from Tucson.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5.53894042968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luminaires, multi-light collections, and DNB temporal profiles from Tucson.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1.765136718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luminaires, multi-light collections, and DNB temporal profiles from Tucson.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4495849609375" w:line="240" w:lineRule="auto"/>
        <w:ind w:left="0" w:right="132.620849609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scattergram of percent flicker from the individual luminaires versus DNB sim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17724609375" w:line="240" w:lineRule="auto"/>
        <w:ind w:left="0" w:right="162.7905273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ulated temporal profiles shows a highly linear relationship (Figure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There is a slight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88720703125" w:line="240" w:lineRule="auto"/>
        <w:ind w:left="0" w:right="132.62817382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decline in the percent flicker values from the DNB-simulated temporal profiles, presum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17724609375" w:line="240" w:lineRule="auto"/>
        <w:ind w:left="0" w:right="162.79174804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ably due to the longer integration time of the DNB versus the Sony camera running at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777099609375" w:line="240" w:lineRule="auto"/>
        <w:ind w:left="0" w:right="157.554931640625" w:firstLine="0"/>
        <w:jc w:val="right"/>
        <w:rPr>
          <w:rFonts w:ascii="Arial" w:cs="Arial" w:eastAsia="Arial" w:hAnsi="Arial"/>
          <w:b w:val="0"/>
          <w:bCs w:val="0"/>
          <w:i w:val="0"/>
          <w:iCs w:val="0"/>
          <w:smallCaps w:val="0"/>
          <w:strike w:val="0"/>
          <w:color w:val="000000"/>
          <w:sz w:val="19.945114135742188"/>
          <w:szCs w:val="19.94511413574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1000 frames per second. The flicker index values from HSC temporal profiles versus their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945068359375" w:line="240" w:lineRule="auto"/>
        <w:ind w:left="0" w:right="160.950927734375" w:firstLine="0"/>
        <w:jc w:val="right"/>
        <w:rPr>
          <w:rFonts w:ascii="Arial" w:cs="Arial" w:eastAsia="Arial" w:hAnsi="Arial"/>
          <w:b w:val="0"/>
          <w:bCs w:val="0"/>
          <w:i w:val="0"/>
          <w:iCs w:val="0"/>
          <w:smallCaps w:val="0"/>
          <w:strike w:val="0"/>
          <w:color w:val="000000"/>
          <w:sz w:val="19.875324249267578"/>
          <w:szCs w:val="19.875324249267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DNB-simulated equivalents are shown in Figure </w:t>
      </w:r>
      <w:r w:rsidDel="00000000" w:rsidR="00000000" w:rsidRPr="00000000">
        <w:rPr>
          <w:rFonts w:ascii="Arial" w:cs="Arial" w:eastAsia="Arial" w:hAnsi="Arial"/>
          <w:b w:val="0"/>
          <w:bCs w:val="0"/>
          <w:i w:val="0"/>
          <w:iCs w:val="0"/>
          <w:smallCaps w:val="0"/>
          <w:strike w:val="0"/>
          <w:color w:val="0875b7"/>
          <w:sz w:val="19.875324249267578"/>
          <w:szCs w:val="19.875324249267578"/>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 Note that the DNB simulation results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52294921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compression in the flicker index range. 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shows that the index of dispersion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407.860107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values for HSC and DNB simulated temporal profiles are highly correlated.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47250938415527" w:lineRule="auto"/>
        <w:ind w:left="275.0536346435547" w:right="147.8442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24 of 36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24 of 36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22 of 33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5.628662109375" w:line="240" w:lineRule="auto"/>
        <w:ind w:left="0" w:right="580.19042968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23.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Percent flicker from the high-speed camera collections versus the DNB-simulated tem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389404296875" w:firstLine="0"/>
        <w:jc w:val="right"/>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23.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Percent flicker from the high-speed camera collections versus the DNB-simulated temporal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89892578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23.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Percent flicker from the high-speed camera collections versus the DNB-simulated tem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1589355468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poral profiles. The two are highly corelated, with the data cloud forming a diagonal. There is a slight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534423828125" w:firstLine="0"/>
        <w:jc w:val="right"/>
        <w:rPr>
          <w:rFonts w:ascii="Arial" w:cs="Arial" w:eastAsia="Arial" w:hAnsi="Arial"/>
          <w:b w:val="0"/>
          <w:bCs w:val="0"/>
          <w:i w:val="0"/>
          <w:iCs w:val="0"/>
          <w:smallCaps w:val="0"/>
          <w:strike w:val="0"/>
          <w:color w:val="000000"/>
          <w:sz w:val="17.94176483154297"/>
          <w:szCs w:val="17.941764831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4176483154297"/>
          <w:szCs w:val="17.94176483154297"/>
          <w:u w:val="none"/>
          <w:shd w:fill="auto" w:val="clear"/>
          <w:vertAlign w:val="baseline"/>
          <w:rtl w:val="0"/>
        </w:rPr>
        <w:t xml:space="preserve">profiles. The two are highly corelated, with the data cloud forming a diagonal. There is a slight loss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3583984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poral profiles. The two are highly corelated, with the data cloud forming a diagonal. There is a slight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63037109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loss in flicker index values for the DNB-simulated sets, presumably due to the longer integration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910888671875" w:firstLine="0"/>
        <w:jc w:val="right"/>
        <w:rPr>
          <w:rFonts w:ascii="Arial" w:cs="Arial" w:eastAsia="Arial" w:hAnsi="Arial"/>
          <w:b w:val="0"/>
          <w:bCs w:val="0"/>
          <w:i w:val="0"/>
          <w:iCs w:val="0"/>
          <w:smallCaps w:val="0"/>
          <w:strike w:val="0"/>
          <w:color w:val="000000"/>
          <w:sz w:val="17.878921508789062"/>
          <w:szCs w:val="17.878921508789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78921508789062"/>
          <w:szCs w:val="17.878921508789062"/>
          <w:u w:val="none"/>
          <w:shd w:fill="auto" w:val="clear"/>
          <w:vertAlign w:val="baseline"/>
          <w:rtl w:val="0"/>
        </w:rPr>
        <w:t xml:space="preserve">in flicker index values for the DNB-simulated sets, presumably due to the longer integration time of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829833984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loss in flicker index values for the DNB-simulated sets, presumably due to the longer integration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0607833862305"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time of the DNB compared to the digital camera data.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32530975341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DNB compared to the digital camera data.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0.860710144043"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time of the DNB compared to the digital camera data.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99609375" w:line="240" w:lineRule="auto"/>
        <w:ind w:left="0" w:right="163.297119140625" w:firstLine="0"/>
        <w:jc w:val="right"/>
        <w:rPr>
          <w:rFonts w:ascii="Arial" w:cs="Arial" w:eastAsia="Arial" w:hAnsi="Arial"/>
          <w:b w:val="0"/>
          <w:bCs w:val="0"/>
          <w:i w:val="0"/>
          <w:iCs w:val="0"/>
          <w:smallCaps w:val="0"/>
          <w:strike w:val="0"/>
          <w:color w:val="000000"/>
          <w:sz w:val="18.093475341796875"/>
          <w:szCs w:val="18.0934753417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24. </w:t>
      </w:r>
      <w:r w:rsidDel="00000000" w:rsidR="00000000" w:rsidRPr="00000000">
        <w:rPr>
          <w:rFonts w:ascii="Arial" w:cs="Arial" w:eastAsia="Arial" w:hAnsi="Arial"/>
          <w:b w:val="0"/>
          <w:bCs w:val="0"/>
          <w:i w:val="0"/>
          <w:iCs w:val="0"/>
          <w:smallCaps w:val="0"/>
          <w:strike w:val="0"/>
          <w:color w:val="000000"/>
          <w:sz w:val="18.093475341796875"/>
          <w:szCs w:val="18.093475341796875"/>
          <w:u w:val="none"/>
          <w:shd w:fill="auto" w:val="clear"/>
          <w:vertAlign w:val="baseline"/>
          <w:rtl w:val="0"/>
        </w:rPr>
        <w:t xml:space="preserve">Flicker index values from the high-speed camera collections versus the DNB-simulated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376220703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24.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Flicker index values from the high-speed camera collections versus the DNB-simulated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80322265625" w:firstLine="0"/>
        <w:jc w:val="right"/>
        <w:rPr>
          <w:rFonts w:ascii="Arial" w:cs="Arial" w:eastAsia="Arial" w:hAnsi="Arial"/>
          <w:b w:val="0"/>
          <w:bCs w:val="0"/>
          <w:i w:val="0"/>
          <w:iCs w:val="0"/>
          <w:smallCaps w:val="0"/>
          <w:strike w:val="0"/>
          <w:color w:val="000000"/>
          <w:sz w:val="17.869924545288086"/>
          <w:szCs w:val="17.8699245452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69924545288086"/>
          <w:szCs w:val="17.869924545288086"/>
          <w:u w:val="none"/>
          <w:shd w:fill="auto" w:val="clear"/>
          <w:vertAlign w:val="baseline"/>
          <w:rtl w:val="0"/>
        </w:rPr>
        <w:t xml:space="preserve">temporal profiles. The two data sets are not well correlated. Specifically, the flicker index data range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5769042968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24.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Flicker index values from the high-speed camera collections versus the DNB-simulated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98193359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temporal profiles. The two data sets are not well correlated. Specifically, the flicker index data range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181396484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temporal profiles. The two data sets are not well correlated. Specifically, the flicker index data range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02734375" w:firstLine="0"/>
        <w:jc w:val="right"/>
        <w:rPr>
          <w:rFonts w:ascii="Arial" w:cs="Arial" w:eastAsia="Arial" w:hAnsi="Arial"/>
          <w:b w:val="0"/>
          <w:bCs w:val="0"/>
          <w:i w:val="0"/>
          <w:iCs w:val="0"/>
          <w:smallCaps w:val="0"/>
          <w:strike w:val="0"/>
          <w:color w:val="000000"/>
          <w:sz w:val="18.057893753051758"/>
          <w:szCs w:val="18.0578937530517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57893753051758"/>
          <w:szCs w:val="18.057893753051758"/>
          <w:u w:val="none"/>
          <w:shd w:fill="auto" w:val="clear"/>
          <w:vertAlign w:val="baseline"/>
          <w:rtl w:val="0"/>
        </w:rPr>
        <w:t xml:space="preserve">from the simulated DNB temporal profiles is compressed, indicating a loss in the index’s ability to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62890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from the simulated DNB temporal profiles is compressed, indicating a loss in the index’s ability to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828369140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from the simulated DNB temporal profiles is compressed, indicating a loss in the index’s ability to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0.656547546386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distinguish different types of lighting.</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7.4802780151367"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distinguish different types of lighting.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4.280204772949"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distinguish different types of lighting.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4853515625" w:firstLine="0"/>
        <w:jc w:val="right"/>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25 of 36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986328125" w:line="241.8208122253418" w:lineRule="auto"/>
        <w:ind w:left="676.99462890625" w:right="161.4013671875" w:hanging="99.2410278320312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25 of 36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23 of 33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628662109375" w:line="240" w:lineRule="auto"/>
        <w:ind w:left="0" w:right="157.896728515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25.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Index of dispersion values from the high-speed camera collections versus the DNB sim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35546875" w:line="240" w:lineRule="auto"/>
        <w:ind w:left="0" w:right="109.298095703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ulated temporal profiles. The two are highly corelated, with the data cloud forming a diagonal. The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071777343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25.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Index of dispersion values from the high-speed camera collections versus the DNB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382568359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DNB-simulated profiles produced slightly lower dispersion values, presumably due to the longer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616455078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25.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Index of dispersion values from the high-speed camera collections versus the DNB sim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64208984375" w:firstLine="0"/>
        <w:jc w:val="right"/>
        <w:rPr>
          <w:rFonts w:ascii="Arial" w:cs="Arial" w:eastAsia="Arial" w:hAnsi="Arial"/>
          <w:b w:val="0"/>
          <w:bCs w:val="0"/>
          <w:i w:val="0"/>
          <w:iCs w:val="0"/>
          <w:smallCaps w:val="0"/>
          <w:strike w:val="0"/>
          <w:color w:val="000000"/>
          <w:sz w:val="18.040075302124023"/>
          <w:szCs w:val="18.040075302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40075302124023"/>
          <w:szCs w:val="18.040075302124023"/>
          <w:u w:val="none"/>
          <w:shd w:fill="auto" w:val="clear"/>
          <w:vertAlign w:val="baseline"/>
          <w:rtl w:val="0"/>
        </w:rPr>
        <w:t xml:space="preserve">simulated temporal profiles. The two are highly corelated, with the data cloud forming a diagonal.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2.333984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integration time of the DNB compared to the digital camera data.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019042968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ulated temporal profiles. The two are highly corelated, with the data cloud forming a diagonal. The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470947265625" w:firstLine="0"/>
        <w:jc w:val="right"/>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The DNB-simulated profiles produced slightly lower dispersion values, presumably due to the longer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1022949218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DNB-simulated profiles produced slightly lower dispersion values, presumably due to the longer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1.1213302612305" w:right="0" w:firstLine="0"/>
        <w:jc w:val="left"/>
        <w:rPr>
          <w:rFonts w:ascii="Palatino Linotype" w:cs="Palatino Linotype" w:eastAsia="Palatino Linotype" w:hAnsi="Palatino Linotype"/>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040000915527344"/>
          <w:szCs w:val="20.040000915527344"/>
          <w:u w:val="none"/>
          <w:shd w:fill="auto" w:val="clear"/>
          <w:vertAlign w:val="baseline"/>
          <w:rtl w:val="0"/>
        </w:rPr>
        <w:t xml:space="preserve">3.3. Results from Lunar Views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6.365356445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integration time of the DNB compared to the digital camera data.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0.0537109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integration time of the DNB compared to the digital camera data.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4345703125" w:line="240" w:lineRule="auto"/>
        <w:ind w:left="0" w:right="161.12548828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The lunar view temporal profiles from the Sony and PMT cameras are shown in Fig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763542175293"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3.3. Results from Lunar Views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3.401298522949" w:right="0" w:firstLine="0"/>
        <w:jc w:val="left"/>
        <w:rPr>
          <w:rFonts w:ascii="Palatino Linotype" w:cs="Palatino Linotype" w:eastAsia="Palatino Linotype" w:hAnsi="Palatino Linotype"/>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040000915527344"/>
          <w:szCs w:val="20.040000915527344"/>
          <w:u w:val="none"/>
          <w:shd w:fill="auto" w:val="clear"/>
          <w:vertAlign w:val="baseline"/>
          <w:rtl w:val="0"/>
        </w:rPr>
        <w:t xml:space="preserve">3.3. Results from Lunar Views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4716796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ure 26. These can be considered HSC collections of individual sources since all other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51318359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lunar view temporal profiles from the Sony and PMT cameras are shown in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846435546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The lunar view temporal profiles from the Sony and PMT cameras are shown in Fig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5087890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sources are masked out. The temporal profiles from the Sony camera show a low level of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999023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These can be considered HSC collections of individual sources since all other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191406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ure 26. These can be considered HSC collections of individual sources since all other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45703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background noise with no sign of flickering. The PMT’s lunar profile shows prominent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779052734375" w:firstLine="0"/>
        <w:jc w:val="right"/>
        <w:rPr>
          <w:rFonts w:ascii="Arial" w:cs="Arial" w:eastAsia="Arial" w:hAnsi="Arial"/>
          <w:b w:val="0"/>
          <w:bCs w:val="0"/>
          <w:i w:val="0"/>
          <w:iCs w:val="0"/>
          <w:smallCaps w:val="0"/>
          <w:strike w:val="0"/>
          <w:color w:val="000000"/>
          <w:sz w:val="20.01466178894043"/>
          <w:szCs w:val="20.01466178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sources are masked out. The temporal profiles from the Sony camera show a low level of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871826171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sources are masked out. The temporal profiles from the Sony camera show a low level of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503417968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AC fluctuations. This led to the exclusion of the PMT collections from other parts of this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93798828125" w:firstLine="0"/>
        <w:jc w:val="right"/>
        <w:rPr>
          <w:rFonts w:ascii="Arial" w:cs="Arial" w:eastAsia="Arial" w:hAnsi="Arial"/>
          <w:b w:val="0"/>
          <w:bCs w:val="0"/>
          <w:i w:val="0"/>
          <w:iCs w:val="0"/>
          <w:smallCaps w:val="0"/>
          <w:strike w:val="0"/>
          <w:color w:val="000000"/>
          <w:sz w:val="19.755109786987305"/>
          <w:szCs w:val="19.755109786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background noise with no sign of flickering. The PMT’s lunar profile shows prominent AC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176757812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background noise with no sign of flickering. The PMT’s lunar profile shows prominent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734489440918"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study.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0166015625" w:firstLine="0"/>
        <w:jc w:val="right"/>
        <w:rPr>
          <w:rFonts w:ascii="Arial" w:cs="Arial" w:eastAsia="Arial" w:hAnsi="Arial"/>
          <w:b w:val="0"/>
          <w:bCs w:val="0"/>
          <w:i w:val="0"/>
          <w:iCs w:val="0"/>
          <w:smallCaps w:val="0"/>
          <w:strike w:val="0"/>
          <w:color w:val="000000"/>
          <w:sz w:val="19.8153076171875"/>
          <w:szCs w:val="19.815307617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fluctuations. This led to the exclusion of the PMT collections from other parts of this study.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570068359375" w:firstLine="0"/>
        <w:jc w:val="righ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AC fluctuations. This led to the exclusion of the PMT collections from other parts of this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6025390625" w:line="240" w:lineRule="auto"/>
        <w:ind w:left="3190.0144577026367"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study.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3451538085938" w:line="240" w:lineRule="auto"/>
        <w:ind w:left="0" w:right="108.6511230468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26.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High-speed camera collections of the moon at night from the Sony camera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top</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and the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58886718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26.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High-speed camera collections of the moon at night from the Sony camera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top</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and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8193359375" w:line="240" w:lineRule="auto"/>
        <w:ind w:left="0" w:right="108.9550781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Sony camera equipped with a photo-multiplier tube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bottom</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Note the prominent electronic flicker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985839843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the Sony camera equipped with a photo-multiplier tube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bottom</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Note the prominent electronic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82177734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present in the PMT collection. This led to the exclusion of the PMT from further flicker study collec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370849609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26.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High-speed camera collections of the moon at night from the Sony camera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top</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and the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12841796875" w:firstLine="0"/>
        <w:jc w:val="right"/>
        <w:rPr>
          <w:rFonts w:ascii="Arial" w:cs="Arial" w:eastAsia="Arial" w:hAnsi="Arial"/>
          <w:b w:val="0"/>
          <w:bCs w:val="0"/>
          <w:i w:val="0"/>
          <w:iCs w:val="0"/>
          <w:smallCaps w:val="0"/>
          <w:strike w:val="0"/>
          <w:color w:val="000000"/>
          <w:sz w:val="17.905879974365234"/>
          <w:szCs w:val="17.90587997436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05879974365234"/>
          <w:szCs w:val="17.905879974365234"/>
          <w:u w:val="none"/>
          <w:shd w:fill="auto" w:val="clear"/>
          <w:vertAlign w:val="baseline"/>
          <w:rtl w:val="0"/>
        </w:rPr>
        <w:t xml:space="preserve">flicker present in the PMT collection. This led to the exclusion of the PMT from further flicker study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4.480400085449"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tions.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676025390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Sony camera equipped with a photo-multiplier tube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bottom</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Note the prominent electronic flicker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042472839355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collections.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542724609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present in the PMT collection. This led to the exclusion of the PMT from further flicker study collec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406982421875" w:line="240" w:lineRule="auto"/>
        <w:ind w:left="3186.760368347168"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tions.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24 of 33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8828125" w:line="240" w:lineRule="auto"/>
        <w:ind w:left="0" w:right="1302.05627441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3.4. Results from High-Speed Camera Temporal Profiles for Multi-Light Collections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056640625" w:line="240" w:lineRule="auto"/>
        <w:ind w:left="0" w:right="132.62451171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shows the high-speed camera temporal profiles from the multi-light col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482421875" w:line="240" w:lineRule="auto"/>
        <w:ind w:left="0" w:right="163.3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lections from the table-top collection, oblique view of Golden, horizontal view of the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3125" w:line="250.10973930358887" w:lineRule="auto"/>
        <w:ind w:left="3298.6395263671875" w:right="132.4658203125" w:firstLine="0.90545654296875"/>
        <w:jc w:val="left"/>
        <w:rPr>
          <w:rFonts w:ascii="Arial" w:cs="Arial" w:eastAsia="Arial" w:hAnsi="Arial"/>
          <w:b w:val="0"/>
          <w:bCs w:val="0"/>
          <w:i w:val="0"/>
          <w:iCs w:val="0"/>
          <w:smallCaps w:val="0"/>
          <w:strike w:val="0"/>
          <w:color w:val="000000"/>
          <w:sz w:val="20.103727340698242"/>
          <w:szCs w:val="20.103727340698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Broomfield Civic Center, panoramic view of Boulder, and overhead view of outdoor light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ing collected from a hovering drone in Moscow. Flicker is evident in each of the profiles,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916015625" w:line="240" w:lineRule="auto"/>
        <w:ind w:left="0" w:right="161.031494140625" w:firstLine="0"/>
        <w:jc w:val="right"/>
        <w:rPr>
          <w:rFonts w:ascii="Arial" w:cs="Arial" w:eastAsia="Arial" w:hAnsi="Arial"/>
          <w:b w:val="0"/>
          <w:bCs w:val="0"/>
          <w:i w:val="0"/>
          <w:iCs w:val="0"/>
          <w:smallCaps w:val="0"/>
          <w:strike w:val="0"/>
          <w:color w:val="000000"/>
          <w:sz w:val="19.88530921936035"/>
          <w:szCs w:val="19.8853092193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though it is more weakly expressed in the Golden and Boulder samples where the sample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935546875" w:line="249.9125576019287" w:lineRule="auto"/>
        <w:ind w:left="3298.6477661132812" w:right="132.476806640625" w:hanging="8.6749267578125"/>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view covered lights present in multiple VIIRS DNB pixel footprints. The multi-light tempo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ral profiles from Colorado feature 120 Hz flicker. Note that the horizontal axis scaling is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40" w:lineRule="auto"/>
        <w:ind w:left="0" w:right="163.3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expanded from 100 ms to 500 ms for the Moscow drone profile where the camera frame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4150390625" w:line="240" w:lineRule="auto"/>
        <w:ind w:left="0" w:right="161.527099609375" w:firstLine="0"/>
        <w:jc w:val="right"/>
        <w:rPr>
          <w:rFonts w:ascii="Arial" w:cs="Arial" w:eastAsia="Arial" w:hAnsi="Arial"/>
          <w:b w:val="0"/>
          <w:bCs w:val="0"/>
          <w:i w:val="0"/>
          <w:iCs w:val="0"/>
          <w:smallCaps w:val="0"/>
          <w:strike w:val="0"/>
          <w:color w:val="000000"/>
          <w:sz w:val="19.945114135742188"/>
          <w:szCs w:val="19.94511413574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rate is 120 per second. The index results are reported in Table </w:t>
      </w:r>
      <w:r w:rsidDel="00000000" w:rsidR="00000000" w:rsidRPr="00000000">
        <w:rPr>
          <w:rFonts w:ascii="Arial" w:cs="Arial" w:eastAsia="Arial" w:hAnsi="Arial"/>
          <w:b w:val="0"/>
          <w:bCs w:val="0"/>
          <w:i w:val="0"/>
          <w:iCs w:val="0"/>
          <w:smallCaps w:val="0"/>
          <w:strike w:val="0"/>
          <w:color w:val="0875b7"/>
          <w:sz w:val="19.945114135742188"/>
          <w:szCs w:val="19.94511413574218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 All five of the multi-light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6103515625" w:line="240" w:lineRule="auto"/>
        <w:ind w:left="0" w:right="162.403564453125" w:firstLine="0"/>
        <w:jc w:val="right"/>
        <w:rPr>
          <w:rFonts w:ascii="Arial" w:cs="Arial" w:eastAsia="Arial" w:hAnsi="Arial"/>
          <w:b w:val="0"/>
          <w:bCs w:val="0"/>
          <w:i w:val="0"/>
          <w:iCs w:val="0"/>
          <w:smallCaps w:val="0"/>
          <w:strike w:val="0"/>
          <w:color w:val="000000"/>
          <w:sz w:val="20.024578094482422"/>
          <w:szCs w:val="20.024578094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temporal profiles had flicker present in the range of 3 to 5%. The ACF analysis found the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337184906006" w:lineRule="auto"/>
        <w:ind w:left="3298.9627075195312" w:right="904.72412109375" w:hanging="2343.61663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4.363999366760254"/>
          <w:szCs w:val="14.363999366760254"/>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4.363999366760254"/>
          <w:szCs w:val="14.363999366760254"/>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4.363999366760254"/>
          <w:szCs w:val="14.363999366760254"/>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4.363999366760254"/>
          <w:szCs w:val="14.363999366760254"/>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4.363999366760254"/>
          <w:szCs w:val="14.363999366760254"/>
          <w:u w:val="none"/>
          <w:shd w:fill="auto" w:val="clear"/>
          <w:vertAlign w:val="baseline"/>
          <w:rtl w:val="0"/>
        </w:rPr>
        <w:t xml:space="preserve">, x FOR PEER REVIEW 27 of 36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flicker rate from Colorado to be 120 Hz, and the Moscow sample’s to be 100 Hz.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543701171875" w:line="240" w:lineRule="auto"/>
        <w:ind w:left="0" w:right="159.79248046875" w:firstLine="0"/>
        <w:jc w:val="right"/>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27.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High-speed camera temporal profiles from five multi-light collections. Each of the samples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667724609375" w:firstLine="0"/>
        <w:jc w:val="right"/>
        <w:rPr>
          <w:rFonts w:ascii="Palatino Linotype" w:cs="Palatino Linotype" w:eastAsia="Palatino Linotype" w:hAnsi="Palatino Linotype"/>
          <w:b w:val="0"/>
          <w:bCs w:val="0"/>
          <w:i w:val="0"/>
          <w:iCs w:val="0"/>
          <w:smallCaps w:val="0"/>
          <w:strike w:val="0"/>
          <w:color w:val="000000"/>
          <w:sz w:val="16.19999885559082"/>
          <w:szCs w:val="16.1999988555908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6.19999885559082"/>
          <w:szCs w:val="16.19999885559082"/>
          <w:u w:val="none"/>
          <w:shd w:fill="auto" w:val="clear"/>
          <w:vertAlign w:val="baseline"/>
          <w:rtl w:val="0"/>
        </w:rPr>
        <w:t xml:space="preserve">Figure 27. </w:t>
      </w:r>
      <w:r w:rsidDel="00000000" w:rsidR="00000000" w:rsidRPr="00000000">
        <w:rPr>
          <w:rFonts w:ascii="Palatino Linotype" w:cs="Palatino Linotype" w:eastAsia="Palatino Linotype" w:hAnsi="Palatino Linotype"/>
          <w:b w:val="0"/>
          <w:bCs w:val="0"/>
          <w:i w:val="0"/>
          <w:iCs w:val="0"/>
          <w:smallCaps w:val="0"/>
          <w:strike w:val="0"/>
          <w:color w:val="000000"/>
          <w:sz w:val="16.19999885559082"/>
          <w:szCs w:val="16.19999885559082"/>
          <w:u w:val="none"/>
          <w:shd w:fill="auto" w:val="clear"/>
          <w:vertAlign w:val="baseline"/>
          <w:rtl w:val="0"/>
        </w:rPr>
        <w:t xml:space="preserve">High-speed camera temporal profiles from five multi-light collections. Each of the sam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596923828125" w:line="240" w:lineRule="auto"/>
        <w:ind w:left="0" w:right="944.791259765625" w:firstLine="0"/>
        <w:jc w:val="right"/>
        <w:rPr>
          <w:rFonts w:ascii="Palatino Linotype" w:cs="Palatino Linotype" w:eastAsia="Palatino Linotype" w:hAnsi="Palatino Linotype"/>
          <w:b w:val="0"/>
          <w:bCs w:val="0"/>
          <w:i w:val="0"/>
          <w:iCs w:val="0"/>
          <w:smallCaps w:val="0"/>
          <w:strike w:val="0"/>
          <w:color w:val="000000"/>
          <w:sz w:val="16.19999885559082"/>
          <w:szCs w:val="16.1999988555908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19999885559082"/>
          <w:szCs w:val="16.19999885559082"/>
          <w:u w:val="none"/>
          <w:shd w:fill="auto" w:val="clear"/>
          <w:vertAlign w:val="baseline"/>
          <w:rtl w:val="0"/>
        </w:rPr>
        <w:t xml:space="preserve">ples shows visual evidence of AC flicker. The pattern is less clear in the Golden and Boulder exam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7265625" w:firstLine="0"/>
        <w:jc w:val="right"/>
        <w:rPr>
          <w:rFonts w:ascii="Arial" w:cs="Arial" w:eastAsia="Arial" w:hAnsi="Arial"/>
          <w:b w:val="0"/>
          <w:bCs w:val="0"/>
          <w:i w:val="0"/>
          <w:iCs w:val="0"/>
          <w:smallCaps w:val="0"/>
          <w:strike w:val="0"/>
          <w:color w:val="000000"/>
          <w:sz w:val="18.075695037841797"/>
          <w:szCs w:val="18.07569503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75695037841797"/>
          <w:szCs w:val="18.075695037841797"/>
          <w:u w:val="none"/>
          <w:shd w:fill="auto" w:val="clear"/>
          <w:vertAlign w:val="baseline"/>
          <w:rtl w:val="0"/>
        </w:rPr>
        <w:t xml:space="preserve">shows visual evidence of AC flicker. The pattern is less clear in the Golden and Boulder examples,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6.217041015625" w:firstLine="0"/>
        <w:jc w:val="right"/>
        <w:rPr>
          <w:rFonts w:ascii="Palatino Linotype" w:cs="Palatino Linotype" w:eastAsia="Palatino Linotype" w:hAnsi="Palatino Linotype"/>
          <w:b w:val="0"/>
          <w:bCs w:val="0"/>
          <w:i w:val="0"/>
          <w:iCs w:val="0"/>
          <w:smallCaps w:val="0"/>
          <w:strike w:val="0"/>
          <w:color w:val="000000"/>
          <w:sz w:val="16.19999885559082"/>
          <w:szCs w:val="16.1999988555908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19999885559082"/>
          <w:szCs w:val="16.19999885559082"/>
          <w:u w:val="none"/>
          <w:shd w:fill="auto" w:val="clear"/>
          <w:vertAlign w:val="baseline"/>
          <w:rtl w:val="0"/>
        </w:rPr>
        <w:t xml:space="preserve">ples, where the field-of-view covered multiple DNB pixels. Note that the temporal scale for the Col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136474609375" w:firstLine="0"/>
        <w:jc w:val="right"/>
        <w:rPr>
          <w:rFonts w:ascii="Arial" w:cs="Arial" w:eastAsia="Arial" w:hAnsi="Arial"/>
          <w:b w:val="0"/>
          <w:bCs w:val="0"/>
          <w:i w:val="0"/>
          <w:iCs w:val="0"/>
          <w:smallCaps w:val="0"/>
          <w:strike w:val="0"/>
          <w:color w:val="000000"/>
          <w:sz w:val="17.905879974365234"/>
          <w:szCs w:val="17.90587997436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05879974365234"/>
          <w:szCs w:val="17.905879974365234"/>
          <w:u w:val="none"/>
          <w:shd w:fill="auto" w:val="clear"/>
          <w:vertAlign w:val="baseline"/>
          <w:rtl w:val="0"/>
        </w:rPr>
        <w:t xml:space="preserve">where the field-of-view covered multiple DNB pixels. Note that the temporal scale for the Colorado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257568359375" w:firstLine="0"/>
        <w:jc w:val="right"/>
        <w:rPr>
          <w:rFonts w:ascii="Palatino Linotype" w:cs="Palatino Linotype" w:eastAsia="Palatino Linotype" w:hAnsi="Palatino Linotype"/>
          <w:b w:val="0"/>
          <w:bCs w:val="0"/>
          <w:i w:val="0"/>
          <w:iCs w:val="0"/>
          <w:smallCaps w:val="0"/>
          <w:strike w:val="0"/>
          <w:color w:val="000000"/>
          <w:sz w:val="16.19999885559082"/>
          <w:szCs w:val="16.1999988555908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19999885559082"/>
          <w:szCs w:val="16.19999885559082"/>
          <w:u w:val="none"/>
          <w:shd w:fill="auto" w:val="clear"/>
          <w:vertAlign w:val="baseline"/>
          <w:rtl w:val="0"/>
        </w:rPr>
        <w:t xml:space="preserve">orado 1000 frames per second collection is standardized to 100 ms. The Moscow drone data were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745849609375" w:firstLine="0"/>
        <w:jc w:val="right"/>
        <w:rPr>
          <w:rFonts w:ascii="Arial" w:cs="Arial" w:eastAsia="Arial" w:hAnsi="Arial"/>
          <w:b w:val="0"/>
          <w:bCs w:val="0"/>
          <w:i w:val="0"/>
          <w:iCs w:val="0"/>
          <w:smallCaps w:val="0"/>
          <w:strike w:val="0"/>
          <w:color w:val="000000"/>
          <w:sz w:val="17.878921508789062"/>
          <w:szCs w:val="17.878921508789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78921508789062"/>
          <w:szCs w:val="17.878921508789062"/>
          <w:u w:val="none"/>
          <w:shd w:fill="auto" w:val="clear"/>
          <w:vertAlign w:val="baseline"/>
          <w:rtl w:val="0"/>
        </w:rPr>
        <w:t xml:space="preserve">1000 frames per second collection is standardized to 100 ms. The Moscow drone data were collected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9.449462890625" w:firstLine="0"/>
        <w:jc w:val="right"/>
        <w:rPr>
          <w:rFonts w:ascii="Palatino Linotype" w:cs="Palatino Linotype" w:eastAsia="Palatino Linotype" w:hAnsi="Palatino Linotype"/>
          <w:b w:val="0"/>
          <w:bCs w:val="0"/>
          <w:i w:val="0"/>
          <w:iCs w:val="0"/>
          <w:smallCaps w:val="0"/>
          <w:strike w:val="0"/>
          <w:color w:val="000000"/>
          <w:sz w:val="16.19999885559082"/>
          <w:szCs w:val="16.1999988555908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19999885559082"/>
          <w:szCs w:val="16.19999885559082"/>
          <w:u w:val="none"/>
          <w:shd w:fill="auto" w:val="clear"/>
          <w:vertAlign w:val="baseline"/>
          <w:rtl w:val="0"/>
        </w:rPr>
        <w:t xml:space="preserve">collected at 120 frames per second and a horizontal axis range of 500 ms to expose the flicker pattern.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574218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at 120 frames per second and a horizontal axis range of 500 ms to expose the flicker pattern. PF =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3.938102722168" w:right="0" w:firstLine="0"/>
        <w:jc w:val="left"/>
        <w:rPr>
          <w:rFonts w:ascii="Palatino Linotype" w:cs="Palatino Linotype" w:eastAsia="Palatino Linotype" w:hAnsi="Palatino Linotype"/>
          <w:b w:val="0"/>
          <w:bCs w:val="0"/>
          <w:i w:val="0"/>
          <w:iCs w:val="0"/>
          <w:smallCaps w:val="0"/>
          <w:strike w:val="0"/>
          <w:color w:val="000000"/>
          <w:sz w:val="16.19999885559082"/>
          <w:szCs w:val="16.1999988555908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19999885559082"/>
          <w:szCs w:val="16.19999885559082"/>
          <w:u w:val="none"/>
          <w:shd w:fill="auto" w:val="clear"/>
          <w:vertAlign w:val="baseline"/>
          <w:rtl w:val="0"/>
        </w:rPr>
        <w:t xml:space="preserve">PF = percent flicker, FI = flicker index, DI = dispersion index.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805908203125" w:line="240" w:lineRule="auto"/>
        <w:ind w:left="3290.43468475341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percent flicker, FI = flicker index, DI = dispersion index.</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4742431640625" w:line="240" w:lineRule="auto"/>
        <w:ind w:left="0" w:right="0" w:firstLine="0"/>
        <w:jc w:val="center"/>
        <w:rPr>
          <w:rFonts w:ascii="Palatino Linotype" w:cs="Palatino Linotype" w:eastAsia="Palatino Linotype" w:hAnsi="Palatino Linotype"/>
          <w:b w:val="0"/>
          <w:bCs w:val="0"/>
          <w:i w:val="1"/>
          <w:iCs w:val="1"/>
          <w:smallCaps w:val="0"/>
          <w:strike w:val="0"/>
          <w:color w:val="000000"/>
          <w:sz w:val="18.036001205444336"/>
          <w:szCs w:val="18.036001205444336"/>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8.036001205444336"/>
          <w:szCs w:val="18.036001205444336"/>
          <w:u w:val="none"/>
          <w:shd w:fill="auto" w:val="clear"/>
          <w:vertAlign w:val="baseline"/>
          <w:rtl w:val="0"/>
        </w:rPr>
        <w:t xml:space="preserve">3.5. Examination of DNB Temporal Profiles of Tucson, Arizona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95446777344" w:line="240" w:lineRule="auto"/>
        <w:ind w:left="0" w:right="895.479736328125" w:firstLine="0"/>
        <w:jc w:val="right"/>
        <w:rPr>
          <w:rFonts w:ascii="Palatino Linotype" w:cs="Palatino Linotype" w:eastAsia="Palatino Linotype" w:hAnsi="Palatino Linotype"/>
          <w:b w:val="0"/>
          <w:bCs w:val="0"/>
          <w:i w:val="0"/>
          <w:iCs w:val="0"/>
          <w:smallCaps w:val="0"/>
          <w:strike w:val="0"/>
          <w:color w:val="000000"/>
          <w:sz w:val="18.036001205444336"/>
          <w:szCs w:val="18.036001205444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6001205444336"/>
          <w:szCs w:val="18.036001205444336"/>
          <w:u w:val="none"/>
          <w:shd w:fill="auto" w:val="clear"/>
          <w:vertAlign w:val="baseline"/>
          <w:rtl w:val="0"/>
        </w:rPr>
        <w:t xml:space="preserve">The VIIRS DNB profiles for five grid cells from the Tucson metropolitan area are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3163452148438" w:line="240" w:lineRule="auto"/>
        <w:ind w:left="0" w:right="894.034423828125" w:firstLine="0"/>
        <w:jc w:val="right"/>
        <w:rPr>
          <w:rFonts w:ascii="Palatino Linotype" w:cs="Palatino Linotype" w:eastAsia="Palatino Linotype" w:hAnsi="Palatino Linotype"/>
          <w:b w:val="0"/>
          <w:bCs w:val="0"/>
          <w:i w:val="0"/>
          <w:iCs w:val="0"/>
          <w:smallCaps w:val="0"/>
          <w:strike w:val="0"/>
          <w:color w:val="000000"/>
          <w:sz w:val="18.036001205444336"/>
          <w:szCs w:val="18.036001205444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6001205444336"/>
          <w:szCs w:val="18.036001205444336"/>
          <w:u w:val="none"/>
          <w:shd w:fill="auto" w:val="clear"/>
          <w:vertAlign w:val="baseline"/>
          <w:rtl w:val="0"/>
        </w:rPr>
        <w:t xml:space="preserve">shown in Figure 28. Percent flicker, flicker index, and index of dispersion calculations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704956054688" w:line="240" w:lineRule="auto"/>
        <w:ind w:left="0" w:right="894.974365234375" w:firstLine="0"/>
        <w:jc w:val="right"/>
        <w:rPr>
          <w:rFonts w:ascii="Palatino Linotype" w:cs="Palatino Linotype" w:eastAsia="Palatino Linotype" w:hAnsi="Palatino Linotype"/>
          <w:b w:val="0"/>
          <w:bCs w:val="0"/>
          <w:i w:val="0"/>
          <w:iCs w:val="0"/>
          <w:smallCaps w:val="0"/>
          <w:strike w:val="0"/>
          <w:color w:val="000000"/>
          <w:sz w:val="18.036001205444336"/>
          <w:szCs w:val="18.036001205444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6001205444336"/>
          <w:szCs w:val="18.036001205444336"/>
          <w:u w:val="none"/>
          <w:shd w:fill="auto" w:val="clear"/>
          <w:vertAlign w:val="baseline"/>
          <w:rtl w:val="0"/>
        </w:rPr>
        <w:t xml:space="preserve">were made for each of the five temporal profiles to examine the value of the indices in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3277893066406" w:line="240" w:lineRule="auto"/>
        <w:ind w:left="0" w:right="895.313720703125" w:firstLine="0"/>
        <w:jc w:val="right"/>
        <w:rPr>
          <w:rFonts w:ascii="Palatino Linotype" w:cs="Palatino Linotype" w:eastAsia="Palatino Linotype" w:hAnsi="Palatino Linotype"/>
          <w:b w:val="0"/>
          <w:bCs w:val="0"/>
          <w:i w:val="0"/>
          <w:iCs w:val="0"/>
          <w:smallCaps w:val="0"/>
          <w:strike w:val="0"/>
          <w:color w:val="000000"/>
          <w:sz w:val="18.036001205444336"/>
          <w:szCs w:val="18.036001205444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6001205444336"/>
          <w:szCs w:val="18.036001205444336"/>
          <w:u w:val="none"/>
          <w:shd w:fill="auto" w:val="clear"/>
          <w:vertAlign w:val="baseline"/>
          <w:rtl w:val="0"/>
        </w:rPr>
        <w:t xml:space="preserve">detecting changes in flicker. For each site, one year is reported as a reference and a second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124572753906" w:line="240" w:lineRule="auto"/>
        <w:ind w:left="0" w:right="3068.7109375" w:firstLine="0"/>
        <w:jc w:val="right"/>
        <w:rPr>
          <w:rFonts w:ascii="Palatino Linotype" w:cs="Palatino Linotype" w:eastAsia="Palatino Linotype" w:hAnsi="Palatino Linotype"/>
          <w:b w:val="0"/>
          <w:bCs w:val="0"/>
          <w:i w:val="0"/>
          <w:iCs w:val="0"/>
          <w:smallCaps w:val="0"/>
          <w:strike w:val="0"/>
          <w:color w:val="000000"/>
          <w:sz w:val="18.036001205444336"/>
          <w:szCs w:val="18.036001205444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036001205444336"/>
          <w:szCs w:val="18.036001205444336"/>
          <w:u w:val="none"/>
          <w:shd w:fill="auto" w:val="clear"/>
          <w:vertAlign w:val="baseline"/>
          <w:rtl w:val="0"/>
        </w:rPr>
        <w:t xml:space="preserve">year is reported as a subject. The results are shown in Table 5.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07.5483512878418" w:lineRule="auto"/>
        <w:ind w:left="676.99462890625" w:right="161.4013671875"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6820" w:w="11900" w:orient="portrait"/>
          <w:pgMar w:bottom="33.440704345703125" w:top="1440" w:left="33.49994659423828" w:right="553.079833984375" w:header="0" w:footer="720"/>
          <w:cols w:equalWidth="0" w:num="1">
            <w:col w:space="0" w:w="11313.420219421387"/>
          </w:cols>
        </w:sect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25 of 33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Table 4.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Multi-light camera collections. SDNB = simulated VIIRS DNB.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Observed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subscript"/>
          <w:rtl w:val="0"/>
        </w:rPr>
        <w:t xml:space="preserve">Scene Number % Flicker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Flicker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80078125"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subscript"/>
          <w:rtl w:val="0"/>
        </w:rPr>
        <w:t xml:space="preserve">Index Dispersion Flicker Hz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DNB %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59765625"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Flicker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13818359375"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Table Mul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DNB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557357788086"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Flicker Index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DNB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sectPr>
          <w:type w:val="continuous"/>
          <w:pgSz w:h="16820" w:w="11900" w:orient="portrait"/>
          <w:pgMar w:bottom="33.440704345703125" w:top="1440" w:left="862.9485321044922" w:right="848.41552734375" w:header="0" w:footer="720"/>
          <w:cols w:equalWidth="0" w:num="3">
            <w:col w:space="0" w:w="3400"/>
            <w:col w:space="0" w:w="3400"/>
            <w:col w:space="0" w:w="3400"/>
          </w:cols>
        </w:sect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Dispersion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42041015625" w:line="240" w:lineRule="auto"/>
        <w:ind w:left="0" w:right="546.80786132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subscript"/>
          <w:rtl w:val="0"/>
        </w:rPr>
        <w:t xml:space="preserve">tilights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C0005 8.38 0.5277 0.1119 120 6.67 0.4953 0.072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603515625" w:line="240" w:lineRule="auto"/>
        <w:ind w:left="961.8684768676758"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Golden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5307846069336" w:lineRule="auto"/>
        <w:ind w:left="810.8738708496094" w:right="501.97509765625" w:firstLine="49.86000061035156"/>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sectPr>
          <w:type w:val="continuous"/>
          <w:pgSz w:h="16820" w:w="11900" w:orient="portrait"/>
          <w:pgMar w:bottom="33.440704345703125" w:top="1440" w:left="33.49994659423828" w:right="553.079833984375" w:header="0" w:footer="720"/>
          <w:cols w:equalWidth="0" w:num="1">
            <w:col w:space="0" w:w="11313.420219421387"/>
          </w:cols>
        </w:sect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subscript"/>
          <w:rtl w:val="0"/>
        </w:rPr>
        <w:t xml:space="preserve">Panorama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C0040 8.43 0.5178 0.1972 120 9.92 0.5069 0.1581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Broomfield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Civic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350.0836944580078" w:lineRule="auto"/>
        <w:ind w:left="0"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Center Boulder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6820" w:w="11900" w:orient="portrait"/>
          <w:pgMar w:bottom="33.440704345703125" w:top="1440" w:left="975.6537628173828" w:right="1144.71923828125" w:header="0" w:footer="720"/>
          <w:cols w:equalWidth="0" w:num="2">
            <w:col w:space="0" w:w="4900"/>
            <w:col w:space="0" w:w="490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C0146 4.79 0.5689 0.0991 120 4.36 0.5214 0.06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208984375" w:line="240" w:lineRule="auto"/>
        <w:ind w:left="0" w:right="501.975097656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subscript"/>
          <w:rtl w:val="0"/>
        </w:rPr>
        <w:t xml:space="preserve">Panorama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C0138 5.09 0.5274 0.0585 120 4.99 0.4956 0.0349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603515625" w:line="240" w:lineRule="auto"/>
        <w:ind w:left="928.0785751342773"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Moscow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1.877441406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subscript"/>
          <w:rtl w:val="0"/>
        </w:rPr>
        <w:t xml:space="preserve">Drone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D0014 3.61 0.5008 0.0228 100 2.45 0.5026 0.0101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4541015625" w:line="240" w:lineRule="auto"/>
        <w:ind w:left="0" w:right="2937.316284179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3.5. Examination of DNB Temporal Profiles of Tucson, Arizona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056640625" w:line="240" w:lineRule="auto"/>
        <w:ind w:left="0" w:right="163.3911132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VIIRS DNB profiles for five grid cells from the Tucson metropolitan area are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5146484375" w:line="251.0691261291504" w:lineRule="auto"/>
        <w:ind w:left="3297.5360107421875" w:right="159.7900390625" w:firstLine="2.71392822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shown in Figure </w:t>
      </w:r>
      <w:r w:rsidDel="00000000" w:rsidR="00000000" w:rsidRPr="00000000">
        <w:rPr>
          <w:rFonts w:ascii="Arial" w:cs="Arial" w:eastAsia="Arial" w:hAnsi="Arial"/>
          <w:b w:val="0"/>
          <w:bCs w:val="0"/>
          <w:i w:val="0"/>
          <w:iCs w:val="0"/>
          <w:smallCaps w:val="0"/>
          <w:strike w:val="0"/>
          <w:color w:val="0875b7"/>
          <w:sz w:val="19.745058059692383"/>
          <w:szCs w:val="19.745058059692383"/>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 Percent flicker, flicker index, and index of dispersion calculations were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made for each of the five temporal profiles to examine the value of the indices in detecting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changes in flicker. For each site, one year is reported as a reference and a second year 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reported as a subject. The results are shown in Table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142578125"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6820" w:w="11900" w:orient="portrait"/>
          <w:pgMar w:bottom="33.440704345703125" w:top="1440" w:left="33.49994659423828" w:right="553.079833984375" w:header="0" w:footer="720"/>
          <w:cols w:equalWidth="0" w:num="1">
            <w:col w:space="0" w:w="11313.420219421387"/>
          </w:cols>
        </w:sect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Table 5.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Flicker index calculations for five Tucson grid cells.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009765625" w:line="262.0419502258301"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Location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Cell Number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7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 Kino Parkway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39892578125" w:line="210.24912357330322"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Reference Year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39892578125" w:line="210.24912357330322"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Ref. % Flicker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Ref.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4912357330322"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Flicker Index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39892578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Ref.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Dispersion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39892578125" w:line="210.24912357330322"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2017 % Flicker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2017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4912357330322"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Flicker Index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39892578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2017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Dispersion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8037109375" w:line="211.58387660980225"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6820" w:w="11900" w:orient="portrait"/>
          <w:pgMar w:bottom="33.440704345703125" w:top="1440" w:left="856.9659423828125" w:right="871.9775390625" w:header="0" w:footer="720"/>
          <w:cols w:equalWidth="0" w:num="9">
            <w:col w:space="0" w:w="1140"/>
            <w:col w:space="0" w:w="1140"/>
            <w:col w:space="0" w:w="1140"/>
            <w:col w:space="0" w:w="1140"/>
            <w:col w:space="0" w:w="1140"/>
            <w:col w:space="0" w:w="1140"/>
            <w:col w:space="0" w:w="1140"/>
            <w:col w:space="0" w:w="1140"/>
            <w:col w:space="0" w:w="11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LED Con versions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36376953125" w:line="292.5542449951172" w:lineRule="auto"/>
        <w:ind w:left="965.3384399414062" w:right="610.767822265625" w:firstLine="126.877746582031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6820" w:w="11900" w:orient="portrait"/>
          <w:pgMar w:bottom="33.440704345703125" w:top="1440" w:left="33.49994659423828" w:right="553.079833984375" w:header="0" w:footer="720"/>
          <w:cols w:equalWidth="0" w:num="1">
            <w:col w:space="0" w:w="11313.420219421387"/>
          </w:cols>
        </w:sectPr>
      </w:pPr>
      <w:r w:rsidDel="00000000" w:rsidR="00000000" w:rsidRPr="00000000">
        <w:rPr>
          <w:rFonts w:ascii="Arial" w:cs="Arial" w:eastAsia="Arial" w:hAnsi="Arial"/>
          <w:b w:val="1"/>
          <w:bCs w:val="1"/>
          <w:i w:val="0"/>
          <w:iCs w:val="0"/>
          <w:smallCaps w:val="0"/>
          <w:strike w:val="0"/>
          <w:color w:val="000000"/>
          <w:sz w:val="26.566999753316246"/>
          <w:szCs w:val="26.566999753316246"/>
          <w:u w:val="none"/>
          <w:shd w:fill="auto" w:val="clear"/>
          <w:vertAlign w:val="subscript"/>
          <w:rtl w:val="0"/>
        </w:rPr>
        <w:t xml:space="preserve">and 22nd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4738 2015 21.21 0.5797 1.88 23.29 0.5148 0.91 61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Automall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2730 2015 63.77 0.677 13.92 59.09 0.6725 9.01 29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HomeGoods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4912357330322"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Distribution Center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33.440704345703125" w:top="1440" w:left="1003.2990264892578" w:right="1203.6987304687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6746 2014 99.99 0.6175 4.15 41.63 0.5644 10.87 0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599365234375" w:line="316.8958854675293" w:lineRule="auto"/>
        <w:ind w:left="951.0609436035156" w:right="650.46875" w:hanging="127.03514099121094"/>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Airport terminal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6841 2013 22.59 0.657 15.17 36.06 0.6457 7.13 0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Mt. Lemmon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100 2015 99.97 0.6426 0.422 99.96 0.6554 0.404 0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46484375" w:line="240" w:lineRule="auto"/>
        <w:ind w:left="0" w:right="162.93212890625" w:firstLine="0"/>
        <w:jc w:val="right"/>
        <w:rPr>
          <w:rFonts w:ascii="Arial" w:cs="Arial" w:eastAsia="Arial" w:hAnsi="Arial"/>
          <w:b w:val="0"/>
          <w:bCs w:val="0"/>
          <w:i w:val="0"/>
          <w:iCs w:val="0"/>
          <w:smallCaps w:val="0"/>
          <w:strike w:val="0"/>
          <w:color w:val="000000"/>
          <w:sz w:val="20.05429458618164"/>
          <w:szCs w:val="20.054294586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5429458618164"/>
          <w:szCs w:val="20.05429458618164"/>
          <w:u w:val="none"/>
          <w:shd w:fill="auto" w:val="clear"/>
          <w:vertAlign w:val="baseline"/>
          <w:rtl w:val="0"/>
        </w:rPr>
        <w:t xml:space="preserve">The South Kino Parkway grid cell covers a lit roadway and a commercial zone with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6083984375" w:line="250.50902366638184" w:lineRule="auto"/>
        <w:ind w:left="3290.0015258789062" w:right="160.792236328125" w:firstLine="10.4156494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streets and buildings. It had 61 LED streetlight conversions. The temporal profile started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out in 2012 with a mean radiance of 46 nW and a variance of 141, more than three times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the mean. There was an upward radiance trend from 2012 to 2015, leading to a 2015 mean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 62 nW and a variance of 117. In 2016, there was a rapid decline in both radiance and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variance, likely in response to the reduction in streetlight voltages after midnight and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near absence of flicker in the LED streetlights. The radiant emission pattern remained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stable from 2017 to 2021.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65087890625" w:line="240" w:lineRule="auto"/>
        <w:ind w:left="0" w:right="160.516357421875" w:firstLine="0"/>
        <w:jc w:val="right"/>
        <w:rPr>
          <w:rFonts w:ascii="Arial" w:cs="Arial" w:eastAsia="Arial" w:hAnsi="Arial"/>
          <w:b w:val="0"/>
          <w:bCs w:val="0"/>
          <w:i w:val="0"/>
          <w:iCs w:val="0"/>
          <w:smallCaps w:val="0"/>
          <w:strike w:val="0"/>
          <w:color w:val="000000"/>
          <w:sz w:val="19.8353328704834"/>
          <w:szCs w:val="19.83533287048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The Tucson Automall grid cell is centered on a large, brightly lit parking lot featuring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02001953125" w:line="250.65130233764648" w:lineRule="auto"/>
        <w:ind w:left="3298.6758422851562" w:right="132.437744140625" w:firstLine="2.05474853515625"/>
        <w:jc w:val="both"/>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a large number of metal halide and high-pressure sodium luminaires. Multiple car dealer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ships are located together and are reported to begin turning off portions of their lighting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after the 8 p.m. showroom closures. The grid cell had 29 LED streetlight conversions. The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temporal profile is distinctive relative to the others in Figure </w:t>
      </w:r>
      <w:r w:rsidDel="00000000" w:rsidR="00000000" w:rsidRPr="00000000">
        <w:rPr>
          <w:rFonts w:ascii="Arial" w:cs="Arial" w:eastAsia="Arial" w:hAnsi="Arial"/>
          <w:b w:val="0"/>
          <w:bCs w:val="0"/>
          <w:i w:val="0"/>
          <w:iCs w:val="0"/>
          <w:smallCaps w:val="0"/>
          <w:strike w:val="0"/>
          <w:color w:val="0875b7"/>
          <w:sz w:val="19.72494125366211"/>
          <w:szCs w:val="19.72494125366211"/>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for its high level of variance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across all years, fluctuating from a high of 1796 in 2013 to a low of 568 in 2018. As with the Kino Parkway grid cell, there is a decline in the mean radiance in 2016 during the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26 of 33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95361328125" w:line="211.07141017913818" w:lineRule="auto"/>
        <w:ind w:left="3298.8116455078125" w:right="88.004150390625" w:hanging="2577.117919921875"/>
        <w:jc w:val="left"/>
        <w:rPr>
          <w:rFonts w:ascii="Arial" w:cs="Arial" w:eastAsia="Arial" w:hAnsi="Arial"/>
          <w:b w:val="0"/>
          <w:bCs w:val="0"/>
          <w:i w:val="0"/>
          <w:iCs w:val="0"/>
          <w:smallCaps w:val="0"/>
          <w:strike w:val="0"/>
          <w:color w:val="000000"/>
          <w:sz w:val="20.034488677978516"/>
          <w:szCs w:val="20.034488677978516"/>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28 of 36  </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LED conversion period. The mean radiance drops from 101 nW in 2015 to 72 nW in 2018.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482421875" w:line="240" w:lineRule="auto"/>
        <w:ind w:left="0" w:right="1511.07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Following this, the mean radiance then slowly rebounds to 77 nW in 2021.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1.925048828125" w:line="240" w:lineRule="auto"/>
        <w:ind w:left="0" w:right="1659.73327636718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28.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VIIRS DNB temporal profiles for five grid cells from Tucson, Arizona.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9.11499023437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28.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VIIRS DNB temporal profiles for five grid cells from Tucson, Arizona.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5980224609375" w:line="240" w:lineRule="auto"/>
        <w:ind w:left="0" w:right="132.52197265625" w:firstLine="0"/>
        <w:jc w:val="right"/>
        <w:rPr>
          <w:rFonts w:ascii="Arial" w:cs="Arial" w:eastAsia="Arial" w:hAnsi="Arial"/>
          <w:b w:val="0"/>
          <w:bCs w:val="0"/>
          <w:i w:val="0"/>
          <w:iCs w:val="0"/>
          <w:smallCaps w:val="0"/>
          <w:strike w:val="0"/>
          <w:color w:val="000000"/>
          <w:sz w:val="19.8253231048584"/>
          <w:szCs w:val="19.82532310485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The Tucson International Airport (TUS) terminal grid cell contains the terminal build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9257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ing, parking lots, and a portion of the runway. It is one of the brightest locations found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44677734375" w:line="240" w:lineRule="auto"/>
        <w:ind w:left="0" w:right="167.305908203125" w:firstLine="0"/>
        <w:jc w:val="right"/>
        <w:rPr>
          <w:rFonts w:ascii="Arial" w:cs="Arial" w:eastAsia="Arial" w:hAnsi="Arial"/>
          <w:b w:val="0"/>
          <w:bCs w:val="0"/>
          <w:i w:val="0"/>
          <w:iCs w:val="0"/>
          <w:smallCaps w:val="0"/>
          <w:strike w:val="0"/>
          <w:color w:val="000000"/>
          <w:sz w:val="19.97494888305664"/>
          <w:szCs w:val="19.9749488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in Tucson, with zero LED streetlight conversions. The mean brightness started out with a</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27 of 33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8828125" w:line="240" w:lineRule="auto"/>
        <w:ind w:left="0" w:right="136.341552734375" w:firstLine="0"/>
        <w:jc w:val="right"/>
        <w:rPr>
          <w:rFonts w:ascii="Arial" w:cs="Arial" w:eastAsia="Arial" w:hAnsi="Arial"/>
          <w:b w:val="0"/>
          <w:bCs w:val="0"/>
          <w:i w:val="0"/>
          <w:iCs w:val="0"/>
          <w:smallCaps w:val="0"/>
          <w:strike w:val="0"/>
          <w:color w:val="000000"/>
          <w:sz w:val="19.875324249267578"/>
          <w:szCs w:val="19.875324249267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mean of 220 nW and variance of 3636 in 2012. The mean increased slightly until mid-2014,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0" w:right="159.8388671875" w:firstLine="0"/>
        <w:jc w:val="right"/>
        <w:rPr>
          <w:rFonts w:ascii="Arial" w:cs="Arial" w:eastAsia="Arial" w:hAnsi="Arial"/>
          <w:b w:val="0"/>
          <w:bCs w:val="0"/>
          <w:i w:val="0"/>
          <w:iCs w:val="0"/>
          <w:smallCaps w:val="0"/>
          <w:strike w:val="0"/>
          <w:color w:val="000000"/>
          <w:sz w:val="19.79526138305664"/>
          <w:szCs w:val="19.7952613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9526138305664"/>
          <w:szCs w:val="19.79526138305664"/>
          <w:u w:val="none"/>
          <w:shd w:fill="auto" w:val="clear"/>
          <w:vertAlign w:val="baseline"/>
          <w:rtl w:val="0"/>
        </w:rPr>
        <w:t xml:space="preserve">at which point there was a sharp dip in radiance which continued until mid-2015, a period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935546875" w:line="240" w:lineRule="auto"/>
        <w:ind w:left="0" w:right="155.821533203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of renovation with the conversion of many metal halide and high-pressure sodium outdoor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2.7880859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lights to highly-shielded LEDs. Once the construction was complete, there was a slight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59.064941406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radiance recovery in late 2015, and the emissions then stabilized to means near 120 nW and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935546875" w:line="240" w:lineRule="auto"/>
        <w:ind w:left="3289.99553680419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variances near 900 from 2017 to 2021.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17504882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HomeGoods Distribution Center is an 850,000 square foot facility that held its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482421875" w:line="240" w:lineRule="auto"/>
        <w:ind w:left="0" w:right="155.95458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grand opening on 14 October 2016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DNB temporal profile shows a relatively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0703125" w:line="240" w:lineRule="auto"/>
        <w:ind w:left="0" w:right="163.1811523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modest and stable level of lighting present from 2012 to July 2015, with mean radiances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60.1989746093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near 10 nW and variances ranging from 35 to 50. The brightness dropped slightly in August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5703125" w:line="240" w:lineRule="auto"/>
        <w:ind w:left="0" w:right="163.123779296875" w:firstLine="0"/>
        <w:jc w:val="right"/>
        <w:rPr>
          <w:rFonts w:ascii="Arial" w:cs="Arial" w:eastAsia="Arial" w:hAnsi="Arial"/>
          <w:b w:val="0"/>
          <w:bCs w:val="0"/>
          <w:i w:val="0"/>
          <w:iCs w:val="0"/>
          <w:smallCaps w:val="0"/>
          <w:strike w:val="0"/>
          <w:color w:val="000000"/>
          <w:sz w:val="20.09385108947754"/>
          <w:szCs w:val="20.09385108947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of 2015 and then bumped up with the radiances frequently rising to the 20–30 nW range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8203125" w:line="240" w:lineRule="auto"/>
        <w:ind w:left="0" w:right="162.373046875" w:firstLine="0"/>
        <w:jc w:val="right"/>
        <w:rPr>
          <w:rFonts w:ascii="Arial" w:cs="Arial" w:eastAsia="Arial" w:hAnsi="Arial"/>
          <w:b w:val="0"/>
          <w:bCs w:val="0"/>
          <w:i w:val="0"/>
          <w:iCs w:val="0"/>
          <w:smallCaps w:val="0"/>
          <w:strike w:val="0"/>
          <w:color w:val="000000"/>
          <w:sz w:val="20.034488677978516"/>
          <w:szCs w:val="20.0344886779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for the next year—the facilities construction phase. The brightness increased again at the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5859375" w:line="240" w:lineRule="auto"/>
        <w:ind w:left="0" w:right="162.598876953125" w:firstLine="0"/>
        <w:jc w:val="right"/>
        <w:rPr>
          <w:rFonts w:ascii="Arial" w:cs="Arial" w:eastAsia="Arial" w:hAnsi="Arial"/>
          <w:b w:val="0"/>
          <w:bCs w:val="0"/>
          <w:i w:val="0"/>
          <w:iCs w:val="0"/>
          <w:smallCaps w:val="0"/>
          <w:strike w:val="0"/>
          <w:color w:val="000000"/>
          <w:sz w:val="20.034488677978516"/>
          <w:szCs w:val="20.0344886779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end of June 2016, prior to the grand opening, and remained in a largely stable state, with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71875" w:line="240" w:lineRule="auto"/>
        <w:ind w:left="0" w:right="163.521728515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mean radiances in the 80 to 90 nW range and variances in the 880 to 1000 range through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517578125" w:line="240" w:lineRule="auto"/>
        <w:ind w:left="0" w:right="161.898193359375" w:firstLine="0"/>
        <w:jc w:val="right"/>
        <w:rPr>
          <w:rFonts w:ascii="Arial" w:cs="Arial" w:eastAsia="Arial" w:hAnsi="Arial"/>
          <w:b w:val="0"/>
          <w:bCs w:val="0"/>
          <w:i w:val="0"/>
          <w:iCs w:val="0"/>
          <w:smallCaps w:val="0"/>
          <w:strike w:val="0"/>
          <w:color w:val="000000"/>
          <w:sz w:val="19.965009689331055"/>
          <w:szCs w:val="19.96500968933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2021. There was a month-long radiance drop in April 2020, likely the result of a site-wide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40" w:lineRule="auto"/>
        <w:ind w:left="3300.357475280761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shut down during the COVID-19 pandemic.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6604595184326" w:lineRule="auto"/>
        <w:ind w:left="3723.0746459960938" w:right="135.4248046875" w:hanging="3058.502197265625"/>
        <w:jc w:val="lef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5669937133789"/>
          <w:szCs w:val="15.95669937133789"/>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5669937133789"/>
          <w:szCs w:val="15.95669937133789"/>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5669937133789"/>
          <w:szCs w:val="15.95669937133789"/>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5669937133789"/>
          <w:szCs w:val="15.95669937133789"/>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5669937133789"/>
          <w:szCs w:val="15.95669937133789"/>
          <w:u w:val="none"/>
          <w:shd w:fill="auto" w:val="clear"/>
          <w:vertAlign w:val="baseline"/>
          <w:rtl w:val="0"/>
        </w:rPr>
        <w:t xml:space="preserve">, x FOR PEER REVIEW 30 of 36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fifth individual grid cell being examined is representative of the unlit background,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92456054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taken from the core of Mt. Lemmon, part of the Coronado National Forest. The DNB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1806640625" w:line="240" w:lineRule="auto"/>
        <w:ind w:left="0" w:right="161.556396484375" w:firstLine="0"/>
        <w:jc w:val="right"/>
        <w:rPr>
          <w:rFonts w:ascii="Arial" w:cs="Arial" w:eastAsia="Arial" w:hAnsi="Arial"/>
          <w:b w:val="0"/>
          <w:bCs w:val="0"/>
          <w:i w:val="0"/>
          <w:iCs w:val="0"/>
          <w:smallCaps w:val="0"/>
          <w:strike w:val="0"/>
          <w:color w:val="000000"/>
          <w:sz w:val="19.93515968322754"/>
          <w:szCs w:val="19.93515968322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temporal profile features low mean radiances, in the range of 0.3 to 0.5 nW, indicating the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846565246582" w:lineRule="auto"/>
        <w:ind w:left="3271.2078857421875" w:right="137.222900390625" w:firstLine="0"/>
        <w:jc w:val="center"/>
        <w:rPr>
          <w:rFonts w:ascii="Arial" w:cs="Arial" w:eastAsia="Arial" w:hAnsi="Arial"/>
          <w:b w:val="0"/>
          <w:bCs w:val="0"/>
          <w:i w:val="0"/>
          <w:iCs w:val="0"/>
          <w:smallCaps w:val="0"/>
          <w:strike w:val="0"/>
          <w:color w:val="000000"/>
          <w:sz w:val="19.805288314819336"/>
          <w:szCs w:val="19.80528831481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years. There was a series of radiance spikes, up to 8 nW on a winter night with high lunar  </w:t>
      </w: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absence of detectable lighting. Variances were also low, under 1 in each of the years. There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9.829101562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illuminance, likely the result of moonlight reflecting off snow.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5234375" w:firstLine="0"/>
        <w:jc w:val="right"/>
        <w:rPr>
          <w:rFonts w:ascii="Arial" w:cs="Arial" w:eastAsia="Arial" w:hAnsi="Arial"/>
          <w:b w:val="0"/>
          <w:bCs w:val="0"/>
          <w:i w:val="0"/>
          <w:iCs w:val="0"/>
          <w:smallCaps w:val="0"/>
          <w:strike w:val="0"/>
          <w:color w:val="000000"/>
          <w:sz w:val="19.915233612060547"/>
          <w:szCs w:val="19.915233612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was a series of radiance spikes, up to 8 nW on a winter night with high lunar illuminance,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3251953125" w:line="240" w:lineRule="auto"/>
        <w:ind w:left="3298.564262390136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likely the result of moonlight reflecting off snow.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8.8250732421875" w:firstLine="0"/>
        <w:jc w:val="right"/>
        <w:rPr>
          <w:rFonts w:ascii="Palatino Linotype" w:cs="Palatino Linotype" w:eastAsia="Palatino Linotype" w:hAnsi="Palatino Linotype"/>
          <w:b w:val="0"/>
          <w:bCs w:val="0"/>
          <w:i w:val="1"/>
          <w:iCs w:val="1"/>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035999298095703"/>
          <w:szCs w:val="20.035999298095703"/>
          <w:u w:val="none"/>
          <w:shd w:fill="auto" w:val="clear"/>
          <w:vertAlign w:val="baseline"/>
          <w:rtl w:val="0"/>
        </w:rPr>
        <w:t xml:space="preserve">3.6. Examination of Annual Mean, Variance, and Dispersion across Tucson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718017578125" w:line="240" w:lineRule="auto"/>
        <w:ind w:left="0" w:right="133.47045898437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The grid cells from the Tucson DNB temporal profile grid were divided into three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3.806762695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3.6. Examination of Annual Mean, Variance, and Dispersion across Tucson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1272449493408" w:lineRule="auto"/>
        <w:ind w:left="3723.2180786132812" w:right="133.71826171875" w:hanging="450.00701904296875"/>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zones: background (no lighting detected), lit and no-LED conversions, and lit with LED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grid cells from the Tucson DNB temporal profile grid were divided into three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8470878601074" w:lineRule="auto"/>
        <w:ind w:left="3277.418212890625" w:right="134.15771484375" w:firstLine="0"/>
        <w:jc w:val="center"/>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conversions. In this section, we examine the behavior of the lighting in the three zones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zones: background (no lighting detected), lit and no-LED conversions, and lit with LED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18090820312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prior to and following the completion of most of the LED conversions using the annual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179931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conversions. In this section, we examine the behavior of the lighting in the three zones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4.50805664062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mean, variance, and index of dispersion from 2015 and 2017.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5317382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prior to and following the completion of most of the LED conversions using the annual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80200195312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Figure 29 shows the scattergrams of the annual mean radiances for the three zones.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3.634033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mean, variance, and index of dispersion from 2015 and 2017.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4848632812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There was a slight increase in the mean radiance for 71.6% of the grid cells in the back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52197265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shows the scattergrams of the annual mean radiances for the three zones.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77807617187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ground zone. The mean radiances were largely unchanged in the lit grid cells with no LED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9929199218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There was a slight increase in the mean radiance for 71.6% of the grid cells in the background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19311523437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streetlight conversions. In contrast, the mean radiance declined for 97% of the grid cells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575195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zone. The mean radiances were largely unchanged in the lit grid cells with no LED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2.411003112793" w:right="0" w:firstLine="0"/>
        <w:jc w:val="lef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with LED conversion from 2015 to 2017.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18359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streetlight conversions. In contrast, the mean radiance declined for 97% of the grid cells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5146484375" w:line="240" w:lineRule="auto"/>
        <w:ind w:left="3287.195549011230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LED conversion from 2015 to 2017.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0022583007812" w:line="240" w:lineRule="auto"/>
        <w:ind w:left="0" w:right="162.09228515625" w:firstLine="0"/>
        <w:jc w:val="right"/>
        <w:rPr>
          <w:rFonts w:ascii="Arial" w:cs="Arial" w:eastAsia="Arial" w:hAnsi="Arial"/>
          <w:b w:val="0"/>
          <w:bCs w:val="0"/>
          <w:i w:val="0"/>
          <w:iCs w:val="0"/>
          <w:smallCaps w:val="0"/>
          <w:strike w:val="0"/>
          <w:color w:val="000000"/>
          <w:sz w:val="18.022241592407227"/>
          <w:szCs w:val="18.0222415924072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29. </w:t>
      </w:r>
      <w:r w:rsidDel="00000000" w:rsidR="00000000" w:rsidRPr="00000000">
        <w:rPr>
          <w:rFonts w:ascii="Arial" w:cs="Arial" w:eastAsia="Arial" w:hAnsi="Arial"/>
          <w:b w:val="0"/>
          <w:bCs w:val="0"/>
          <w:i w:val="0"/>
          <w:iCs w:val="0"/>
          <w:smallCaps w:val="0"/>
          <w:strike w:val="0"/>
          <w:color w:val="000000"/>
          <w:sz w:val="18.022241592407227"/>
          <w:szCs w:val="18.022241592407227"/>
          <w:u w:val="none"/>
          <w:shd w:fill="auto" w:val="clear"/>
          <w:vertAlign w:val="baseline"/>
          <w:rtl w:val="0"/>
        </w:rPr>
        <w:t xml:space="preserve">Mean radiance scattergrams for the three zones for 2015 versus 2017. The diagonal lines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563045501709" w:lineRule="auto"/>
        <w:ind w:left="3275.19775390625" w:right="140.172119140625" w:firstLine="0"/>
        <w:jc w:val="center"/>
        <w:rPr>
          <w:rFonts w:ascii="Arial" w:cs="Arial" w:eastAsia="Arial" w:hAnsi="Arial"/>
          <w:b w:val="0"/>
          <w:bCs w:val="0"/>
          <w:i w:val="0"/>
          <w:iCs w:val="0"/>
          <w:smallCaps w:val="0"/>
          <w:strike w:val="0"/>
          <w:color w:val="000000"/>
          <w:sz w:val="17.968629837036133"/>
          <w:szCs w:val="17.96862983703613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7.996299743652344"/>
          <w:szCs w:val="17.996299743652344"/>
          <w:u w:val="none"/>
          <w:shd w:fill="auto" w:val="clear"/>
          <w:vertAlign w:val="baseline"/>
          <w:rtl w:val="0"/>
        </w:rPr>
        <w:t xml:space="preserve">Figure 29. </w:t>
      </w: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Mean radiance scattergrams for the three zones for 2015 versus 2017. The diagonal lines  </w:t>
      </w:r>
      <w:r w:rsidDel="00000000" w:rsidR="00000000" w:rsidRPr="00000000">
        <w:rPr>
          <w:rFonts w:ascii="Arial" w:cs="Arial" w:eastAsia="Arial" w:hAnsi="Arial"/>
          <w:b w:val="0"/>
          <w:bCs w:val="0"/>
          <w:i w:val="0"/>
          <w:iCs w:val="0"/>
          <w:smallCaps w:val="0"/>
          <w:strike w:val="0"/>
          <w:color w:val="000000"/>
          <w:sz w:val="17.968629837036133"/>
          <w:szCs w:val="17.968629837036133"/>
          <w:u w:val="none"/>
          <w:shd w:fill="auto" w:val="clear"/>
          <w:vertAlign w:val="baseline"/>
          <w:rtl w:val="0"/>
        </w:rPr>
        <w:t xml:space="preserve">indicate equal values in the two years. There was a minor increase in the mean radiance in 2017 for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6867923736572" w:lineRule="auto"/>
        <w:ind w:left="3273.3987426757812" w:right="138.302001953125" w:firstLine="0"/>
        <w:jc w:val="center"/>
        <w:rPr>
          <w:rFonts w:ascii="Arial" w:cs="Arial" w:eastAsia="Arial" w:hAnsi="Arial"/>
          <w:b w:val="0"/>
          <w:bCs w:val="0"/>
          <w:i w:val="0"/>
          <w:iCs w:val="0"/>
          <w:smallCaps w:val="0"/>
          <w:strike w:val="0"/>
          <w:color w:val="000000"/>
          <w:sz w:val="18.102359771728516"/>
          <w:szCs w:val="18.10235977172851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indicate equal values in the two years. There was a minor increase in the mean radiance in 2017 for  </w:t>
      </w:r>
      <w:r w:rsidDel="00000000" w:rsidR="00000000" w:rsidRPr="00000000">
        <w:rPr>
          <w:rFonts w:ascii="Arial" w:cs="Arial" w:eastAsia="Arial" w:hAnsi="Arial"/>
          <w:b w:val="0"/>
          <w:bCs w:val="0"/>
          <w:i w:val="0"/>
          <w:iCs w:val="0"/>
          <w:smallCaps w:val="0"/>
          <w:strike w:val="0"/>
          <w:color w:val="000000"/>
          <w:sz w:val="18.102359771728516"/>
          <w:szCs w:val="18.102359771728516"/>
          <w:u w:val="none"/>
          <w:shd w:fill="auto" w:val="clear"/>
          <w:vertAlign w:val="baseline"/>
          <w:rtl w:val="0"/>
        </w:rPr>
        <w:t xml:space="preserve">the background grid cells. The mean radiance stayed nearly constant for lit grid cells lacking LED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8744163513184" w:lineRule="auto"/>
        <w:ind w:left="3273.5787963867188" w:right="139.136962890625" w:firstLine="0"/>
        <w:jc w:val="center"/>
        <w:rPr>
          <w:rFonts w:ascii="Arial" w:cs="Arial" w:eastAsia="Arial" w:hAnsi="Arial"/>
          <w:b w:val="0"/>
          <w:bCs w:val="0"/>
          <w:i w:val="0"/>
          <w:iCs w:val="0"/>
          <w:smallCaps w:val="0"/>
          <w:strike w:val="0"/>
          <w:color w:val="000000"/>
          <w:sz w:val="17.977575302124023"/>
          <w:szCs w:val="17.9775753021240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the background grid cells. The mean radiance stayed nearly constant for lit grid cells lacking LED  </w:t>
      </w:r>
      <w:r w:rsidDel="00000000" w:rsidR="00000000" w:rsidRPr="00000000">
        <w:rPr>
          <w:rFonts w:ascii="Arial" w:cs="Arial" w:eastAsia="Arial" w:hAnsi="Arial"/>
          <w:b w:val="0"/>
          <w:bCs w:val="0"/>
          <w:i w:val="0"/>
          <w:iCs w:val="0"/>
          <w:smallCaps w:val="0"/>
          <w:strike w:val="0"/>
          <w:color w:val="000000"/>
          <w:sz w:val="17.977575302124023"/>
          <w:szCs w:val="17.977575302124023"/>
          <w:u w:val="none"/>
          <w:shd w:fill="auto" w:val="clear"/>
          <w:vertAlign w:val="baseline"/>
          <w:rtl w:val="0"/>
        </w:rPr>
        <w:t xml:space="preserve">streetlight conversions, tracking the diagonal. Mean radiance declined in 97% of the grid cells with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735984802246" w:lineRule="auto"/>
        <w:ind w:left="3272.8585815429688" w:right="139.219970703125" w:firstLine="0"/>
        <w:jc w:val="center"/>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streetlight conversions, tracking the diagonal. Mean radiance declined in 97% of the grid cells with  LED streetlight conversions. Red triangles correspond to the five Tucson DNB profiles shown in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22387695312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LED streetlight conversions. Red triangles correspond to the five Tucson DNB profiles shown in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92187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Figure 28: ML = Mount Lemmon; HG = HomeGoods Distribution Center; TUS = Tuscon Interna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418701171875" w:firstLine="0"/>
        <w:jc w:val="right"/>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17.752567291259766"/>
          <w:szCs w:val="17.752567291259766"/>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ML = Mount Lemmon; HG = HomeGoods Distribution Center; TUS = Tuscon International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9.3371582031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tional Airport; K = South Kino Parkway; TA = Tucson Automall.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0.06999969482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Airport; K = South Kino Parkway; TA = Tucson Automall.</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2606201171875" w:line="240" w:lineRule="auto"/>
        <w:ind w:left="0" w:right="135.06225585937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Figure 30 shows the scattergrams of the annual variance for the three zones for 2015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172119140625" w:line="256.228723526001" w:lineRule="auto"/>
        <w:ind w:left="3273.0267333984375" w:right="134.31884765625" w:hanging="0.40069580078125"/>
        <w:jc w:val="lef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versus 2017. The grid cells in the background zone changed very little in variance from  2015 to 2017, with the data cluster centered on the diagonal. There was a discernable de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817016601562" w:line="240" w:lineRule="auto"/>
        <w:ind w:left="0" w:right="191.8554687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cline in variance for a small portion of the background grid cells. For the lit zone with no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2488403320312" w:line="240" w:lineRule="auto"/>
        <w:ind w:left="0" w:right="133.62304687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LED conversions, 74.6% of the lit grid cells had a decline in variance. Amongst the grid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28 of 33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55517578125" w:line="240" w:lineRule="auto"/>
        <w:ind w:left="0" w:right="162.493896484375" w:firstLine="0"/>
        <w:jc w:val="right"/>
        <w:rPr>
          <w:rFonts w:ascii="Arial" w:cs="Arial" w:eastAsia="Arial" w:hAnsi="Arial"/>
          <w:b w:val="0"/>
          <w:bCs w:val="0"/>
          <w:i w:val="0"/>
          <w:iCs w:val="0"/>
          <w:smallCaps w:val="0"/>
          <w:strike w:val="0"/>
          <w:color w:val="000000"/>
          <w:sz w:val="20.024578094482422"/>
          <w:szCs w:val="20.024578094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20.024578094482422"/>
          <w:szCs w:val="20.024578094482422"/>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shows the scattergrams of the annual variance for the three zones for 2015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669921875" w:line="240" w:lineRule="auto"/>
        <w:ind w:left="0" w:right="159.4226074218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versus 2017. The grid cells in the background zone changed very little in variance from 2015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513671875" w:line="240" w:lineRule="auto"/>
        <w:ind w:left="0" w:right="163.3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2017, with the data cluster centered on the diagonal. There was a discernable decline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92138671875" w:firstLine="0"/>
        <w:jc w:val="right"/>
        <w:rPr>
          <w:rFonts w:ascii="Palatino Linotype" w:cs="Palatino Linotype" w:eastAsia="Palatino Linotype" w:hAnsi="Palatino Linotype"/>
          <w:b w:val="0"/>
          <w:bCs w:val="0"/>
          <w:i w:val="0"/>
          <w:iCs w:val="0"/>
          <w:smallCaps w:val="0"/>
          <w:strike w:val="0"/>
          <w:color w:val="000000"/>
          <w:sz w:val="15.95669937133789"/>
          <w:szCs w:val="15.95669937133789"/>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5669937133789"/>
          <w:szCs w:val="15.95669937133789"/>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5669937133789"/>
          <w:szCs w:val="15.95669937133789"/>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5669937133789"/>
          <w:szCs w:val="15.95669937133789"/>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5669937133789"/>
          <w:szCs w:val="15.95669937133789"/>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5669937133789"/>
          <w:szCs w:val="15.95669937133789"/>
          <w:u w:val="none"/>
          <w:shd w:fill="auto" w:val="clear"/>
          <w:vertAlign w:val="baseline"/>
          <w:rtl w:val="0"/>
        </w:rPr>
        <w:t xml:space="preserve">, x FOR PEER REVIEW 31 of 36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83972930908203" w:lineRule="auto"/>
        <w:ind w:left="3298.5977172851562" w:right="6.3525390625" w:hanging="2495.2651977539062"/>
        <w:jc w:val="left"/>
        <w:rPr>
          <w:rFonts w:ascii="Arial" w:cs="Arial" w:eastAsia="Arial" w:hAnsi="Arial"/>
          <w:b w:val="0"/>
          <w:bCs w:val="0"/>
          <w:i w:val="0"/>
          <w:iCs w:val="0"/>
          <w:smallCaps w:val="0"/>
          <w:strike w:val="0"/>
          <w:color w:val="000000"/>
          <w:sz w:val="20.004741668701172"/>
          <w:szCs w:val="20.004741668701172"/>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5669937133789"/>
          <w:szCs w:val="15.95669937133789"/>
          <w:u w:val="none"/>
          <w:shd w:fill="auto" w:val="clear"/>
          <w:vertAlign w:val="baseline"/>
          <w:rtl w:val="0"/>
        </w:rPr>
        <w:t xml:space="preserve">Remote Sens. </w:t>
      </w:r>
      <w:r w:rsidDel="00000000" w:rsidR="00000000" w:rsidRPr="00000000">
        <w:rPr>
          <w:rFonts w:ascii="Palatino Linotype" w:cs="Palatino Linotype" w:eastAsia="Palatino Linotype" w:hAnsi="Palatino Linotype"/>
          <w:b w:val="1"/>
          <w:bCs w:val="1"/>
          <w:i w:val="0"/>
          <w:iCs w:val="0"/>
          <w:smallCaps w:val="0"/>
          <w:strike w:val="0"/>
          <w:color w:val="000000"/>
          <w:sz w:val="15.95669937133789"/>
          <w:szCs w:val="15.95669937133789"/>
          <w:u w:val="none"/>
          <w:shd w:fill="auto" w:val="clear"/>
          <w:vertAlign w:val="baseline"/>
          <w:rtl w:val="0"/>
        </w:rPr>
        <w:t xml:space="preserve">2022</w:t>
      </w:r>
      <w:r w:rsidDel="00000000" w:rsidR="00000000" w:rsidRPr="00000000">
        <w:rPr>
          <w:rFonts w:ascii="Palatino Linotype" w:cs="Palatino Linotype" w:eastAsia="Palatino Linotype" w:hAnsi="Palatino Linotype"/>
          <w:b w:val="0"/>
          <w:bCs w:val="0"/>
          <w:i w:val="0"/>
          <w:iCs w:val="0"/>
          <w:smallCaps w:val="0"/>
          <w:strike w:val="0"/>
          <w:color w:val="000000"/>
          <w:sz w:val="15.95669937133789"/>
          <w:szCs w:val="15.95669937133789"/>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5669937133789"/>
          <w:szCs w:val="15.95669937133789"/>
          <w:u w:val="none"/>
          <w:shd w:fill="auto" w:val="clear"/>
          <w:vertAlign w:val="baseline"/>
          <w:rtl w:val="0"/>
        </w:rPr>
        <w:t xml:space="preserve">14</w:t>
      </w:r>
      <w:r w:rsidDel="00000000" w:rsidR="00000000" w:rsidRPr="00000000">
        <w:rPr>
          <w:rFonts w:ascii="Palatino Linotype" w:cs="Palatino Linotype" w:eastAsia="Palatino Linotype" w:hAnsi="Palatino Linotype"/>
          <w:b w:val="0"/>
          <w:bCs w:val="0"/>
          <w:i w:val="0"/>
          <w:iCs w:val="0"/>
          <w:smallCaps w:val="0"/>
          <w:strike w:val="0"/>
          <w:color w:val="000000"/>
          <w:sz w:val="15.95669937133789"/>
          <w:szCs w:val="15.95669937133789"/>
          <w:u w:val="none"/>
          <w:shd w:fill="auto" w:val="clear"/>
          <w:vertAlign w:val="baseline"/>
          <w:rtl w:val="0"/>
        </w:rPr>
        <w:t xml:space="preserve">, x FOR PEER REVIEW 31 of 36  </w:t>
      </w: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in variance for a small portion of the background grid cells. For the lit zone with no-LED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1811523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conversions, 74.6% of the lit grid cells had a decline in variance. Amongst the grid cells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3125" w:line="240" w:lineRule="auto"/>
        <w:ind w:left="0" w:right="175.6982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LED streetlight conversions, 92.6% had a decline in variance in 2017 relative to 2015.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791748046875" w:line="240" w:lineRule="auto"/>
        <w:ind w:left="0" w:right="162.99926757812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30.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Variance scattergrams from the three zones for 2015 versus 2017. The diagonal lines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682128906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7.996299743652344"/>
          <w:szCs w:val="17.996299743652344"/>
          <w:u w:val="none"/>
          <w:shd w:fill="auto" w:val="clear"/>
          <w:vertAlign w:val="baseline"/>
          <w:rtl w:val="0"/>
        </w:rPr>
        <w:t xml:space="preserve">Figure 30. </w:t>
      </w: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Variance scattergrams from the three zones for 2015 versus 2017. The diagonal lines in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28613281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7.996299743652344"/>
          <w:szCs w:val="17.996299743652344"/>
          <w:u w:val="none"/>
          <w:shd w:fill="auto" w:val="clear"/>
          <w:vertAlign w:val="baseline"/>
          <w:rtl w:val="0"/>
        </w:rPr>
        <w:t xml:space="preserve">Figure 30. </w:t>
      </w: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Variance scattergrams from the three zones for 2015 versus 2017. The diagonal lines in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30712890625" w:firstLine="0"/>
        <w:jc w:val="right"/>
        <w:rPr>
          <w:rFonts w:ascii="Arial" w:cs="Arial" w:eastAsia="Arial" w:hAnsi="Arial"/>
          <w:b w:val="0"/>
          <w:bCs w:val="0"/>
          <w:i w:val="0"/>
          <w:iCs w:val="0"/>
          <w:smallCaps w:val="0"/>
          <w:strike w:val="0"/>
          <w:color w:val="000000"/>
          <w:sz w:val="18.0043888092041"/>
          <w:szCs w:val="18.00438880920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43888092041"/>
          <w:szCs w:val="18.0043888092041"/>
          <w:u w:val="none"/>
          <w:shd w:fill="auto" w:val="clear"/>
          <w:vertAlign w:val="baseline"/>
          <w:rtl w:val="0"/>
        </w:rPr>
        <w:t xml:space="preserve">indicate equal values in the two years. The grid cells in the background zone were largely stable in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691406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dicate equal values in the two years. The grid cells in the background zone were largely stable in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9973144531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dicate equal values in the two years. The grid cells in the background zone were largely stable in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910400390625" w:firstLine="0"/>
        <w:jc w:val="right"/>
        <w:rPr>
          <w:rFonts w:ascii="Arial" w:cs="Arial" w:eastAsia="Arial" w:hAnsi="Arial"/>
          <w:b w:val="0"/>
          <w:bCs w:val="0"/>
          <w:i w:val="0"/>
          <w:iCs w:val="0"/>
          <w:smallCaps w:val="0"/>
          <w:strike w:val="0"/>
          <w:color w:val="000000"/>
          <w:sz w:val="17.977575302124023"/>
          <w:szCs w:val="17.977575302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77575302124023"/>
          <w:szCs w:val="17.977575302124023"/>
          <w:u w:val="none"/>
          <w:shd w:fill="auto" w:val="clear"/>
          <w:vertAlign w:val="baseline"/>
          <w:rtl w:val="0"/>
        </w:rPr>
        <w:t xml:space="preserve">variance, with only a small portion of the grid cells dropping slightly in variance in 2017 relative to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3847656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variance, with only a small portion of the grid cells dropping slightly in variance in 2017 relative to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0988769531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variance, with only a small portion of the grid cells dropping slightly in variance in 2017 relative to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7216796875" w:line="240" w:lineRule="auto"/>
        <w:ind w:left="0" w:right="161.217041015625" w:firstLine="0"/>
        <w:jc w:val="right"/>
        <w:rPr>
          <w:rFonts w:ascii="Arial" w:cs="Arial" w:eastAsia="Arial" w:hAnsi="Arial"/>
          <w:b w:val="0"/>
          <w:bCs w:val="0"/>
          <w:i w:val="0"/>
          <w:iCs w:val="0"/>
          <w:smallCaps w:val="0"/>
          <w:strike w:val="0"/>
          <w:color w:val="000000"/>
          <w:sz w:val="17.914859771728516"/>
          <w:szCs w:val="17.914859771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4859771728516"/>
          <w:szCs w:val="17.914859771728516"/>
          <w:u w:val="none"/>
          <w:shd w:fill="auto" w:val="clear"/>
          <w:vertAlign w:val="baseline"/>
          <w:rtl w:val="0"/>
        </w:rPr>
        <w:t xml:space="preserve">2015. For the lit grid cells with no LED streetlight conversion, 74.6% had a slight decline in variance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055175781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2015. For the lit grid cells with no LED streetlight conversion, 74.6% had a slight decline in variance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46972656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2015. For the lit grid cells with no LED streetlight conversion, 74.6% had a slight decline in variance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341796875" w:line="240" w:lineRule="auto"/>
        <w:ind w:left="0" w:right="18.5754394531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in 2017. In contrast, 92.6% of the grid cells with LED streetlight conversions had a decline in variance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58398437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in 2017. In contrast, 92.6% of the grid cells with LED streetlight conversions had a decline in variance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908447265625" w:firstLine="0"/>
        <w:jc w:val="right"/>
        <w:rPr>
          <w:rFonts w:ascii="Arial" w:cs="Arial" w:eastAsia="Arial" w:hAnsi="Arial"/>
          <w:b w:val="0"/>
          <w:bCs w:val="0"/>
          <w:i w:val="0"/>
          <w:iCs w:val="0"/>
          <w:smallCaps w:val="0"/>
          <w:strike w:val="0"/>
          <w:color w:val="000000"/>
          <w:sz w:val="17.770671844482422"/>
          <w:szCs w:val="17.770671844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0671844482422"/>
          <w:szCs w:val="17.770671844482422"/>
          <w:u w:val="none"/>
          <w:shd w:fill="auto" w:val="clear"/>
          <w:vertAlign w:val="baseline"/>
          <w:rtl w:val="0"/>
        </w:rPr>
        <w:t xml:space="preserve">in 2017. In contrast, 92.6% of the grid cells with LED streetlight conversions had a decline in variance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5800781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in 2017. Red triangles correspond to the five Tucson DNB profiles shown in Figure 28: ML = Mount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84082031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in 2017. Red triangles correspond to the five Tucson DNB profiles shown in Figure 28: ML = Mount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524658203125" w:firstLine="0"/>
        <w:jc w:val="right"/>
        <w:rPr>
          <w:rFonts w:ascii="Arial" w:cs="Arial" w:eastAsia="Arial" w:hAnsi="Arial"/>
          <w:b w:val="0"/>
          <w:bCs w:val="0"/>
          <w:i w:val="0"/>
          <w:iCs w:val="0"/>
          <w:smallCaps w:val="0"/>
          <w:strike w:val="0"/>
          <w:color w:val="000000"/>
          <w:sz w:val="17.94176483154297"/>
          <w:szCs w:val="17.941764831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4176483154297"/>
          <w:szCs w:val="17.94176483154297"/>
          <w:u w:val="none"/>
          <w:shd w:fill="auto" w:val="clear"/>
          <w:vertAlign w:val="baseline"/>
          <w:rtl w:val="0"/>
        </w:rPr>
        <w:t xml:space="preserve">in 2017. Red triangles correspond to the five Tucson DNB profiles shown in Figure </w:t>
      </w:r>
      <w:r w:rsidDel="00000000" w:rsidR="00000000" w:rsidRPr="00000000">
        <w:rPr>
          <w:rFonts w:ascii="Arial" w:cs="Arial" w:eastAsia="Arial" w:hAnsi="Arial"/>
          <w:b w:val="0"/>
          <w:bCs w:val="0"/>
          <w:i w:val="0"/>
          <w:iCs w:val="0"/>
          <w:smallCaps w:val="0"/>
          <w:strike w:val="0"/>
          <w:color w:val="0875b7"/>
          <w:sz w:val="17.94176483154297"/>
          <w:szCs w:val="17.94176483154297"/>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17.94176483154297"/>
          <w:szCs w:val="17.94176483154297"/>
          <w:u w:val="none"/>
          <w:shd w:fill="auto" w:val="clear"/>
          <w:vertAlign w:val="baseline"/>
          <w:rtl w:val="0"/>
        </w:rPr>
        <w:t xml:space="preserve">: ML = Mount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889160156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Lemmon; HG = HomeGoods Distribution Center; TUS = Tuscon International Airport; K = South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49316406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Lemmon; HG = HomeGoods Distribution Center; TUS = Tuscon International Airport; K = South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2263183593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Lemmon; HG = HomeGoods Distribution Center; TUS = Tuscon International Airport; K = South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6.0383224487305" w:right="0" w:firstLine="0"/>
        <w:jc w:val="lef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Kino Parkway; TA = Tucson Automall.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2.878532409668" w:right="0" w:firstLine="0"/>
        <w:jc w:val="lef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Kino Parkway; TA = Tucson Automall.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32530975341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Kino Parkway; TA = Tucson Automall.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54345703125" w:line="240" w:lineRule="auto"/>
        <w:ind w:left="0" w:right="12.11914062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Figure 31 shows the scattergrams of the annual index of dispersion for the three zones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1679687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Figure 31 shows the scattergrams of the annual index of dispersion for the three zones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847412109375" w:firstLine="0"/>
        <w:jc w:val="right"/>
        <w:rPr>
          <w:rFonts w:ascii="Arial" w:cs="Arial" w:eastAsia="Arial" w:hAnsi="Arial"/>
          <w:b w:val="0"/>
          <w:bCs w:val="0"/>
          <w:i w:val="0"/>
          <w:iCs w:val="0"/>
          <w:smallCaps w:val="0"/>
          <w:strike w:val="0"/>
          <w:color w:val="000000"/>
          <w:sz w:val="19.735002517700195"/>
          <w:szCs w:val="19.73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19.735002517700195"/>
          <w:szCs w:val="19.735002517700195"/>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shows the scattergrams of the annual index of dispersion for the three zones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4575195312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for 2015 versus 2017. There was a slight decrease in the dispersion for the background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38476562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for 2015 versus 2017. There was a slight decrease in the dispersion for the background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548095703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for 2015 versus 2017. There was a slight decrease in the dispersion for the background zone.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49145507812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zone. The dispersion is largely unchanged in the lit zone with no LED streetlight conver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518554687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zone. The dispersion is largely unchanged in the lit zone with no LED streetlight conver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611083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dispersion is largely unchanged in the lit zone with no LED streetlight conversions.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391601562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sions. There is a decline in the dispersion in 2017 compared to 2015 for 79.3% of the grid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16601562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sions. There is a decline in the dispersion in 2017 compared to 2015 for 79.3% of the grid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61523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There is a decline in the dispersion in 2017 compared to 2015 for 79.3% of the grid cells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9.3537521362305" w:right="0" w:firstLine="0"/>
        <w:jc w:val="lef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cells with LED streetlight conversions.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6.193962097168" w:right="0" w:firstLine="0"/>
        <w:jc w:val="lef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cells with LED streetlight conversions.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7.195549011230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LED streetlight conversions.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176025390625" w:line="240" w:lineRule="auto"/>
        <w:ind w:left="0" w:right="4206.06689453125" w:firstLine="0"/>
        <w:jc w:val="right"/>
        <w:rPr>
          <w:rFonts w:ascii="Arial" w:cs="Arial" w:eastAsia="Arial" w:hAnsi="Arial"/>
          <w:b w:val="1"/>
          <w:bCs w:val="1"/>
          <w:i w:val="0"/>
          <w:iCs w:val="0"/>
          <w:smallCaps w:val="0"/>
          <w:strike w:val="0"/>
          <w:color w:val="000000"/>
          <w:sz w:val="15.95669937133789"/>
          <w:szCs w:val="15.95669937133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5669937133789"/>
          <w:szCs w:val="15.95669937133789"/>
          <w:u w:val="none"/>
          <w:shd w:fill="auto" w:val="clear"/>
          <w:vertAlign w:val="baseline"/>
          <w:rtl w:val="0"/>
        </w:rPr>
        <w:t xml:space="preserve">TUS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9.227294921875" w:firstLine="0"/>
        <w:jc w:val="right"/>
        <w:rPr>
          <w:rFonts w:ascii="Arial" w:cs="Arial" w:eastAsia="Arial" w:hAnsi="Arial"/>
          <w:b w:val="1"/>
          <w:bCs w:val="1"/>
          <w:i w:val="0"/>
          <w:iCs w:val="0"/>
          <w:smallCaps w:val="0"/>
          <w:strike w:val="0"/>
          <w:color w:val="000000"/>
          <w:sz w:val="15.95669937133789"/>
          <w:szCs w:val="15.95669937133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5669937133789"/>
          <w:szCs w:val="15.95669937133789"/>
          <w:u w:val="none"/>
          <w:shd w:fill="auto" w:val="clear"/>
          <w:vertAlign w:val="baseline"/>
          <w:rtl w:val="0"/>
        </w:rPr>
        <w:t xml:space="preserve">TUS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839111328125" w:firstLine="0"/>
        <w:jc w:val="right"/>
        <w:rPr>
          <w:rFonts w:ascii="Arial" w:cs="Arial" w:eastAsia="Arial" w:hAnsi="Arial"/>
          <w:b w:val="1"/>
          <w:bCs w:val="1"/>
          <w:i w:val="0"/>
          <w:iCs w:val="0"/>
          <w:smallCaps w:val="0"/>
          <w:strike w:val="0"/>
          <w:color w:val="000000"/>
          <w:sz w:val="15.95669937133789"/>
          <w:szCs w:val="15.95669937133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5669937133789"/>
          <w:szCs w:val="15.95669937133789"/>
          <w:u w:val="none"/>
          <w:shd w:fill="auto" w:val="clear"/>
          <w:vertAlign w:val="baseline"/>
          <w:rtl w:val="0"/>
        </w:rPr>
        <w:t xml:space="preserve">TA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1.99951171875" w:firstLine="0"/>
        <w:jc w:val="right"/>
        <w:rPr>
          <w:rFonts w:ascii="Arial" w:cs="Arial" w:eastAsia="Arial" w:hAnsi="Arial"/>
          <w:b w:val="1"/>
          <w:bCs w:val="1"/>
          <w:i w:val="0"/>
          <w:iCs w:val="0"/>
          <w:smallCaps w:val="0"/>
          <w:strike w:val="0"/>
          <w:color w:val="000000"/>
          <w:sz w:val="15.95669937133789"/>
          <w:szCs w:val="15.95669937133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5669937133789"/>
          <w:szCs w:val="15.95669937133789"/>
          <w:u w:val="none"/>
          <w:shd w:fill="auto" w:val="clear"/>
          <w:vertAlign w:val="baseline"/>
          <w:rtl w:val="0"/>
        </w:rPr>
        <w:t xml:space="preserve">TA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5.6903076171875" w:firstLine="0"/>
        <w:jc w:val="right"/>
        <w:rPr>
          <w:rFonts w:ascii="Arial" w:cs="Arial" w:eastAsia="Arial" w:hAnsi="Arial"/>
          <w:b w:val="1"/>
          <w:bCs w:val="1"/>
          <w:i w:val="0"/>
          <w:iCs w:val="0"/>
          <w:smallCaps w:val="0"/>
          <w:strike w:val="0"/>
          <w:color w:val="000000"/>
          <w:sz w:val="15.95669937133789"/>
          <w:szCs w:val="15.95669937133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5669937133789"/>
          <w:szCs w:val="15.95669937133789"/>
          <w:u w:val="none"/>
          <w:shd w:fill="auto" w:val="clear"/>
          <w:vertAlign w:val="baseline"/>
          <w:rtl w:val="0"/>
        </w:rPr>
        <w:t xml:space="preserve">HG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8.8507080078125" w:firstLine="0"/>
        <w:jc w:val="right"/>
        <w:rPr>
          <w:rFonts w:ascii="Arial" w:cs="Arial" w:eastAsia="Arial" w:hAnsi="Arial"/>
          <w:b w:val="1"/>
          <w:bCs w:val="1"/>
          <w:i w:val="0"/>
          <w:iCs w:val="0"/>
          <w:smallCaps w:val="0"/>
          <w:strike w:val="0"/>
          <w:color w:val="000000"/>
          <w:sz w:val="15.95669937133789"/>
          <w:szCs w:val="15.95669937133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5669937133789"/>
          <w:szCs w:val="15.95669937133789"/>
          <w:u w:val="none"/>
          <w:shd w:fill="auto" w:val="clear"/>
          <w:vertAlign w:val="baseline"/>
          <w:rtl w:val="0"/>
        </w:rPr>
        <w:t xml:space="preserve">HG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66339111328125" w:line="240" w:lineRule="auto"/>
        <w:ind w:left="0" w:right="1897.19482421875" w:firstLine="0"/>
        <w:jc w:val="right"/>
        <w:rPr>
          <w:rFonts w:ascii="Arial" w:cs="Arial" w:eastAsia="Arial" w:hAnsi="Arial"/>
          <w:b w:val="1"/>
          <w:bCs w:val="1"/>
          <w:i w:val="0"/>
          <w:iCs w:val="0"/>
          <w:smallCaps w:val="0"/>
          <w:strike w:val="0"/>
          <w:color w:val="000000"/>
          <w:sz w:val="15.95669937133789"/>
          <w:szCs w:val="15.95669937133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5669937133789"/>
          <w:szCs w:val="15.95669937133789"/>
          <w:u w:val="none"/>
          <w:shd w:fill="auto" w:val="clear"/>
          <w:vertAlign w:val="baseline"/>
          <w:rtl w:val="0"/>
        </w:rPr>
        <w:t xml:space="preserve">K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0.355224609375" w:firstLine="0"/>
        <w:jc w:val="right"/>
        <w:rPr>
          <w:rFonts w:ascii="Arial" w:cs="Arial" w:eastAsia="Arial" w:hAnsi="Arial"/>
          <w:b w:val="1"/>
          <w:bCs w:val="1"/>
          <w:i w:val="0"/>
          <w:iCs w:val="0"/>
          <w:smallCaps w:val="0"/>
          <w:strike w:val="0"/>
          <w:color w:val="000000"/>
          <w:sz w:val="15.95669937133789"/>
          <w:szCs w:val="15.95669937133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5669937133789"/>
          <w:szCs w:val="15.95669937133789"/>
          <w:u w:val="none"/>
          <w:shd w:fill="auto" w:val="clear"/>
          <w:vertAlign w:val="baseline"/>
          <w:rtl w:val="0"/>
        </w:rPr>
        <w:t xml:space="preserve">K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8.7003707885742" w:right="0" w:firstLine="0"/>
        <w:jc w:val="left"/>
        <w:rPr>
          <w:rFonts w:ascii="Arial" w:cs="Arial" w:eastAsia="Arial" w:hAnsi="Arial"/>
          <w:b w:val="1"/>
          <w:bCs w:val="1"/>
          <w:i w:val="0"/>
          <w:iCs w:val="0"/>
          <w:smallCaps w:val="0"/>
          <w:strike w:val="0"/>
          <w:color w:val="000000"/>
          <w:sz w:val="15.95669937133789"/>
          <w:szCs w:val="15.95669937133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5669937133789"/>
          <w:szCs w:val="15.95669937133789"/>
          <w:u w:val="none"/>
          <w:shd w:fill="auto" w:val="clear"/>
          <w:vertAlign w:val="baseline"/>
          <w:rtl w:val="0"/>
        </w:rPr>
        <w:t xml:space="preserve">ML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5.5402755737305" w:right="0" w:firstLine="0"/>
        <w:jc w:val="left"/>
        <w:rPr>
          <w:rFonts w:ascii="Arial" w:cs="Arial" w:eastAsia="Arial" w:hAnsi="Arial"/>
          <w:b w:val="1"/>
          <w:bCs w:val="1"/>
          <w:i w:val="0"/>
          <w:iCs w:val="0"/>
          <w:smallCaps w:val="0"/>
          <w:strike w:val="0"/>
          <w:color w:val="000000"/>
          <w:sz w:val="15.95669937133789"/>
          <w:szCs w:val="15.95669937133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5669937133789"/>
          <w:szCs w:val="15.95669937133789"/>
          <w:u w:val="none"/>
          <w:shd w:fill="auto" w:val="clear"/>
          <w:vertAlign w:val="baseline"/>
          <w:rtl w:val="0"/>
        </w:rPr>
        <w:t xml:space="preserve">ML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8226318359375" w:line="391.1843490600586" w:lineRule="auto"/>
        <w:ind w:left="3397.1176147460938" w:right="16.939697265625" w:hanging="97.7166748046875"/>
        <w:jc w:val="lef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31. </w:t>
      </w:r>
      <w:r w:rsidDel="00000000" w:rsidR="00000000" w:rsidRPr="00000000">
        <w:rPr>
          <w:rFonts w:ascii="Arial" w:cs="Arial" w:eastAsia="Arial" w:hAnsi="Arial"/>
          <w:b w:val="0"/>
          <w:bCs w:val="0"/>
          <w:i w:val="0"/>
          <w:iCs w:val="0"/>
          <w:smallCaps w:val="0"/>
          <w:strike w:val="0"/>
          <w:color w:val="000000"/>
          <w:sz w:val="18.102359771728516"/>
          <w:szCs w:val="18.102359771728516"/>
          <w:u w:val="none"/>
          <w:shd w:fill="auto" w:val="clear"/>
          <w:vertAlign w:val="baseline"/>
          <w:rtl w:val="0"/>
        </w:rPr>
        <w:t xml:space="preserve">Index of dispersion scattergrams for the three zones for 2015 versus 2017. The diagonal </w:t>
      </w:r>
      <w:r w:rsidDel="00000000" w:rsidR="00000000" w:rsidRPr="00000000">
        <w:rPr>
          <w:rFonts w:ascii="Palatino Linotype" w:cs="Palatino Linotype" w:eastAsia="Palatino Linotype" w:hAnsi="Palatino Linotype"/>
          <w:b w:val="1"/>
          <w:bCs w:val="1"/>
          <w:i w:val="0"/>
          <w:iCs w:val="0"/>
          <w:smallCaps w:val="0"/>
          <w:strike w:val="0"/>
          <w:color w:val="000000"/>
          <w:sz w:val="17.996299743652344"/>
          <w:szCs w:val="17.996299743652344"/>
          <w:u w:val="none"/>
          <w:shd w:fill="auto" w:val="clear"/>
          <w:vertAlign w:val="baseline"/>
          <w:rtl w:val="0"/>
        </w:rPr>
        <w:t xml:space="preserve">Figure 31. </w:t>
      </w: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Index of dispersion scattergrams for the three zones for 2015 versus 2017. The diagonal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4816951751709" w:lineRule="auto"/>
        <w:ind w:left="3395.3182983398438" w:right="0.10009765625" w:firstLine="18.6395263671875"/>
        <w:jc w:val="lef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7.996299743652344"/>
          <w:szCs w:val="17.996299743652344"/>
          <w:u w:val="none"/>
          <w:shd w:fill="auto" w:val="clear"/>
          <w:vertAlign w:val="baseline"/>
          <w:rtl w:val="0"/>
        </w:rPr>
        <w:t xml:space="preserve">Figure 31. </w:t>
      </w: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Index of dispersion scattergrams for the three zones for 2015 versus 2017. The diagonal  lines indicate equal values in the two years. The grid cells in the background zone were largely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7954101562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lines indicate equal values in the two years. The grid cells in the background zone were largely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8311672210693" w:lineRule="auto"/>
        <w:ind w:left="3398.0172729492188" w:right="19.295654296875" w:hanging="99.9468994140625"/>
        <w:jc w:val="lef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lines indicate equal values in the two years. The grid cells in the background zone were largely stable </w:t>
      </w: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stable in dispersion, with only a small portion of the grid cells dropping slightly in variance in 2017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6054687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stable in dispersion, with only a small portion of the grid cells dropping slightly in variance in 2017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6166515350342" w:lineRule="auto"/>
        <w:ind w:left="3396.2179565429688" w:right="16.669921875" w:hanging="98.13995361328125"/>
        <w:jc w:val="lef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0671844482422"/>
          <w:szCs w:val="17.770671844482422"/>
          <w:u w:val="none"/>
          <w:shd w:fill="auto" w:val="clear"/>
          <w:vertAlign w:val="baseline"/>
          <w:rtl w:val="0"/>
        </w:rPr>
        <w:t xml:space="preserve">in dispersion, with only a small portion of the grid cells dropping slightly in variance in 2017 relative </w:t>
      </w: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relative to 2015. For the lit grid cells with no LED streetlight conversion, 79.3% had a decline in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69677734375" w:firstLine="0"/>
        <w:jc w:val="righ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relative to 2015. For the lit grid cells with no LED streetlight conversion, 79.3% had a decline in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80014610290527" w:lineRule="auto"/>
        <w:ind w:left="3398.9169311523438" w:right="17.838134765625" w:hanging="100.64300537109375"/>
        <w:jc w:val="lef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15855026245117"/>
          <w:szCs w:val="17.815855026245117"/>
          <w:u w:val="none"/>
          <w:shd w:fill="auto" w:val="clear"/>
          <w:vertAlign w:val="baseline"/>
          <w:rtl w:val="0"/>
        </w:rPr>
        <w:t xml:space="preserve">to 2015. For the lit grid cells with no LED streetlight conversion, 74.8% had a decline in dispersion in </w:t>
      </w: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dispersion in 2017. In contrast, 79.3% of the grid cells with LED streetlight conversions had a decline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5992259979248" w:lineRule="auto"/>
        <w:ind w:left="3297.2146606445312" w:right="0.99853515625" w:firstLine="118.54248046875"/>
        <w:jc w:val="lef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dispersion in 2017. In contrast, 79.3% of the grid cells with LED streetlight conversions had a decline  </w:t>
      </w:r>
      <w:r w:rsidDel="00000000" w:rsidR="00000000" w:rsidRPr="00000000">
        <w:rPr>
          <w:rFonts w:ascii="Arial" w:cs="Arial" w:eastAsia="Arial" w:hAnsi="Arial"/>
          <w:b w:val="0"/>
          <w:bCs w:val="0"/>
          <w:i w:val="0"/>
          <w:iCs w:val="0"/>
          <w:smallCaps w:val="0"/>
          <w:strike w:val="0"/>
          <w:color w:val="000000"/>
          <w:sz w:val="17.824878692626953"/>
          <w:szCs w:val="17.824878692626953"/>
          <w:u w:val="none"/>
          <w:shd w:fill="auto" w:val="clear"/>
          <w:vertAlign w:val="baseline"/>
          <w:rtl w:val="0"/>
        </w:rPr>
        <w:t xml:space="preserve">2017. In contrast, 79.3% of the grid cells with LED streetlight conversions had a decline in dispersion </w:t>
      </w: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in dispersion in 2017. Red triangles correspond to the five Tucson DNB profiles shown in Figure 28: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2689914703369" w:lineRule="auto"/>
        <w:ind w:left="3298.1494140625" w:right="2.095947265625" w:firstLine="114.0277099609375"/>
        <w:jc w:val="lef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in dispersion in 2017. Red triangles correspond to the five Tucson DNB profiles shown in Figure 28:  </w:t>
      </w:r>
      <w:r w:rsidDel="00000000" w:rsidR="00000000" w:rsidRPr="00000000">
        <w:rPr>
          <w:rFonts w:ascii="Arial" w:cs="Arial" w:eastAsia="Arial" w:hAnsi="Arial"/>
          <w:b w:val="0"/>
          <w:bCs w:val="0"/>
          <w:i w:val="0"/>
          <w:iCs w:val="0"/>
          <w:smallCaps w:val="0"/>
          <w:strike w:val="0"/>
          <w:color w:val="000000"/>
          <w:sz w:val="17.94176483154297"/>
          <w:szCs w:val="17.94176483154297"/>
          <w:u w:val="none"/>
          <w:shd w:fill="auto" w:val="clear"/>
          <w:vertAlign w:val="baseline"/>
          <w:rtl w:val="0"/>
        </w:rPr>
        <w:t xml:space="preserve">in 2017. Red triangles correspond to the five Tucson DNB profiles shown in Figure </w:t>
      </w:r>
      <w:r w:rsidDel="00000000" w:rsidR="00000000" w:rsidRPr="00000000">
        <w:rPr>
          <w:rFonts w:ascii="Arial" w:cs="Arial" w:eastAsia="Arial" w:hAnsi="Arial"/>
          <w:b w:val="0"/>
          <w:bCs w:val="0"/>
          <w:i w:val="0"/>
          <w:iCs w:val="0"/>
          <w:smallCaps w:val="0"/>
          <w:strike w:val="0"/>
          <w:color w:val="0875b7"/>
          <w:sz w:val="17.94176483154297"/>
          <w:szCs w:val="17.94176483154297"/>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17.94176483154297"/>
          <w:szCs w:val="17.94176483154297"/>
          <w:u w:val="none"/>
          <w:shd w:fill="auto" w:val="clear"/>
          <w:vertAlign w:val="baseline"/>
          <w:rtl w:val="0"/>
        </w:rPr>
        <w:t xml:space="preserve">: ML = Mount </w:t>
      </w: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ML = Mount Lemmon; HG = HomeGoods Distribution Center; TUS = Tuscon International Airport;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993932723999" w:lineRule="auto"/>
        <w:ind w:left="3298.4039306640625" w:right="0.81787109375" w:firstLine="113.41339111328125"/>
        <w:jc w:val="lef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ML = Mount Lemmon; HG = HomeGoods Distribution Center; TUS = Tuscon International Airport;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Lemmon; HG = HomeGoods Distribution Center; TUS = Tuscon International Airport; K = South </w:t>
      </w: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K = South Kino Parkway; TA = Tucson Automall.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2.897148132324" w:right="0" w:firstLine="0"/>
        <w:jc w:val="left"/>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996299743652344"/>
          <w:szCs w:val="17.996299743652344"/>
          <w:u w:val="none"/>
          <w:shd w:fill="auto" w:val="clear"/>
          <w:vertAlign w:val="baseline"/>
          <w:rtl w:val="0"/>
        </w:rPr>
        <w:t xml:space="preserve">K = South Kino Parkway; TA = Tucson Automall.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32530975341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Kino Parkway; TA = Tucson Automall.</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6240234375" w:line="240" w:lineRule="auto"/>
        <w:ind w:left="3394.1440963745117" w:right="0" w:firstLine="0"/>
        <w:jc w:val="left"/>
        <w:rPr>
          <w:rFonts w:ascii="Palatino Linotype" w:cs="Palatino Linotype" w:eastAsia="Palatino Linotype" w:hAnsi="Palatino Linotype"/>
          <w:b w:val="1"/>
          <w:bCs w:val="1"/>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035999298095703"/>
          <w:szCs w:val="20.035999298095703"/>
          <w:u w:val="none"/>
          <w:shd w:fill="auto" w:val="clear"/>
          <w:vertAlign w:val="baseline"/>
          <w:rtl w:val="0"/>
        </w:rPr>
        <w:t xml:space="preserve">4. Discussion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0.984306335449" w:right="0" w:firstLine="0"/>
        <w:jc w:val="left"/>
        <w:rPr>
          <w:rFonts w:ascii="Palatino Linotype" w:cs="Palatino Linotype" w:eastAsia="Palatino Linotype" w:hAnsi="Palatino Linotype"/>
          <w:b w:val="1"/>
          <w:bCs w:val="1"/>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035999298095703"/>
          <w:szCs w:val="20.035999298095703"/>
          <w:u w:val="none"/>
          <w:shd w:fill="auto" w:val="clear"/>
          <w:vertAlign w:val="baseline"/>
          <w:rtl w:val="0"/>
        </w:rPr>
        <w:t xml:space="preserve">4. Discussion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0992431640625" w:line="240" w:lineRule="auto"/>
        <w:ind w:left="0" w:right="11.31958007812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The recalculation of the VIIRS DNB HGS pixel aggregation time finds that the pixel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54997444152832" w:lineRule="auto"/>
        <w:ind w:left="3399.3524169921875" w:right="-5.52001953125" w:firstLine="437.6324462890625"/>
        <w:jc w:val="lef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The recalculation of the VIIRS DNB HGS pixel aggregation time finds that the pixel  collection times vary from 2.25 to 2.68 ms. This is substantially shorter than the 8.3 ms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55014610290527" w:lineRule="auto"/>
        <w:ind w:left="3399.3524169921875" w:right="-4.830322265625" w:firstLine="16.8402099609375"/>
        <w:jc w:val="lef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collection times vary from 2.25 to 2.68 ms. This is substantially shorter than the 8.3 ms  cycle for the lighting flicker associated with a 60 Hz alternating current. Of the lighting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3503475189209" w:lineRule="auto"/>
        <w:ind w:left="3395.9469604492188" w:right="-4.234619140625" w:firstLine="20.24566650390625"/>
        <w:jc w:val="lef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cycle for the lighting flicker associated with a 60 Hz alternating current. Of the lighting  types measured, flicker is most prominent in high-intensity discharge (HID) luminaires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5500888824463" w:lineRule="auto"/>
        <w:ind w:left="3398.7515258789062" w:right="-3.961181640625" w:firstLine="14.03564453125"/>
        <w:jc w:val="lef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types measured, flicker is most prominent in high-intensity discharge (HID) luminaires  such as high-pressure sodium and metal halide, which are widely used in outdoor light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9462890625" w:firstLine="0"/>
        <w:jc w:val="right"/>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35999298095703"/>
          <w:szCs w:val="20.035999298095703"/>
          <w:u w:val="none"/>
          <w:shd w:fill="auto" w:val="clear"/>
          <w:vertAlign w:val="baseline"/>
          <w:rtl w:val="0"/>
        </w:rPr>
        <w:t xml:space="preserve">such as high-pressure sodium and metal halide, which are widely used in outdoor light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29 of 33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8828125" w:line="240" w:lineRule="auto"/>
        <w:ind w:left="3296.7710494995117"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4. Discussion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59765625" w:line="240" w:lineRule="auto"/>
        <w:ind w:left="0" w:right="162.44384765625" w:firstLine="0"/>
        <w:jc w:val="right"/>
        <w:rPr>
          <w:rFonts w:ascii="Arial" w:cs="Arial" w:eastAsia="Arial" w:hAnsi="Arial"/>
          <w:b w:val="0"/>
          <w:bCs w:val="0"/>
          <w:i w:val="0"/>
          <w:iCs w:val="0"/>
          <w:smallCaps w:val="0"/>
          <w:strike w:val="0"/>
          <w:color w:val="000000"/>
          <w:sz w:val="20.09385108947754"/>
          <w:szCs w:val="20.09385108947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The recalculation of the VIIRS DNB HGS pixel aggregation time finds that the pixel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0732421875" w:line="240" w:lineRule="auto"/>
        <w:ind w:left="0" w:right="159.589843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collection times vary from 2.25 to 2.68 ms. This is substantially shorter than the 8.3 ms cycle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513671875" w:line="240" w:lineRule="auto"/>
        <w:ind w:left="0" w:right="163.1811523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for the lighting flicker associated with a 60 Hz alternating current. Of the lighting types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283203125" w:line="240" w:lineRule="auto"/>
        <w:ind w:left="0" w:right="161.602783203125" w:firstLine="0"/>
        <w:jc w:val="right"/>
        <w:rPr>
          <w:rFonts w:ascii="Arial" w:cs="Arial" w:eastAsia="Arial" w:hAnsi="Arial"/>
          <w:b w:val="0"/>
          <w:bCs w:val="0"/>
          <w:i w:val="0"/>
          <w:iCs w:val="0"/>
          <w:smallCaps w:val="0"/>
          <w:strike w:val="0"/>
          <w:color w:val="000000"/>
          <w:sz w:val="19.955066680908203"/>
          <w:szCs w:val="19.9550666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measured, flicker is most prominent in high-intensity discharge (HID) luminaires such as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2666015625" w:line="251.90285682678223" w:lineRule="auto"/>
        <w:ind w:left="3289.9667358398438" w:right="132.447509765625" w:firstLine="5.6085205078125"/>
        <w:jc w:val="left"/>
        <w:rPr>
          <w:rFonts w:ascii="Arial" w:cs="Arial" w:eastAsia="Arial" w:hAnsi="Arial"/>
          <w:b w:val="0"/>
          <w:bCs w:val="0"/>
          <w:i w:val="0"/>
          <w:iCs w:val="0"/>
          <w:smallCaps w:val="0"/>
          <w:strike w:val="0"/>
          <w:color w:val="000000"/>
          <w:sz w:val="19.755109786987305"/>
          <w:szCs w:val="19.755109786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high-pressure sodium and metal halide, which are widely used in outdoor lighting. Com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pared to HID sources, flicker is reduced in incandescent and fluorescent lights. Fluorescent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1123046875" w:line="240" w:lineRule="auto"/>
        <w:ind w:left="0" w:right="159.589843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light fixtures frequently include capacitors, which reduce the voltage fluctuations that cause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0" w:right="159.28222656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flicker. The thermal inertia of incandescent filaments serves as an inbuilt capacitor, reducing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513671875" w:line="240" w:lineRule="auto"/>
        <w:ind w:left="0" w:right="163.3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flicker to a greater degree than HID sources. Over the years, LED manufacturers have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58.9318847656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invested in the development of “constant-current” drivers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that have largely eliminated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935546875" w:line="240" w:lineRule="auto"/>
        <w:ind w:left="3298.96282196044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flicker in today’s LED streetlights.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4.32739257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Evidence for the effects of flicker can be seen in VIIRS DNB temporal profiles from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58.3435058593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Tucson sites where LED conversion projects replaced HID streetlights with low-flicker LED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318359375" w:line="240" w:lineRule="auto"/>
        <w:ind w:left="0" w:right="159.705810546875" w:firstLine="0"/>
        <w:jc w:val="right"/>
        <w:rPr>
          <w:rFonts w:ascii="Arial" w:cs="Arial" w:eastAsia="Arial" w:hAnsi="Arial"/>
          <w:b w:val="0"/>
          <w:bCs w:val="0"/>
          <w:i w:val="0"/>
          <w:iCs w:val="0"/>
          <w:smallCaps w:val="0"/>
          <w:strike w:val="0"/>
          <w:color w:val="000000"/>
          <w:sz w:val="19.785232543945312"/>
          <w:szCs w:val="19.7852325439453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sources. Both the South Kino Parkway and Tucson Airport temporal profiles start out with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30859375" w:line="240" w:lineRule="auto"/>
        <w:ind w:left="0" w:right="162.56103515625" w:firstLine="0"/>
        <w:jc w:val="right"/>
        <w:rPr>
          <w:rFonts w:ascii="Arial" w:cs="Arial" w:eastAsia="Arial" w:hAnsi="Arial"/>
          <w:b w:val="0"/>
          <w:bCs w:val="0"/>
          <w:i w:val="0"/>
          <w:iCs w:val="0"/>
          <w:smallCaps w:val="0"/>
          <w:strike w:val="0"/>
          <w:color w:val="000000"/>
          <w:sz w:val="20.04439353942871"/>
          <w:szCs w:val="20.04439353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high radiance levels and high variance. The conversion period is indicated by noticeable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1318359375" w:line="240" w:lineRule="auto"/>
        <w:ind w:left="0" w:right="163.179931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drops in radiance levels. Upon completion of the LED conversions, the radiance levels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482421875" w:line="240" w:lineRule="auto"/>
        <w:ind w:left="0" w:right="163.39599609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stabilize at a reduced level and both variance and dispersion are reduced. The radiance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61.34033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drop is likely the result of voltage reductions after midnight, plus the improved shielding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2.7880859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 the new LED streetlights. In the grid cells where the variance reductions exceed that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21337890625" w:line="240" w:lineRule="auto"/>
        <w:ind w:left="0" w:right="163.06640625" w:firstLine="0"/>
        <w:jc w:val="right"/>
        <w:rPr>
          <w:rFonts w:ascii="Arial" w:cs="Arial" w:eastAsia="Arial" w:hAnsi="Arial"/>
          <w:b w:val="0"/>
          <w:bCs w:val="0"/>
          <w:i w:val="0"/>
          <w:iCs w:val="0"/>
          <w:smallCaps w:val="0"/>
          <w:strike w:val="0"/>
          <w:color w:val="000000"/>
          <w:sz w:val="20.064189910888672"/>
          <w:szCs w:val="20.06418991088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radiance reduction, there is a decline in dispersion. This occurred in 79.3% of the Tucson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078125" w:line="240" w:lineRule="auto"/>
        <w:ind w:left="0" w:right="159.589843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grid cells with LED streetlight conversions. This decline in the dispersion indicates that the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4765625" w:line="240" w:lineRule="auto"/>
        <w:ind w:left="0" w:right="162.132568359375" w:firstLine="0"/>
        <w:jc w:val="right"/>
        <w:rPr>
          <w:rFonts w:ascii="Arial" w:cs="Arial" w:eastAsia="Arial" w:hAnsi="Arial"/>
          <w:b w:val="0"/>
          <w:bCs w:val="0"/>
          <w:i w:val="0"/>
          <w:iCs w:val="0"/>
          <w:smallCaps w:val="0"/>
          <w:strike w:val="0"/>
          <w:color w:val="000000"/>
          <w:sz w:val="19.965009689331055"/>
          <w:szCs w:val="19.96500968933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flicker was reduced when the high-flicker HID lights were replaced with low-flicker LED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40" w:lineRule="auto"/>
        <w:ind w:left="3298.564262390136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lights.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0" w:right="159.3249511718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Three indices were tested for their ability to detect changes in the flicker levels in VIIRS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3251953125" w:line="250.70623397827148" w:lineRule="auto"/>
        <w:ind w:left="3298.81591796875" w:right="125.853271484375" w:hanging="0.11383056640625"/>
        <w:jc w:val="left"/>
        <w:rPr>
          <w:rFonts w:ascii="Arial" w:cs="Arial" w:eastAsia="Arial" w:hAnsi="Arial"/>
          <w:b w:val="0"/>
          <w:bCs w:val="0"/>
          <w:i w:val="0"/>
          <w:iCs w:val="0"/>
          <w:smallCaps w:val="0"/>
          <w:strike w:val="0"/>
          <w:color w:val="000000"/>
          <w:sz w:val="20.04439353942871"/>
          <w:szCs w:val="20.04439353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DNB temporal profiles, including percent flicker, flicker index, and the index of dispersion.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Percent flicker and the flicker index are standard measurements developed to detect and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8876953125" w:line="240" w:lineRule="auto"/>
        <w:ind w:left="0" w:right="161.96044921875" w:firstLine="0"/>
        <w:jc w:val="right"/>
        <w:rPr>
          <w:rFonts w:ascii="Arial" w:cs="Arial" w:eastAsia="Arial" w:hAnsi="Arial"/>
          <w:b w:val="0"/>
          <w:bCs w:val="0"/>
          <w:i w:val="0"/>
          <w:iCs w:val="0"/>
          <w:smallCaps w:val="0"/>
          <w:strike w:val="0"/>
          <w:color w:val="000000"/>
          <w:sz w:val="20.004741668701172"/>
          <w:szCs w:val="20.00474166870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quantify flicker by the lighting engineering community. All three indices performed well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9658203125" w:line="240" w:lineRule="auto"/>
        <w:ind w:left="0" w:right="159.2834472656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for the individual luminaires listed in Table </w:t>
      </w:r>
      <w:r w:rsidDel="00000000" w:rsidR="00000000" w:rsidRPr="00000000">
        <w:rPr>
          <w:rFonts w:ascii="Arial" w:cs="Arial" w:eastAsia="Arial" w:hAnsi="Arial"/>
          <w:b w:val="0"/>
          <w:bCs w:val="0"/>
          <w:i w:val="0"/>
          <w:iCs w:val="0"/>
          <w:smallCaps w:val="0"/>
          <w:strike w:val="0"/>
          <w:color w:val="0875b7"/>
          <w:sz w:val="19.72494125366211"/>
          <w:szCs w:val="19.72494125366211"/>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For the VIIRS DNB profiles, the index testing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520507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contrasted the values from a reference year and a subject year, selected to straddle an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9375" w:line="240" w:lineRule="auto"/>
        <w:ind w:left="0" w:right="162.371826171875" w:firstLine="0"/>
        <w:jc w:val="right"/>
        <w:rPr>
          <w:rFonts w:ascii="Arial" w:cs="Arial" w:eastAsia="Arial" w:hAnsi="Arial"/>
          <w:b w:val="0"/>
          <w:bCs w:val="0"/>
          <w:i w:val="0"/>
          <w:iCs w:val="0"/>
          <w:smallCaps w:val="0"/>
          <w:strike w:val="0"/>
          <w:color w:val="000000"/>
          <w:sz w:val="20.034488677978516"/>
          <w:szCs w:val="20.0344886779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obvious change in the lighting behavior. The DNB profile index results (Table </w:t>
      </w:r>
      <w:r w:rsidDel="00000000" w:rsidR="00000000" w:rsidRPr="00000000">
        <w:rPr>
          <w:rFonts w:ascii="Arial" w:cs="Arial" w:eastAsia="Arial" w:hAnsi="Arial"/>
          <w:b w:val="0"/>
          <w:bCs w:val="0"/>
          <w:i w:val="0"/>
          <w:iCs w:val="0"/>
          <w:smallCaps w:val="0"/>
          <w:strike w:val="0"/>
          <w:color w:val="0875b7"/>
          <w:sz w:val="20.034488677978516"/>
          <w:szCs w:val="20.034488677978516"/>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 indicate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2197265625" w:line="249.9125576019287" w:lineRule="auto"/>
        <w:ind w:left="3291.8582153320312" w:right="125.855712890625" w:firstLine="6.8438720703125"/>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that the percent flicker and flicker index did not perform as well as the index of dispersion.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grid cell from 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with the highest percent flicker is from Mt. Lemmon—a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96923828125" w:line="240" w:lineRule="auto"/>
        <w:ind w:left="0" w:right="162.403564453125" w:firstLine="0"/>
        <w:jc w:val="right"/>
        <w:rPr>
          <w:rFonts w:ascii="Arial" w:cs="Arial" w:eastAsia="Arial" w:hAnsi="Arial"/>
          <w:b w:val="0"/>
          <w:bCs w:val="0"/>
          <w:i w:val="0"/>
          <w:iCs w:val="0"/>
          <w:smallCaps w:val="0"/>
          <w:strike w:val="0"/>
          <w:color w:val="000000"/>
          <w:sz w:val="20.024578094482422"/>
          <w:szCs w:val="20.024578094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background area devoid of lighting. The percent flicker remained nearly constant for the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36669921875" w:line="240" w:lineRule="auto"/>
        <w:ind w:left="0" w:right="163.481445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South Kino Parkway grid cell, which had 61 LED streetlight conversions, resulting in a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482421875" w:line="240" w:lineRule="auto"/>
        <w:ind w:left="0" w:right="163.520507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substantial reduction in variance. Similar issues were found for the flicker index, which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8359375" w:line="240" w:lineRule="auto"/>
        <w:ind w:left="0" w:right="155.662841796875" w:firstLine="0"/>
        <w:jc w:val="right"/>
        <w:rPr>
          <w:rFonts w:ascii="Arial" w:cs="Arial" w:eastAsia="Arial" w:hAnsi="Arial"/>
          <w:b w:val="0"/>
          <w:bCs w:val="0"/>
          <w:i w:val="0"/>
          <w:iCs w:val="0"/>
          <w:smallCaps w:val="0"/>
          <w:strike w:val="0"/>
          <w:color w:val="000000"/>
          <w:sz w:val="20.113597869873047"/>
          <w:szCs w:val="20.11359786987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jumped by two orders of magnitude for the Mt. Lemmon grid cell and remained largely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59619140625" w:line="240" w:lineRule="auto"/>
        <w:ind w:left="0" w:right="163.3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unchanged for the South Kino Parkway and Tucson Airport grid cells, which had large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88720703125" w:line="240" w:lineRule="auto"/>
        <w:ind w:left="0" w:right="163.1811523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numbers of HID-to-LED conversions. Our assessment is that the index of dispersion is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498046875" w:line="240" w:lineRule="auto"/>
        <w:ind w:left="0" w:right="162.196044921875" w:firstLine="0"/>
        <w:jc w:val="right"/>
        <w:rPr>
          <w:rFonts w:ascii="Arial" w:cs="Arial" w:eastAsia="Arial" w:hAnsi="Arial"/>
          <w:b w:val="0"/>
          <w:bCs w:val="0"/>
          <w:i w:val="0"/>
          <w:iCs w:val="0"/>
          <w:smallCaps w:val="0"/>
          <w:strike w:val="0"/>
          <w:color w:val="000000"/>
          <w:sz w:val="19.984886169433594"/>
          <w:szCs w:val="19.984886169433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better than the percent flicker and flicker index for the detection and analysis of flicker in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32275390625" w:line="240" w:lineRule="auto"/>
        <w:ind w:left="3288.79405975341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VIIRS DNB temporal profiles.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72705078125" w:line="240" w:lineRule="auto"/>
        <w:ind w:left="3302.748527526855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5. Conclusions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0" w:right="159.7229003906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Back to the original question, is the VIIRS DNB a flicker meter in space? The answer is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02001953125" w:line="240" w:lineRule="auto"/>
        <w:ind w:left="0" w:right="159.627685546875" w:firstLine="0"/>
        <w:jc w:val="right"/>
        <w:rPr>
          <w:rFonts w:ascii="Arial" w:cs="Arial" w:eastAsia="Arial" w:hAnsi="Arial"/>
          <w:b w:val="0"/>
          <w:bCs w:val="0"/>
          <w:i w:val="0"/>
          <w:iCs w:val="0"/>
          <w:smallCaps w:val="0"/>
          <w:strike w:val="0"/>
          <w:color w:val="000000"/>
          <w:sz w:val="19.765155792236328"/>
          <w:szCs w:val="19.76515579223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“yes” and “no”. The DNB HGS pixel integration time is more than three times shorter than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4765625" w:line="240" w:lineRule="auto"/>
        <w:ind w:left="0" w:right="161.898193359375" w:firstLine="0"/>
        <w:jc w:val="right"/>
        <w:rPr>
          <w:rFonts w:ascii="Arial" w:cs="Arial" w:eastAsia="Arial" w:hAnsi="Arial"/>
          <w:b w:val="0"/>
          <w:bCs w:val="0"/>
          <w:i w:val="0"/>
          <w:iCs w:val="0"/>
          <w:smallCaps w:val="0"/>
          <w:strike w:val="0"/>
          <w:color w:val="000000"/>
          <w:sz w:val="19.965009689331055"/>
          <w:szCs w:val="19.96500968933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the 100 to 120 Hz flicker found in lighting. However, VIIRS is incapable of measuring the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83935546875" w:line="240" w:lineRule="auto"/>
        <w:ind w:left="0" w:right="158.209228515625" w:firstLine="0"/>
        <w:jc w:val="right"/>
        <w:rPr>
          <w:rFonts w:ascii="Arial" w:cs="Arial" w:eastAsia="Arial" w:hAnsi="Arial"/>
          <w:b w:val="0"/>
          <w:bCs w:val="0"/>
          <w:i w:val="0"/>
          <w:iCs w:val="0"/>
          <w:smallCaps w:val="0"/>
          <w:strike w:val="0"/>
          <w:color w:val="000000"/>
          <w:sz w:val="20.024578094482422"/>
          <w:szCs w:val="20.024578094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flicker rates in Hz due to the fact that the DNB’s repeat cycle is measured in hours rather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397216796875" w:line="240" w:lineRule="auto"/>
        <w:ind w:left="0" w:right="163.1811523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than milliseconds. The VIIRS DNB differs from conventional flicker meters in that it is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59912109375" w:line="240" w:lineRule="auto"/>
        <w:ind w:left="0" w:right="160.145263671875" w:firstLine="0"/>
        <w:jc w:val="right"/>
        <w:rPr>
          <w:rFonts w:ascii="Arial" w:cs="Arial" w:eastAsia="Arial" w:hAnsi="Arial"/>
          <w:b w:val="0"/>
          <w:bCs w:val="0"/>
          <w:i w:val="0"/>
          <w:iCs w:val="0"/>
          <w:smallCaps w:val="0"/>
          <w:strike w:val="0"/>
          <w:color w:val="000000"/>
          <w:sz w:val="19.785232543945312"/>
          <w:szCs w:val="19.7852325439453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unable to collect coherent flicker cycles from spaces. Instead, the DNB integrates radiances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55.78247070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from all of the surface lighting present in pixel footprints and collects for 2–3 ms nightly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59912109375" w:line="240" w:lineRule="auto"/>
        <w:ind w:left="0" w:right="161.019287109375" w:firstLine="0"/>
        <w:jc w:val="right"/>
        <w:rPr>
          <w:rFonts w:ascii="Arial" w:cs="Arial" w:eastAsia="Arial" w:hAnsi="Arial"/>
          <w:b w:val="0"/>
          <w:bCs w:val="0"/>
          <w:i w:val="0"/>
          <w:iCs w:val="0"/>
          <w:smallCaps w:val="0"/>
          <w:strike w:val="0"/>
          <w:color w:val="000000"/>
          <w:sz w:val="19.865333557128906"/>
          <w:szCs w:val="19.8653335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with hour- to day-long gaps between observations. This implies that if flicker is present at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867431640625" w:line="240" w:lineRule="auto"/>
        <w:ind w:left="0" w:right="135.509033203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pixel footprint level, the recorded VIIRS radiance will fluctuate unpredictably over time,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867431640625" w:line="240" w:lineRule="auto"/>
        <w:ind w:left="0" w:right="159.063720703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making it a source of instantaneous dispersion. This instability is expressed as an enhanced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867431640625" w:line="240" w:lineRule="auto"/>
        <w:ind w:left="0" w:right="167.55126953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level of variance in long-term DNB temporal profiles. Because the VIIRS pixel footprints are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30 of 33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8828125" w:line="240" w:lineRule="auto"/>
        <w:ind w:left="0" w:right="159.28222656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about half a square kilometer, there can be many individual lights present and contributing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39965820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the radiance observed by the DNB. If the flickering lights are not synchronized, the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8359375" w:line="240" w:lineRule="auto"/>
        <w:ind w:left="0" w:right="163.082275390625" w:firstLine="0"/>
        <w:jc w:val="right"/>
        <w:rPr>
          <w:rFonts w:ascii="Arial" w:cs="Arial" w:eastAsia="Arial" w:hAnsi="Arial"/>
          <w:b w:val="0"/>
          <w:bCs w:val="0"/>
          <w:i w:val="0"/>
          <w:iCs w:val="0"/>
          <w:smallCaps w:val="0"/>
          <w:strike w:val="0"/>
          <w:color w:val="000000"/>
          <w:sz w:val="20.113597869873047"/>
          <w:szCs w:val="20.11359786987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observable radiance pattern is an erratic cacophony, with multiple offset flicker patterns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53515625" w:line="240" w:lineRule="auto"/>
        <w:ind w:left="0" w:right="137.4877929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tending to cancel each other out. An AC flicker pattern can emerge from the cacophony,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226.141357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though it will be a weak signal compared to that found in individual sources.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935546875" w:line="240" w:lineRule="auto"/>
        <w:ind w:left="0" w:right="159.20410156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Several recent studies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have enumerated the factors that introduce variance into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9.9125576019287" w:lineRule="auto"/>
        <w:ind w:left="3299.6640014648438" w:right="135.462646484375" w:hanging="10.90179443359375"/>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VIIRS DNB temporal profiles, such as the view angle, atmospheric variability, cloud-effects,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cycling of lunar illuminance, snow cover, and even deciduous tree phenology. To this,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1533203125" w:line="240" w:lineRule="auto"/>
        <w:ind w:left="0" w:right="163.24340820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 should add flicker and the variability of flicker within DNB pixel footprints that are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6015625" w:line="240" w:lineRule="auto"/>
        <w:ind w:left="0" w:right="158.84033203125" w:firstLine="0"/>
        <w:jc w:val="right"/>
        <w:rPr>
          <w:rFonts w:ascii="Arial" w:cs="Arial" w:eastAsia="Arial" w:hAnsi="Arial"/>
          <w:b w:val="0"/>
          <w:bCs w:val="0"/>
          <w:i w:val="0"/>
          <w:iCs w:val="0"/>
          <w:smallCaps w:val="0"/>
          <w:strike w:val="0"/>
          <w:color w:val="000000"/>
          <w:sz w:val="20.103727340698242"/>
          <w:szCs w:val="20.103727340698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assembled in the construction of DNB temporal profiles. The distinction between flicker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44140625" w:line="240" w:lineRule="auto"/>
        <w:ind w:left="0" w:right="163.3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and these other variables is that flicker is an instantaneous source of dispersion, and the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3125" w:line="240" w:lineRule="auto"/>
        <w:ind w:left="0" w:right="159.0612792968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other sources operate with longer time constants. Together, these variables produce a cloud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0" w:right="160.826416015625" w:firstLine="0"/>
        <w:jc w:val="right"/>
        <w:rPr>
          <w:rFonts w:ascii="Arial" w:cs="Arial" w:eastAsia="Arial" w:hAnsi="Arial"/>
          <w:b w:val="0"/>
          <w:bCs w:val="0"/>
          <w:i w:val="0"/>
          <w:iCs w:val="0"/>
          <w:smallCaps w:val="0"/>
          <w:strike w:val="0"/>
          <w:color w:val="000000"/>
          <w:sz w:val="19.8253231048584"/>
          <w:szCs w:val="19.82532310485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of radiance dispersion in long-term DNB temporal profiles. The stability of DNB temporal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80737304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profiles can be improved by adjusting the radiance levels for individual pixels designed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0703125" w:line="240" w:lineRule="auto"/>
        <w:ind w:left="0" w:right="163.3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remove these influences. The purpose of cloud-screening is to reduce the radiance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6015625" w:line="240" w:lineRule="auto"/>
        <w:ind w:left="0" w:right="163.20068359375" w:firstLine="0"/>
        <w:jc w:val="right"/>
        <w:rPr>
          <w:rFonts w:ascii="Arial" w:cs="Arial" w:eastAsia="Arial" w:hAnsi="Arial"/>
          <w:b w:val="0"/>
          <w:bCs w:val="0"/>
          <w:i w:val="0"/>
          <w:iCs w:val="0"/>
          <w:smallCaps w:val="0"/>
          <w:strike w:val="0"/>
          <w:color w:val="000000"/>
          <w:sz w:val="20.103727340698242"/>
          <w:szCs w:val="20.103727340698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dispersion induced by cloud obscuration, a variability that is unrelated to actual surface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6083984375" w:line="249.9125576019287" w:lineRule="auto"/>
        <w:ind w:left="3298.8510131835938" w:right="126.0400390625" w:hanging="0.32867431640625"/>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lighting. Satellite zenith angle effects can be analyzed and removed via normalization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It is also possible to isolate and remove fluctuations associated with lunar, weekly and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40" w:lineRule="auto"/>
        <w:ind w:left="0" w:right="163.399658203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annual cycling from DNB temporal profiles. However, no amount of adjustment for the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330078125" w:line="240" w:lineRule="auto"/>
        <w:ind w:left="0" w:right="161.68212890625" w:firstLine="0"/>
        <w:jc w:val="right"/>
        <w:rPr>
          <w:rFonts w:ascii="Arial" w:cs="Arial" w:eastAsia="Arial" w:hAnsi="Arial"/>
          <w:b w:val="0"/>
          <w:bCs w:val="0"/>
          <w:i w:val="0"/>
          <w:iCs w:val="0"/>
          <w:smallCaps w:val="0"/>
          <w:strike w:val="0"/>
          <w:color w:val="000000"/>
          <w:sz w:val="19.955066680908203"/>
          <w:szCs w:val="19.9550666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environmental and geometric effects on DNB radiances can remove the effects of lighting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163.9257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flicker. Thus, flicker, if present at the pixel level, imprints itself indelibly on the DNB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482421875" w:line="240" w:lineRule="auto"/>
        <w:ind w:left="0" w:right="162.79174804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temporal profiles and sets an implicit limitation on the uncertainty of applications that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3297.96642303466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utilize the DNB observations of artificial lights.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3898925781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It is possible to collect data on flicker levels with high-speed cameras. A frame rate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8251953125" w:line="240" w:lineRule="auto"/>
        <w:ind w:left="0" w:right="162.29248046875" w:firstLine="0"/>
        <w:jc w:val="right"/>
        <w:rPr>
          <w:rFonts w:ascii="Arial" w:cs="Arial" w:eastAsia="Arial" w:hAnsi="Arial"/>
          <w:b w:val="0"/>
          <w:bCs w:val="0"/>
          <w:i w:val="0"/>
          <w:iCs w:val="0"/>
          <w:smallCaps w:val="0"/>
          <w:strike w:val="0"/>
          <w:color w:val="000000"/>
          <w:sz w:val="20.024578094482422"/>
          <w:szCs w:val="20.024578094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of 1000 per second makes it possible to observe flicker patterns in good detail. It appears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3154296875" w:line="240" w:lineRule="auto"/>
        <w:ind w:left="0" w:right="163.790283203125" w:firstLine="0"/>
        <w:jc w:val="right"/>
        <w:rPr>
          <w:rFonts w:ascii="Arial" w:cs="Arial" w:eastAsia="Arial" w:hAnsi="Arial"/>
          <w:b w:val="0"/>
          <w:bCs w:val="0"/>
          <w:i w:val="0"/>
          <w:iCs w:val="0"/>
          <w:smallCaps w:val="0"/>
          <w:strike w:val="0"/>
          <w:color w:val="000000"/>
          <w:sz w:val="20.113597869873047"/>
          <w:szCs w:val="20.11359786987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feasible to collect quantitative flicker information for footprints approximating the DNB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3115234375" w:line="240" w:lineRule="auto"/>
        <w:ind w:left="0" w:right="161.529541015625" w:firstLine="0"/>
        <w:jc w:val="right"/>
        <w:rPr>
          <w:rFonts w:ascii="Arial" w:cs="Arial" w:eastAsia="Arial" w:hAnsi="Arial"/>
          <w:b w:val="0"/>
          <w:bCs w:val="0"/>
          <w:i w:val="0"/>
          <w:iCs w:val="0"/>
          <w:smallCaps w:val="0"/>
          <w:strike w:val="0"/>
          <w:color w:val="000000"/>
          <w:sz w:val="19.955066680908203"/>
          <w:szCs w:val="19.955066680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with high-speed cameras from hovering drones. One caution is that it is important to test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244140625" w:line="240" w:lineRule="auto"/>
        <w:ind w:left="0" w:right="163.39721679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camera for the presence of electronic flicker by viewing the moon or daylit surface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5146484375" w:line="240" w:lineRule="auto"/>
        <w:ind w:left="3301.35387420654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devoid of AC flicker.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681640625" w:line="240" w:lineRule="auto"/>
        <w:ind w:left="0" w:right="162.11669921875" w:firstLine="0"/>
        <w:jc w:val="right"/>
        <w:rPr>
          <w:rFonts w:ascii="Arial" w:cs="Arial" w:eastAsia="Arial" w:hAnsi="Arial"/>
          <w:b w:val="0"/>
          <w:bCs w:val="0"/>
          <w:i w:val="0"/>
          <w:iCs w:val="0"/>
          <w:smallCaps w:val="0"/>
          <w:strike w:val="0"/>
          <w:color w:val="000000"/>
          <w:sz w:val="20.004741668701172"/>
          <w:szCs w:val="20.00474166870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The data from a high-speed camera collected on a wide range of luminaires indicate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7236328125" w:line="240" w:lineRule="auto"/>
        <w:ind w:left="0" w:right="164.33471679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that high-intensity discharge (HID) luminaries, such as high- and low-pressure sodium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5146484375" w:line="240" w:lineRule="auto"/>
        <w:ind w:left="0" w:right="160.111083984375" w:firstLine="0"/>
        <w:jc w:val="right"/>
        <w:rPr>
          <w:rFonts w:ascii="Arial" w:cs="Arial" w:eastAsia="Arial" w:hAnsi="Arial"/>
          <w:b w:val="0"/>
          <w:bCs w:val="0"/>
          <w:i w:val="0"/>
          <w:iCs w:val="0"/>
          <w:smallCaps w:val="0"/>
          <w:strike w:val="0"/>
          <w:color w:val="000000"/>
          <w:sz w:val="19.845338821411133"/>
          <w:szCs w:val="19.8453388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and metal halides, are particularly prone to high levels of flicker. In contrast, modern LED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69140625" w:line="240" w:lineRule="auto"/>
        <w:ind w:left="0" w:right="162.286376953125" w:firstLine="0"/>
        <w:jc w:val="right"/>
        <w:rPr>
          <w:rFonts w:ascii="Arial" w:cs="Arial" w:eastAsia="Arial" w:hAnsi="Arial"/>
          <w:b w:val="0"/>
          <w:bCs w:val="0"/>
          <w:i w:val="0"/>
          <w:iCs w:val="0"/>
          <w:smallCaps w:val="0"/>
          <w:strike w:val="0"/>
          <w:color w:val="000000"/>
          <w:sz w:val="19.994815826416016"/>
          <w:szCs w:val="19.9948158264160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815826416016"/>
          <w:szCs w:val="19.994815826416016"/>
          <w:u w:val="none"/>
          <w:shd w:fill="auto" w:val="clear"/>
          <w:vertAlign w:val="baseline"/>
          <w:rtl w:val="0"/>
        </w:rPr>
        <w:t xml:space="preserve">luminaires are virtually devoid of flicker. This fact should be considered when designing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37158203125" w:line="240" w:lineRule="auto"/>
        <w:ind w:left="0" w:right="163.179931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ground-based DNB calibration sources. LED sources are vastly better than HID sources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6103515625" w:line="240" w:lineRule="auto"/>
        <w:ind w:left="0" w:right="162.105712890625" w:firstLine="0"/>
        <w:jc w:val="right"/>
        <w:rPr>
          <w:rFonts w:ascii="Arial" w:cs="Arial" w:eastAsia="Arial" w:hAnsi="Arial"/>
          <w:b w:val="0"/>
          <w:bCs w:val="0"/>
          <w:i w:val="0"/>
          <w:iCs w:val="0"/>
          <w:smallCaps w:val="0"/>
          <w:strike w:val="0"/>
          <w:color w:val="000000"/>
          <w:sz w:val="19.994815826416016"/>
          <w:szCs w:val="19.9948158264160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815826416016"/>
          <w:szCs w:val="19.994815826416016"/>
          <w:u w:val="none"/>
          <w:shd w:fill="auto" w:val="clear"/>
          <w:vertAlign w:val="baseline"/>
          <w:rtl w:val="0"/>
        </w:rPr>
        <w:t xml:space="preserve">for DNB calibration sources. This fact casts doubt on the value of DNB calibration efforts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73583984375" w:line="240" w:lineRule="auto"/>
        <w:ind w:left="3287.195549011230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HID sources are utilized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84521484375" w:line="240" w:lineRule="auto"/>
        <w:ind w:left="0" w:right="132.51953125" w:firstLine="0"/>
        <w:jc w:val="right"/>
        <w:rPr>
          <w:rFonts w:ascii="Arial" w:cs="Arial" w:eastAsia="Arial" w:hAnsi="Arial"/>
          <w:b w:val="0"/>
          <w:bCs w:val="0"/>
          <w:i w:val="0"/>
          <w:iCs w:val="0"/>
          <w:smallCaps w:val="0"/>
          <w:strike w:val="0"/>
          <w:color w:val="000000"/>
          <w:sz w:val="20.024578094482422"/>
          <w:szCs w:val="20.024578094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We examined the DNB temporal profiles from grid cells known to have had HID-to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5341796875" w:line="240" w:lineRule="auto"/>
        <w:ind w:left="0" w:right="136.907958984375" w:firstLine="0"/>
        <w:jc w:val="right"/>
        <w:rPr>
          <w:rFonts w:ascii="Arial" w:cs="Arial" w:eastAsia="Arial" w:hAnsi="Arial"/>
          <w:b w:val="0"/>
          <w:bCs w:val="0"/>
          <w:i w:val="0"/>
          <w:iCs w:val="0"/>
          <w:smallCaps w:val="0"/>
          <w:strike w:val="0"/>
          <w:color w:val="000000"/>
          <w:sz w:val="20.01466178894043"/>
          <w:szCs w:val="20.01466178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LED conversions in Tucson, Arizona. The DNB profiles reveal the conversion date range,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7890625" w:line="240" w:lineRule="auto"/>
        <w:ind w:left="0" w:right="162.01904296875" w:firstLine="0"/>
        <w:jc w:val="right"/>
        <w:rPr>
          <w:rFonts w:ascii="Arial" w:cs="Arial" w:eastAsia="Arial" w:hAnsi="Arial"/>
          <w:b w:val="0"/>
          <w:bCs w:val="0"/>
          <w:i w:val="0"/>
          <w:iCs w:val="0"/>
          <w:smallCaps w:val="0"/>
          <w:strike w:val="0"/>
          <w:color w:val="000000"/>
          <w:sz w:val="20.004741668701172"/>
          <w:szCs w:val="20.00474166870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and the reduction in flicker effects that occurs when temporally unstable HID luminaires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9658203125" w:line="240" w:lineRule="auto"/>
        <w:ind w:left="0" w:right="161.099853515625" w:firstLine="0"/>
        <w:jc w:val="right"/>
        <w:rPr>
          <w:rFonts w:ascii="Arial" w:cs="Arial" w:eastAsia="Arial" w:hAnsi="Arial"/>
          <w:b w:val="0"/>
          <w:bCs w:val="0"/>
          <w:i w:val="0"/>
          <w:iCs w:val="0"/>
          <w:smallCaps w:val="0"/>
          <w:strike w:val="0"/>
          <w:color w:val="000000"/>
          <w:sz w:val="19.90526580810547"/>
          <w:szCs w:val="19.9052658081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are replaced with steady LED sources. Three annual indices were tested for detecting and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0" w:right="159.0612792968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characterizing flicker in DNB temporal profiles, including percent flicker, flicker index, and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63.179931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index of dispersion. The preliminary results indicate that the index of dispersion is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519775390625" w:line="240" w:lineRule="auto"/>
        <w:ind w:left="0" w:right="162.935791015625" w:firstLine="0"/>
        <w:jc w:val="right"/>
        <w:rPr>
          <w:rFonts w:ascii="Arial" w:cs="Arial" w:eastAsia="Arial" w:hAnsi="Arial"/>
          <w:b w:val="0"/>
          <w:bCs w:val="0"/>
          <w:i w:val="0"/>
          <w:iCs w:val="0"/>
          <w:smallCaps w:val="0"/>
          <w:strike w:val="0"/>
          <w:color w:val="000000"/>
          <w:sz w:val="20.09385108947754"/>
          <w:szCs w:val="20.09385108947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the best of the three. The flicker index values calculated from the DNB temporal profiles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3427734375" w:line="240" w:lineRule="auto"/>
        <w:ind w:left="0" w:right="160.2001953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have a compressed range and show little change between the pre- and post-LED streetlight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0" w:right="160.60791015625" w:firstLine="0"/>
        <w:jc w:val="right"/>
        <w:rPr>
          <w:rFonts w:ascii="Arial" w:cs="Arial" w:eastAsia="Arial" w:hAnsi="Arial"/>
          <w:b w:val="0"/>
          <w:bCs w:val="0"/>
          <w:i w:val="0"/>
          <w:iCs w:val="0"/>
          <w:smallCaps w:val="0"/>
          <w:strike w:val="0"/>
          <w:color w:val="000000"/>
          <w:sz w:val="19.8353328704834"/>
          <w:szCs w:val="19.83533287048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conversion radiance profiles. Percent flicker operates suitably in lit grid cells but produces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0" w:lineRule="auto"/>
        <w:ind w:left="3300.75603485107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anomalously high values for background grid cells.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58.990478515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It should be noted that the flicker effects on VIIRS DNB data cannot be detected or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17626953125" w:line="240" w:lineRule="auto"/>
        <w:ind w:left="0" w:right="153.08837890625" w:firstLine="0"/>
        <w:jc w:val="right"/>
        <w:rPr>
          <w:rFonts w:ascii="Arial" w:cs="Arial" w:eastAsia="Arial" w:hAnsi="Arial"/>
          <w:b w:val="0"/>
          <w:bCs w:val="0"/>
          <w:i w:val="0"/>
          <w:iCs w:val="0"/>
          <w:smallCaps w:val="0"/>
          <w:strike w:val="0"/>
          <w:color w:val="000000"/>
          <w:sz w:val="19.875324249267578"/>
          <w:szCs w:val="19.875324249267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analyzed using the current VIIRS monthly or annual nighttime light products, which only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998779296875" w:line="240" w:lineRule="auto"/>
        <w:ind w:left="0" w:right="163.387451171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report the average cloud-free radiance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analyses from Tucson were based on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52.75146484375" w:firstLine="0"/>
        <w:jc w:val="right"/>
        <w:rPr>
          <w:rFonts w:ascii="Arial" w:cs="Arial" w:eastAsia="Arial" w:hAnsi="Arial"/>
          <w:b w:val="0"/>
          <w:bCs w:val="0"/>
          <w:i w:val="0"/>
          <w:iCs w:val="0"/>
          <w:smallCaps w:val="0"/>
          <w:strike w:val="0"/>
          <w:color w:val="000000"/>
          <w:sz w:val="19.845338821411133"/>
          <w:szCs w:val="19.8453388214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nightly DNB temporal profiles. Our results indicate that the information value of monthly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02001953125" w:line="240" w:lineRule="auto"/>
        <w:ind w:left="0" w:right="160.999755859375" w:firstLine="0"/>
        <w:jc w:val="right"/>
        <w:rPr>
          <w:rFonts w:ascii="Arial" w:cs="Arial" w:eastAsia="Arial" w:hAnsi="Arial"/>
          <w:b w:val="0"/>
          <w:bCs w:val="0"/>
          <w:i w:val="0"/>
          <w:iCs w:val="0"/>
          <w:smallCaps w:val="0"/>
          <w:strike w:val="0"/>
          <w:color w:val="000000"/>
          <w:sz w:val="19.865333557128906"/>
          <w:szCs w:val="19.8653335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and annual VIIRS DNB products can be improved by producing the full suite of statistical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29296875" w:line="240" w:lineRule="auto"/>
        <w:ind w:left="0" w:right="158.999023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moments (mean, variance, skew, and kurtosis). The mean and variance can be further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751708984375" w:line="240" w:lineRule="auto"/>
        <w:ind w:left="3289.99401092529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processed to calculate the index of dispersion.</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31 of 33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8828125" w:line="240" w:lineRule="auto"/>
        <w:ind w:left="0" w:right="160.25512695312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Over time, outdoor lighting flicker is being reduced as high-pressure sodium and metal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5703125" w:line="240" w:lineRule="auto"/>
        <w:ind w:left="0" w:right="164.205322265625" w:firstLine="0"/>
        <w:jc w:val="right"/>
        <w:rPr>
          <w:rFonts w:ascii="Arial" w:cs="Arial" w:eastAsia="Arial" w:hAnsi="Arial"/>
          <w:b w:val="0"/>
          <w:bCs w:val="0"/>
          <w:i w:val="0"/>
          <w:iCs w:val="0"/>
          <w:smallCaps w:val="0"/>
          <w:strike w:val="0"/>
          <w:color w:val="000000"/>
          <w:sz w:val="20.09385108947754"/>
          <w:szCs w:val="20.09385108947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halide sources are replaced with constant-current LED streetlights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 The results from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953125" w:line="240" w:lineRule="auto"/>
        <w:ind w:left="0" w:right="160.533447265625" w:firstLine="0"/>
        <w:jc w:val="right"/>
        <w:rPr>
          <w:rFonts w:ascii="Arial" w:cs="Arial" w:eastAsia="Arial" w:hAnsi="Arial"/>
          <w:b w:val="0"/>
          <w:bCs w:val="0"/>
          <w:i w:val="0"/>
          <w:iCs w:val="0"/>
          <w:smallCaps w:val="0"/>
          <w:strike w:val="0"/>
          <w:color w:val="000000"/>
          <w:sz w:val="19.85533905029297"/>
          <w:szCs w:val="19.85533905029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Tucson indicate that the loss of flicker and dimming of the upwelling radiances associated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90625" w:line="251.04772567749023" w:lineRule="auto"/>
        <w:ind w:left="3286.0037231445312" w:right="127.05810546875" w:firstLine="1.20391845703125"/>
        <w:jc w:val="left"/>
        <w:rPr>
          <w:rFonts w:ascii="Arial" w:cs="Arial" w:eastAsia="Arial" w:hAnsi="Arial"/>
          <w:b w:val="0"/>
          <w:bCs w:val="0"/>
          <w:i w:val="0"/>
          <w:iCs w:val="0"/>
          <w:smallCaps w:val="0"/>
          <w:strike w:val="0"/>
          <w:color w:val="000000"/>
          <w:sz w:val="19.984886169433594"/>
          <w:szCs w:val="19.984886169433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with LED conversions can be detected and quantified with VIIRS DNB temporal profiles.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While the transition to LED is primarily based on economics, there may be human health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416015625" w:line="240" w:lineRule="auto"/>
        <w:ind w:left="0" w:right="161.5869140625" w:firstLine="0"/>
        <w:jc w:val="right"/>
        <w:rPr>
          <w:rFonts w:ascii="Arial" w:cs="Arial" w:eastAsia="Arial" w:hAnsi="Arial"/>
          <w:b w:val="0"/>
          <w:bCs w:val="0"/>
          <w:i w:val="0"/>
          <w:iCs w:val="0"/>
          <w:smallCaps w:val="0"/>
          <w:strike w:val="0"/>
          <w:color w:val="000000"/>
          <w:sz w:val="19.945114135742188"/>
          <w:szCs w:val="19.94511413574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impacts. Several studies have noted the adverse health impacts of white LEDs, where the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7333984375" w:line="240" w:lineRule="auto"/>
        <w:ind w:left="0" w:right="163.49487304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blue component is enhanced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In contrast, the reduction in flicker associated with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55.8239746093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LED conversions may have beneficial effects on humans, a possibility that should be further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935546875" w:line="240" w:lineRule="auto"/>
        <w:ind w:left="3298.564262390136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investigated.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4765625" w:line="240" w:lineRule="auto"/>
        <w:ind w:left="0" w:right="157.75390625" w:firstLine="0"/>
        <w:jc w:val="right"/>
        <w:rPr>
          <w:rFonts w:ascii="Arial" w:cs="Arial" w:eastAsia="Arial" w:hAnsi="Arial"/>
          <w:b w:val="0"/>
          <w:bCs w:val="0"/>
          <w:i w:val="0"/>
          <w:iCs w:val="0"/>
          <w:smallCaps w:val="0"/>
          <w:strike w:val="0"/>
          <w:color w:val="000000"/>
          <w:sz w:val="19.965009689331055"/>
          <w:szCs w:val="19.96500968933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Our results shed some light on the sensor requirements for the observation of flicker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7822265625" w:line="250.16000747680664" w:lineRule="auto"/>
        <w:ind w:left="3299.2431640625" w:right="126.556396484375" w:hanging="0.67047119140625"/>
        <w:jc w:val="left"/>
        <w:rPr>
          <w:rFonts w:ascii="Arial" w:cs="Arial" w:eastAsia="Arial" w:hAnsi="Arial"/>
          <w:b w:val="0"/>
          <w:bCs w:val="0"/>
          <w:i w:val="0"/>
          <w:iCs w:val="0"/>
          <w:smallCaps w:val="0"/>
          <w:strike w:val="0"/>
          <w:color w:val="000000"/>
          <w:sz w:val="20.09385108947754"/>
          <w:szCs w:val="20.09385108947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rates and amplitudes. Flicker can be detected and analyzed with high-speed camera data. </w:t>
      </w: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Such data can be collected on the ground or from the air. The collection platform should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373046875" w:line="240" w:lineRule="auto"/>
        <w:ind w:left="0" w:right="159.86206054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be stabilized with a tripod on the ground or by hovering in the air. Airborne surveys of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1806640625" w:line="240" w:lineRule="auto"/>
        <w:ind w:left="0" w:right="161.575927734375" w:firstLine="0"/>
        <w:jc w:val="right"/>
        <w:rPr>
          <w:rFonts w:ascii="Arial" w:cs="Arial" w:eastAsia="Arial" w:hAnsi="Arial"/>
          <w:b w:val="0"/>
          <w:bCs w:val="0"/>
          <w:i w:val="0"/>
          <w:iCs w:val="0"/>
          <w:smallCaps w:val="0"/>
          <w:strike w:val="0"/>
          <w:color w:val="000000"/>
          <w:sz w:val="19.93515968322754"/>
          <w:szCs w:val="19.93515968322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flicker will be the easiest way to investigate the spatial patterns of flicker synchronization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4423828125" w:line="240" w:lineRule="auto"/>
        <w:ind w:left="0" w:right="163.39843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associated with multiple lights operating from a common AC power supply. It may be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482421875" w:line="240" w:lineRule="auto"/>
        <w:ind w:left="0" w:right="163.406982421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possible to map boundaries between power grid entities based on the discontinuities in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0703125" w:line="240" w:lineRule="auto"/>
        <w:ind w:left="0" w:right="163.179931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flickering. From satellites, it may be possible to observe the flicker rates and amplitudes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482421875" w:line="240" w:lineRule="auto"/>
        <w:ind w:left="0" w:right="163.24096679687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with high-speed, low-detection-limit cameras capable of staring at lights present on the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15234375" w:line="240" w:lineRule="auto"/>
        <w:ind w:left="0" w:right="163.06640625" w:firstLine="0"/>
        <w:jc w:val="right"/>
        <w:rPr>
          <w:rFonts w:ascii="Arial" w:cs="Arial" w:eastAsia="Arial" w:hAnsi="Arial"/>
          <w:b w:val="0"/>
          <w:bCs w:val="0"/>
          <w:i w:val="0"/>
          <w:iCs w:val="0"/>
          <w:smallCaps w:val="0"/>
          <w:strike w:val="0"/>
          <w:color w:val="000000"/>
          <w:sz w:val="20.064189910888672"/>
          <w:szCs w:val="20.06418991088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earth’s surface. This could be done from geostationary orbit or with pointable sensors in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125" w:line="240" w:lineRule="auto"/>
        <w:ind w:left="3298.564262390136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lower orbit.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3251953125" w:line="240" w:lineRule="auto"/>
        <w:ind w:left="0" w:right="158.9794921875" w:firstLine="0"/>
        <w:jc w:val="right"/>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 conclusion, VIIRS DNB-measured radiances from artificial light sources are affected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3251953125" w:line="240" w:lineRule="auto"/>
        <w:ind w:left="0" w:right="159.388427734375" w:firstLine="0"/>
        <w:jc w:val="right"/>
        <w:rPr>
          <w:rFonts w:ascii="Arial" w:cs="Arial" w:eastAsia="Arial" w:hAnsi="Arial"/>
          <w:b w:val="0"/>
          <w:bCs w:val="0"/>
          <w:i w:val="0"/>
          <w:iCs w:val="0"/>
          <w:smallCaps w:val="0"/>
          <w:strike w:val="0"/>
          <w:color w:val="000000"/>
          <w:sz w:val="19.735002517700195"/>
          <w:szCs w:val="19.73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by several phenomena, including flicker. The flicker effects can be concentrated by filtering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96826171875" w:line="240" w:lineRule="auto"/>
        <w:ind w:left="0" w:right="163.17993164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out the pixels contaminated by cloud cover and adjusting the DNB radiances for effects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5146484375" w:line="240" w:lineRule="auto"/>
        <w:ind w:left="0" w:right="160.765380859375" w:firstLine="0"/>
        <w:jc w:val="right"/>
        <w:rPr>
          <w:rFonts w:ascii="Arial" w:cs="Arial" w:eastAsia="Arial" w:hAnsi="Arial"/>
          <w:b w:val="0"/>
          <w:bCs w:val="0"/>
          <w:i w:val="0"/>
          <w:iCs w:val="0"/>
          <w:smallCaps w:val="0"/>
          <w:strike w:val="0"/>
          <w:color w:val="000000"/>
          <w:sz w:val="19.875324249267578"/>
          <w:szCs w:val="19.875324249267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such as lunar reflectance, view angle, and atmospheric variability. In addition, outlier and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18212890625" w:line="240" w:lineRule="auto"/>
        <w:ind w:left="0" w:right="162.418212890625" w:firstLine="0"/>
        <w:jc w:val="right"/>
        <w:rPr>
          <w:rFonts w:ascii="Arial" w:cs="Arial" w:eastAsia="Arial" w:hAnsi="Arial"/>
          <w:b w:val="0"/>
          <w:bCs w:val="0"/>
          <w:i w:val="0"/>
          <w:iCs w:val="0"/>
          <w:smallCaps w:val="0"/>
          <w:strike w:val="0"/>
          <w:color w:val="000000"/>
          <w:sz w:val="20.05429458618164"/>
          <w:szCs w:val="20.054294586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5429458618164"/>
          <w:szCs w:val="20.05429458618164"/>
          <w:u w:val="none"/>
          <w:shd w:fill="auto" w:val="clear"/>
          <w:vertAlign w:val="baseline"/>
          <w:rtl w:val="0"/>
        </w:rPr>
        <w:t xml:space="preserve">trend removal may be required to achieve consistent results. After the extraneous effects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48388671875" w:line="240" w:lineRule="auto"/>
        <w:ind w:left="0" w:right="163.70727539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are removed or compensated for, DNB temporal profiles can reveal details of lighting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240" w:lineRule="auto"/>
        <w:ind w:left="0" w:right="1839.237060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development and conversions from high-flicker to low-flicker sources.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446533203125" w:line="259.0371608734131" w:lineRule="auto"/>
        <w:ind w:left="3298.4039306640625" w:right="138.775634765625" w:hanging="6.72027587890625"/>
        <w:jc w:val="lef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Author Contributions: </w:t>
      </w:r>
      <w:r w:rsidDel="00000000" w:rsidR="00000000" w:rsidRPr="00000000">
        <w:rPr>
          <w:rFonts w:ascii="Arial" w:cs="Arial" w:eastAsia="Arial" w:hAnsi="Arial"/>
          <w:b w:val="0"/>
          <w:bCs w:val="0"/>
          <w:i w:val="0"/>
          <w:iCs w:val="0"/>
          <w:smallCaps w:val="0"/>
          <w:strike w:val="0"/>
          <w:color w:val="000000"/>
          <w:sz w:val="17.878921508789062"/>
          <w:szCs w:val="17.878921508789062"/>
          <w:u w:val="none"/>
          <w:shd w:fill="auto" w:val="clear"/>
          <w:vertAlign w:val="baseline"/>
          <w:rtl w:val="0"/>
        </w:rPr>
        <w:t xml:space="preserve">Conceptualization, data collection, analysis, figure preparation, and writing: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C.D.E.; data collection and analysis: M.Z.; data collection and provision of luminaires: D.K.; data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962890625" w:line="240" w:lineRule="auto"/>
        <w:ind w:left="0" w:right="163.58520507812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collection, manuscript review, and editing: S.D.M., S.J.A., P.C.S. and D.H.; data collection and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96484375" w:line="240" w:lineRule="auto"/>
        <w:ind w:left="0" w:right="139.818115234375" w:firstLine="0"/>
        <w:jc w:val="right"/>
        <w:rPr>
          <w:rFonts w:ascii="Arial" w:cs="Arial" w:eastAsia="Arial" w:hAnsi="Arial"/>
          <w:b w:val="0"/>
          <w:bCs w:val="0"/>
          <w:i w:val="0"/>
          <w:iCs w:val="0"/>
          <w:smallCaps w:val="0"/>
          <w:strike w:val="0"/>
          <w:color w:val="000000"/>
          <w:sz w:val="18.093475341796875"/>
          <w:szCs w:val="18.0934753417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93475341796875"/>
          <w:szCs w:val="18.093475341796875"/>
          <w:u w:val="none"/>
          <w:shd w:fill="auto" w:val="clear"/>
          <w:vertAlign w:val="baseline"/>
          <w:rtl w:val="0"/>
        </w:rPr>
        <w:t xml:space="preserve">DNB temporal profile generation: F.C.H.; details on Tucson study sites: J.B., C.K.M. and C.C.M.K.;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3330078125" w:line="240" w:lineRule="auto"/>
        <w:ind w:left="0" w:right="156.88964843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conceptualization and administrative support: M.B.; conceptualization: J.T.; manuscript review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142578125" w:line="240" w:lineRule="auto"/>
        <w:ind w:left="0" w:right="163.1152343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and editing: J.B., W.S.K., D.W.P., C.C.M.K., T.G. and D.H. All authors have read and agreed to the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40966796875" w:line="240" w:lineRule="auto"/>
        <w:ind w:left="3290.43468475341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published version of the manuscript.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201904296875" w:line="260.2514934539795" w:lineRule="auto"/>
        <w:ind w:left="3288.826904296875" w:right="129.10400390625" w:firstLine="10.57403564453125"/>
        <w:jc w:val="left"/>
        <w:rPr>
          <w:rFonts w:ascii="Arial" w:cs="Arial" w:eastAsia="Arial" w:hAnsi="Arial"/>
          <w:b w:val="0"/>
          <w:bCs w:val="0"/>
          <w:i w:val="0"/>
          <w:iCs w:val="0"/>
          <w:smallCaps w:val="0"/>
          <w:strike w:val="0"/>
          <w:color w:val="000000"/>
          <w:sz w:val="17.869924545288086"/>
          <w:szCs w:val="17.8699245452880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Funding: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This research was funded by the Rockefeller Foundation, grant number 2018 POW 004 (Prof. </w:t>
      </w:r>
      <w:r w:rsidDel="00000000" w:rsidR="00000000" w:rsidRPr="00000000">
        <w:rPr>
          <w:rFonts w:ascii="Arial" w:cs="Arial" w:eastAsia="Arial" w:hAnsi="Arial"/>
          <w:b w:val="0"/>
          <w:bCs w:val="0"/>
          <w:i w:val="0"/>
          <w:iCs w:val="0"/>
          <w:smallCaps w:val="0"/>
          <w:strike w:val="0"/>
          <w:color w:val="000000"/>
          <w:sz w:val="17.869924545288086"/>
          <w:szCs w:val="17.869924545288086"/>
          <w:u w:val="none"/>
          <w:shd w:fill="auto" w:val="clear"/>
          <w:vertAlign w:val="baseline"/>
          <w:rtl w:val="0"/>
        </w:rPr>
        <w:t xml:space="preserve">Jay Taneja, principal investigator) and the NOAA Joint Polar Satellite System (JPSS) proving ground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8984375" w:line="240" w:lineRule="auto"/>
        <w:ind w:left="0" w:right="162.51586914062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program project on VIIRS detection of COVID impacts on lighting (Prof. Steve Miller, principal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3486328125" w:line="240" w:lineRule="auto"/>
        <w:ind w:left="0" w:right="129.10888671875" w:firstLine="0"/>
        <w:jc w:val="right"/>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investigator). Dr. Kyba is funded by Helmholtz Association Initiative and Networking Fund (CS-003).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306884765625" w:line="240" w:lineRule="auto"/>
        <w:ind w:left="0" w:right="139.630126953125" w:firstLine="0"/>
        <w:jc w:val="right"/>
        <w:rPr>
          <w:rFonts w:ascii="Arial" w:cs="Arial" w:eastAsia="Arial" w:hAnsi="Arial"/>
          <w:b w:val="0"/>
          <w:bCs w:val="0"/>
          <w:i w:val="0"/>
          <w:iCs w:val="0"/>
          <w:smallCaps w:val="0"/>
          <w:strike w:val="0"/>
          <w:color w:val="0875b7"/>
          <w:sz w:val="18.048986434936523"/>
          <w:szCs w:val="18.0489864349365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Data Availability Statement: </w:t>
      </w:r>
      <w:r w:rsidDel="00000000" w:rsidR="00000000" w:rsidRPr="00000000">
        <w:rPr>
          <w:rFonts w:ascii="Arial" w:cs="Arial" w:eastAsia="Arial" w:hAnsi="Arial"/>
          <w:b w:val="0"/>
          <w:bCs w:val="0"/>
          <w:i w:val="0"/>
          <w:iCs w:val="0"/>
          <w:smallCaps w:val="0"/>
          <w:strike w:val="0"/>
          <w:color w:val="000000"/>
          <w:sz w:val="18.048986434936523"/>
          <w:szCs w:val="18.048986434936523"/>
          <w:u w:val="none"/>
          <w:shd w:fill="auto" w:val="clear"/>
          <w:vertAlign w:val="baseline"/>
          <w:rtl w:val="0"/>
        </w:rPr>
        <w:t xml:space="preserve">The VIIRS DNB temporal profile grid of Tucson is available at: </w:t>
      </w:r>
      <w:r w:rsidDel="00000000" w:rsidR="00000000" w:rsidRPr="00000000">
        <w:rPr>
          <w:rFonts w:ascii="Arial" w:cs="Arial" w:eastAsia="Arial" w:hAnsi="Arial"/>
          <w:b w:val="0"/>
          <w:bCs w:val="0"/>
          <w:i w:val="0"/>
          <w:iCs w:val="0"/>
          <w:smallCaps w:val="0"/>
          <w:strike w:val="0"/>
          <w:color w:val="0875b7"/>
          <w:sz w:val="18.048986434936523"/>
          <w:szCs w:val="18.048986434936523"/>
          <w:u w:val="none"/>
          <w:shd w:fill="auto" w:val="clear"/>
          <w:vertAlign w:val="baseline"/>
          <w:rtl w:val="0"/>
        </w:rPr>
        <w:t xml:space="preserve">https: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816162109375" w:line="240" w:lineRule="auto"/>
        <w:ind w:left="0" w:right="160.927734375" w:firstLine="0"/>
        <w:jc w:val="right"/>
        <w:rPr>
          <w:rFonts w:ascii="Arial" w:cs="Arial" w:eastAsia="Arial" w:hAnsi="Arial"/>
          <w:b w:val="0"/>
          <w:bCs w:val="0"/>
          <w:i w:val="0"/>
          <w:iCs w:val="0"/>
          <w:smallCaps w:val="0"/>
          <w:strike w:val="0"/>
          <w:color w:val="000000"/>
          <w:sz w:val="17.878921508789062"/>
          <w:szCs w:val="17.878921508789062"/>
          <w:u w:val="none"/>
          <w:shd w:fill="auto" w:val="clear"/>
          <w:vertAlign w:val="baseline"/>
        </w:rPr>
      </w:pPr>
      <w:r w:rsidDel="00000000" w:rsidR="00000000" w:rsidRPr="00000000">
        <w:rPr>
          <w:rFonts w:ascii="Arial" w:cs="Arial" w:eastAsia="Arial" w:hAnsi="Arial"/>
          <w:b w:val="0"/>
          <w:bCs w:val="0"/>
          <w:i w:val="0"/>
          <w:iCs w:val="0"/>
          <w:smallCaps w:val="0"/>
          <w:strike w:val="0"/>
          <w:color w:val="0875b7"/>
          <w:sz w:val="17.878921508789062"/>
          <w:szCs w:val="17.878921508789062"/>
          <w:u w:val="none"/>
          <w:shd w:fill="auto" w:val="clear"/>
          <w:vertAlign w:val="baseline"/>
          <w:rtl w:val="0"/>
        </w:rPr>
        <w:t xml:space="preserve">//eogdata.mines.edu/wwwdata/hidden/dnb_profiles_deliver_licorr/usa_tucson2/ </w:t>
      </w:r>
      <w:r w:rsidDel="00000000" w:rsidR="00000000" w:rsidRPr="00000000">
        <w:rPr>
          <w:rFonts w:ascii="Arial" w:cs="Arial" w:eastAsia="Arial" w:hAnsi="Arial"/>
          <w:b w:val="0"/>
          <w:bCs w:val="0"/>
          <w:i w:val="0"/>
          <w:iCs w:val="0"/>
          <w:smallCaps w:val="0"/>
          <w:strike w:val="0"/>
          <w:color w:val="000000"/>
          <w:sz w:val="17.878921508789062"/>
          <w:szCs w:val="17.878921508789062"/>
          <w:u w:val="none"/>
          <w:shd w:fill="auto" w:val="clear"/>
          <w:vertAlign w:val="baseline"/>
          <w:rtl w:val="0"/>
        </w:rPr>
        <w:t xml:space="preserve">(accessed on 6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96435546875" w:line="240" w:lineRule="auto"/>
        <w:ind w:left="3297.249259948730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March 2022).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0751953125" w:line="259.5370101928711" w:lineRule="auto"/>
        <w:ind w:left="3297.2805786132812" w:right="135.537109375" w:hanging="5.596923828125"/>
        <w:jc w:val="left"/>
        <w:rPr>
          <w:rFonts w:ascii="Arial" w:cs="Arial" w:eastAsia="Arial" w:hAnsi="Arial"/>
          <w:b w:val="0"/>
          <w:bCs w:val="0"/>
          <w:i w:val="0"/>
          <w:iCs w:val="0"/>
          <w:smallCaps w:val="0"/>
          <w:strike w:val="0"/>
          <w:color w:val="000000"/>
          <w:sz w:val="18.031160354614258"/>
          <w:szCs w:val="18.03116035461425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Acknowledgments: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The VIIRS data used in the research are the result of many years of develop </w:t>
      </w:r>
      <w:r w:rsidDel="00000000" w:rsidR="00000000" w:rsidRPr="00000000">
        <w:rPr>
          <w:rFonts w:ascii="Arial" w:cs="Arial" w:eastAsia="Arial" w:hAnsi="Arial"/>
          <w:b w:val="0"/>
          <w:bCs w:val="0"/>
          <w:i w:val="0"/>
          <w:iCs w:val="0"/>
          <w:smallCaps w:val="0"/>
          <w:strike w:val="0"/>
          <w:color w:val="000000"/>
          <w:sz w:val="18.031160354614258"/>
          <w:szCs w:val="18.031160354614258"/>
          <w:u w:val="none"/>
          <w:shd w:fill="auto" w:val="clear"/>
          <w:vertAlign w:val="baseline"/>
          <w:rtl w:val="0"/>
        </w:rPr>
        <w:t xml:space="preserve">ment and satellite operations sponsored jointly by NASA and NOAA. Funding for the study came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630126953125" w:line="240" w:lineRule="auto"/>
        <w:ind w:left="0" w:right="135.545654296875" w:firstLine="0"/>
        <w:jc w:val="right"/>
        <w:rPr>
          <w:rFonts w:ascii="Arial" w:cs="Arial" w:eastAsia="Arial" w:hAnsi="Arial"/>
          <w:b w:val="0"/>
          <w:bCs w:val="0"/>
          <w:i w:val="0"/>
          <w:iCs w:val="0"/>
          <w:smallCaps w:val="0"/>
          <w:strike w:val="0"/>
          <w:color w:val="000000"/>
          <w:sz w:val="18.093475341796875"/>
          <w:szCs w:val="18.0934753417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93475341796875"/>
          <w:szCs w:val="18.093475341796875"/>
          <w:u w:val="none"/>
          <w:shd w:fill="auto" w:val="clear"/>
          <w:vertAlign w:val="baseline"/>
          <w:rtl w:val="0"/>
        </w:rPr>
        <w:t xml:space="preserve">from NOAA’s Joint Polar Satellite System (JPSS) proving ground study on COVID effects on light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63818359375" w:line="240" w:lineRule="auto"/>
        <w:ind w:left="0" w:right="162.565917968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ing (Steven Miller, principal investigator) and the Rockefeller Foundation’s e-guide project, grant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173095703125" w:line="240" w:lineRule="auto"/>
        <w:ind w:left="0" w:right="163.58886718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2018 POW 004 (Jay Taneja, principal investigator). Jeff Puschell of Raytheon Corporation assisted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20361328125" w:line="240" w:lineRule="auto"/>
        <w:ind w:left="0" w:right="163.2263183593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in clarifying the DNB pixel aggregation timeline. We are thankful to Eng. Artem Khuramshin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440185546875" w:line="240" w:lineRule="auto"/>
        <w:ind w:left="0" w:right="161.1181640625" w:firstLine="0"/>
        <w:jc w:val="right"/>
        <w:rPr>
          <w:rFonts w:ascii="Arial" w:cs="Arial" w:eastAsia="Arial" w:hAnsi="Arial"/>
          <w:b w:val="0"/>
          <w:bCs w:val="0"/>
          <w:i w:val="0"/>
          <w:iCs w:val="0"/>
          <w:smallCaps w:val="0"/>
          <w:strike w:val="0"/>
          <w:color w:val="000000"/>
          <w:sz w:val="17.905879974365234"/>
          <w:szCs w:val="17.90587997436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05879974365234"/>
          <w:szCs w:val="17.905879974365234"/>
          <w:u w:val="none"/>
          <w:shd w:fill="auto" w:val="clear"/>
          <w:vertAlign w:val="baseline"/>
          <w:rtl w:val="0"/>
        </w:rPr>
        <w:t xml:space="preserve">(Hewlett Packard, Russia) for providing and operation of the drone during the slow-motion filming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96435546875" w:line="240" w:lineRule="auto"/>
        <w:ind w:left="3300.11852264404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of streetlights in Moscow.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2003784179688" w:line="240" w:lineRule="auto"/>
        <w:ind w:left="0" w:right="2997.175292968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Conflicts of Interest: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authors declare no conflict of interest.</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32 of 33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48828125" w:line="240" w:lineRule="auto"/>
        <w:ind w:left="688.590888977050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References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4287109375" w:line="255.60925483703613" w:lineRule="auto"/>
        <w:ind w:left="1112.9197692871094" w:right="138.009033203125" w:hanging="421.34002685546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Mirra, C.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Flicker Measurement and Evaluation</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Union Internationale d’Electrothermie, Group de Travail Perturbations: Paris, France,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1986.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40234375" w:line="255.6078815460205" w:lineRule="auto"/>
        <w:ind w:left="1110.9599304199219" w:right="159.61181640625" w:hanging="427.2705078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Fan, Y.H.; Wu, C.J.; Fan, C.C.; Chih, K.W.; Liao, L.D. A Novel Time Based Current Compensator for LED Back Light Modules.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Key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Eng. Mater.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2007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364–366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377–382.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3271484375" w:line="255.08394241333008" w:lineRule="auto"/>
        <w:ind w:left="681.1785888671875" w:right="129.576416015625" w:firstLine="2.331390380859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 Bartley, S.H. The neural determination of critical flicker frequency.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J. Exp. Psychol.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1937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678.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4.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Wilkins, A.; Veitch, J.; Lehman, B. LED lighting flicker and potential health concerns: IEEE standard PAR1789 update. In </w:t>
      </w:r>
      <w:r w:rsidDel="00000000" w:rsidR="00000000" w:rsidRPr="00000000">
        <w:rPr>
          <w:rFonts w:ascii="Arial" w:cs="Arial" w:eastAsia="Arial" w:hAnsi="Arial"/>
          <w:b w:val="0"/>
          <w:bCs w:val="0"/>
          <w:i w:val="0"/>
          <w:iCs w:val="0"/>
          <w:smallCaps w:val="0"/>
          <w:strike w:val="0"/>
          <w:color w:val="000000"/>
          <w:sz w:val="17.85192108154297"/>
          <w:szCs w:val="17.85192108154297"/>
          <w:u w:val="none"/>
          <w:shd w:fill="auto" w:val="clear"/>
          <w:vertAlign w:val="baseline"/>
          <w:rtl w:val="0"/>
        </w:rPr>
        <w:t xml:space="preserve">Proceedings of the 2010 IEEE Energy Conversion Congress and Exposition, ECCE, Atlanta, GA, USA, 12–16 September 2010; pp.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171–178.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640625" w:line="240" w:lineRule="auto"/>
        <w:ind w:left="683.151359558105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 Wilkins, A.J. Health and efficiency in lighting practice.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Energy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1993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123–129.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9345703125" w:line="255.60925483703613" w:lineRule="auto"/>
        <w:ind w:left="1112.9197692871094" w:right="138.408203125" w:hanging="426.36085510253906"/>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7.815855026245117"/>
          <w:szCs w:val="17.815855026245117"/>
          <w:u w:val="none"/>
          <w:shd w:fill="auto" w:val="clear"/>
          <w:vertAlign w:val="baseline"/>
          <w:rtl w:val="0"/>
        </w:rPr>
        <w:t xml:space="preserve">Price, L.L.A. Can the Adverse Health Effects of Flicker from LEDs and Other Artificial Lighting Be Prevented? </w:t>
      </w:r>
      <w:r w:rsidDel="00000000" w:rsidR="00000000" w:rsidRPr="00000000">
        <w:rPr>
          <w:rFonts w:ascii="Arial" w:cs="Arial" w:eastAsia="Arial" w:hAnsi="Arial"/>
          <w:b w:val="0"/>
          <w:bCs w:val="0"/>
          <w:i w:val="1"/>
          <w:iCs w:val="1"/>
          <w:smallCaps w:val="0"/>
          <w:strike w:val="0"/>
          <w:color w:val="000000"/>
          <w:sz w:val="17.815855026245117"/>
          <w:szCs w:val="17.815855026245117"/>
          <w:u w:val="none"/>
          <w:shd w:fill="auto" w:val="clear"/>
          <w:vertAlign w:val="baseline"/>
          <w:rtl w:val="0"/>
        </w:rPr>
        <w:t xml:space="preserve">LEUKOS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17.815855026245117"/>
          <w:szCs w:val="17.8158550262451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815855026245117"/>
          <w:szCs w:val="17.815855026245117"/>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7.815855026245117"/>
          <w:szCs w:val="17.8158550262451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191–200.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40234375" w:line="255.60112953186035" w:lineRule="auto"/>
        <w:ind w:left="686.2008666992188" w:right="151.978759765625" w:firstLine="2.5096893310546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7. Davis, J.; Hsieh, Y.-H.; Lee, H.-C. Humans perceive flicker artifacts at 500 Hz.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Sci. Rep.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7861.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8. </w:t>
      </w:r>
      <w:r w:rsidDel="00000000" w:rsidR="00000000" w:rsidRPr="00000000">
        <w:rPr>
          <w:rFonts w:ascii="Arial" w:cs="Arial" w:eastAsia="Arial" w:hAnsi="Arial"/>
          <w:b w:val="0"/>
          <w:bCs w:val="0"/>
          <w:i w:val="0"/>
          <w:iCs w:val="0"/>
          <w:smallCaps w:val="0"/>
          <w:strike w:val="0"/>
          <w:color w:val="000000"/>
          <w:sz w:val="17.77971839904785"/>
          <w:szCs w:val="17.77971839904785"/>
          <w:u w:val="none"/>
          <w:shd w:fill="auto" w:val="clear"/>
          <w:vertAlign w:val="baseline"/>
          <w:rtl w:val="0"/>
        </w:rPr>
        <w:t xml:space="preserve">IEEE Recommended Practices for Modulating Current in High-Brightness LEDs for Mitigating Health Risks to Viewers. IEEE-SA </w:t>
      </w:r>
      <w:r w:rsidDel="00000000" w:rsidR="00000000" w:rsidRPr="00000000">
        <w:rPr>
          <w:rFonts w:ascii="Arial" w:cs="Arial" w:eastAsia="Arial" w:hAnsi="Arial"/>
          <w:b w:val="0"/>
          <w:bCs w:val="0"/>
          <w:i w:val="0"/>
          <w:iCs w:val="0"/>
          <w:smallCaps w:val="0"/>
          <w:strike w:val="0"/>
          <w:color w:val="000000"/>
          <w:sz w:val="17.887910842895508"/>
          <w:szCs w:val="17.887910842895508"/>
          <w:u w:val="none"/>
          <w:shd w:fill="auto" w:val="clear"/>
          <w:vertAlign w:val="baseline"/>
          <w:rtl w:val="0"/>
        </w:rPr>
        <w:t xml:space="preserve">Standards Board, 26 March 2015. Available online: </w:t>
      </w:r>
      <w:r w:rsidDel="00000000" w:rsidR="00000000" w:rsidRPr="00000000">
        <w:rPr>
          <w:rFonts w:ascii="Arial" w:cs="Arial" w:eastAsia="Arial" w:hAnsi="Arial"/>
          <w:b w:val="0"/>
          <w:bCs w:val="0"/>
          <w:i w:val="0"/>
          <w:iCs w:val="0"/>
          <w:smallCaps w:val="0"/>
          <w:strike w:val="0"/>
          <w:color w:val="0875b7"/>
          <w:sz w:val="17.887910842895508"/>
          <w:szCs w:val="17.887910842895508"/>
          <w:u w:val="none"/>
          <w:shd w:fill="auto" w:val="clear"/>
          <w:vertAlign w:val="baseline"/>
          <w:rtl w:val="0"/>
        </w:rPr>
        <w:t xml:space="preserve">http://www.bio-licht.org/02_resources/info_ieee_2015_standards-1789.pdf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(accessed on 5 March 2022).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126953125" w:line="255.60925483703613" w:lineRule="auto"/>
        <w:ind w:left="1112.2160339355469" w:right="138.204345703125" w:hanging="427.8092956542969"/>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7.77971839904785"/>
          <w:szCs w:val="17.77971839904785"/>
          <w:u w:val="none"/>
          <w:shd w:fill="auto" w:val="clear"/>
          <w:vertAlign w:val="baseline"/>
          <w:rtl w:val="0"/>
        </w:rPr>
        <w:t xml:space="preserve">Takahashi, T.; Tsukahara, Y.; Nomura, M.; Matsuko, H. Pokemon Seizures. </w:t>
      </w:r>
      <w:r w:rsidDel="00000000" w:rsidR="00000000" w:rsidRPr="00000000">
        <w:rPr>
          <w:rFonts w:ascii="Arial" w:cs="Arial" w:eastAsia="Arial" w:hAnsi="Arial"/>
          <w:b w:val="0"/>
          <w:bCs w:val="0"/>
          <w:i w:val="1"/>
          <w:iCs w:val="1"/>
          <w:smallCaps w:val="0"/>
          <w:strike w:val="0"/>
          <w:color w:val="000000"/>
          <w:sz w:val="17.77971839904785"/>
          <w:szCs w:val="17.77971839904785"/>
          <w:u w:val="none"/>
          <w:shd w:fill="auto" w:val="clear"/>
          <w:vertAlign w:val="baseline"/>
          <w:rtl w:val="0"/>
        </w:rPr>
        <w:t xml:space="preserve">Neurol. J. Southeast Asia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1999</w:t>
      </w:r>
      <w:r w:rsidDel="00000000" w:rsidR="00000000" w:rsidRPr="00000000">
        <w:rPr>
          <w:rFonts w:ascii="Arial" w:cs="Arial" w:eastAsia="Arial" w:hAnsi="Arial"/>
          <w:b w:val="0"/>
          <w:bCs w:val="0"/>
          <w:i w:val="0"/>
          <w:iCs w:val="0"/>
          <w:smallCaps w:val="0"/>
          <w:strike w:val="0"/>
          <w:color w:val="000000"/>
          <w:sz w:val="17.77971839904785"/>
          <w:szCs w:val="17.7797183990478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77971839904785"/>
          <w:szCs w:val="17.7797183990478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77971839904785"/>
          <w:szCs w:val="17.77971839904785"/>
          <w:u w:val="none"/>
          <w:shd w:fill="auto" w:val="clear"/>
          <w:vertAlign w:val="baseline"/>
          <w:rtl w:val="0"/>
        </w:rPr>
        <w:t xml:space="preserve">, 1–11. Available online: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http://www.neurology-asia.org/articles/19991_001.pdf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(accessed on 5 March 2022).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189453125" w:line="255.42906761169434" w:lineRule="auto"/>
        <w:ind w:left="1115.6231689453125" w:right="163.033447265625" w:hanging="424.043579101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8.057893753051758"/>
          <w:szCs w:val="18.057893753051758"/>
          <w:u w:val="none"/>
          <w:shd w:fill="auto" w:val="clear"/>
          <w:vertAlign w:val="baseline"/>
          <w:rtl w:val="0"/>
        </w:rPr>
        <w:t xml:space="preserve">Inger, R.; Bennie, J.; Davies, T.W.; Gaston, K.J. Potential biological and ecological effects of flickering artificial light. </w:t>
      </w:r>
      <w:r w:rsidDel="00000000" w:rsidR="00000000" w:rsidRPr="00000000">
        <w:rPr>
          <w:rFonts w:ascii="Arial" w:cs="Arial" w:eastAsia="Arial" w:hAnsi="Arial"/>
          <w:b w:val="0"/>
          <w:bCs w:val="0"/>
          <w:i w:val="1"/>
          <w:iCs w:val="1"/>
          <w:smallCaps w:val="0"/>
          <w:strike w:val="0"/>
          <w:color w:val="000000"/>
          <w:sz w:val="18.057893753051758"/>
          <w:szCs w:val="18.057893753051758"/>
          <w:u w:val="none"/>
          <w:shd w:fill="auto" w:val="clear"/>
          <w:vertAlign w:val="baseline"/>
          <w:rtl w:val="0"/>
        </w:rPr>
        <w:t xml:space="preserve">PLoS ONE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e98631.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2802734375" w:line="255.5976390838623" w:lineRule="auto"/>
        <w:ind w:left="1114.1368103027344" w:right="159.6826171875" w:hanging="422.55714416503906"/>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7.878921508789062"/>
          <w:szCs w:val="17.878921508789062"/>
          <w:u w:val="none"/>
          <w:shd w:fill="auto" w:val="clear"/>
          <w:vertAlign w:val="baseline"/>
          <w:rtl w:val="0"/>
        </w:rPr>
        <w:t xml:space="preserve">Schakel, M.; Banerjee, K.; Bergen, T.; Blattner, P.; Bouroussis, C.; Dekker, P.; Klej, A.; Li, C.; Ootake, H.; Reiners, T.; et al. </w:t>
      </w:r>
      <w:r w:rsidDel="00000000" w:rsidR="00000000" w:rsidRPr="00000000">
        <w:rPr>
          <w:rFonts w:ascii="Arial" w:cs="Arial" w:eastAsia="Arial" w:hAnsi="Arial"/>
          <w:b w:val="0"/>
          <w:bCs w:val="0"/>
          <w:i w:val="1"/>
          <w:iCs w:val="1"/>
          <w:smallCaps w:val="0"/>
          <w:strike w:val="0"/>
          <w:color w:val="000000"/>
          <w:sz w:val="17.878921508789062"/>
          <w:szCs w:val="17.878921508789062"/>
          <w:u w:val="none"/>
          <w:shd w:fill="auto" w:val="clear"/>
          <w:vertAlign w:val="baseline"/>
          <w:rtl w:val="0"/>
        </w:rPr>
        <w:t xml:space="preserve">Guidance </w:t>
      </w:r>
      <w:r w:rsidDel="00000000" w:rsidR="00000000" w:rsidRPr="00000000">
        <w:rPr>
          <w:rFonts w:ascii="Arial" w:cs="Arial" w:eastAsia="Arial" w:hAnsi="Arial"/>
          <w:b w:val="0"/>
          <w:bCs w:val="0"/>
          <w:i w:val="1"/>
          <w:iCs w:val="1"/>
          <w:smallCaps w:val="0"/>
          <w:strike w:val="0"/>
          <w:color w:val="000000"/>
          <w:sz w:val="17.77971839904785"/>
          <w:szCs w:val="17.77971839904785"/>
          <w:u w:val="none"/>
          <w:shd w:fill="auto" w:val="clear"/>
          <w:vertAlign w:val="baseline"/>
          <w:rtl w:val="0"/>
        </w:rPr>
        <w:t xml:space="preserve">on the Measurement of Temporal Light Modulation of Light Sources and Lighting Systems</w:t>
      </w:r>
      <w:r w:rsidDel="00000000" w:rsidR="00000000" w:rsidRPr="00000000">
        <w:rPr>
          <w:rFonts w:ascii="Arial" w:cs="Arial" w:eastAsia="Arial" w:hAnsi="Arial"/>
          <w:b w:val="0"/>
          <w:bCs w:val="0"/>
          <w:i w:val="0"/>
          <w:iCs w:val="0"/>
          <w:smallCaps w:val="0"/>
          <w:strike w:val="0"/>
          <w:color w:val="000000"/>
          <w:sz w:val="17.77971839904785"/>
          <w:szCs w:val="17.77971839904785"/>
          <w:u w:val="none"/>
          <w:shd w:fill="auto" w:val="clear"/>
          <w:vertAlign w:val="baseline"/>
          <w:rtl w:val="0"/>
        </w:rPr>
        <w:t xml:space="preserve">; Technical Note 12; International Commission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on Illumination: Vienna, Austria, 2021.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9287109375" w:line="254.9699878692627" w:lineRule="auto"/>
        <w:ind w:left="1106.8836975097656" w:right="139.8193359375" w:hanging="415.3041076660156"/>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Baker, N.; Joint Polar Satellite System (JPSS); Visible Infrared Imaging Radiometer Suite (VIIRS); Sensor Data Records (SDR); Algorithm Theoretical Basis Document (ATBD). Goddard Space Flight Centre, Greenbelt Maryland, Ground Project Code, </w:t>
      </w:r>
      <w:r w:rsidDel="00000000" w:rsidR="00000000" w:rsidRPr="00000000">
        <w:rPr>
          <w:rFonts w:ascii="Arial" w:cs="Arial" w:eastAsia="Arial" w:hAnsi="Arial"/>
          <w:b w:val="0"/>
          <w:bCs w:val="0"/>
          <w:i w:val="0"/>
          <w:iCs w:val="0"/>
          <w:smallCaps w:val="0"/>
          <w:strike w:val="0"/>
          <w:color w:val="000000"/>
          <w:sz w:val="17.89689826965332"/>
          <w:szCs w:val="17.89689826965332"/>
          <w:u w:val="none"/>
          <w:shd w:fill="auto" w:val="clear"/>
          <w:vertAlign w:val="baseline"/>
          <w:rtl w:val="0"/>
        </w:rPr>
        <w:t xml:space="preserve">474,474-00053. 22 April 2011. Available online: </w:t>
      </w:r>
      <w:r w:rsidDel="00000000" w:rsidR="00000000" w:rsidRPr="00000000">
        <w:rPr>
          <w:rFonts w:ascii="Arial" w:cs="Arial" w:eastAsia="Arial" w:hAnsi="Arial"/>
          <w:b w:val="0"/>
          <w:bCs w:val="0"/>
          <w:i w:val="0"/>
          <w:iCs w:val="0"/>
          <w:smallCaps w:val="0"/>
          <w:strike w:val="0"/>
          <w:color w:val="0875b7"/>
          <w:sz w:val="17.89689826965332"/>
          <w:szCs w:val="17.89689826965332"/>
          <w:u w:val="none"/>
          <w:shd w:fill="auto" w:val="clear"/>
          <w:vertAlign w:val="baseline"/>
          <w:rtl w:val="0"/>
        </w:rPr>
        <w:t xml:space="preserve">https://www.star.nesdis.noaa.gov/jpss/documents/ATBD/D0001-M01-S01-00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4_JPSS_ATBD_VIIRS-Geolocation_A.pdf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(accessed on 7 March 2022).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580078125" w:line="255.26713371276855" w:lineRule="auto"/>
        <w:ind w:left="1113.8299560546875" w:right="139.888916015625" w:hanging="422.2502899169922"/>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Elvidge, C.D.; Keith, D.M.; Tuttle, B.T.; Baugh, K.E. Spectral identification of lighting type and character.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Sensors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2010</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3961–3988.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2802734375" w:line="255.58688163757324" w:lineRule="auto"/>
        <w:ind w:left="1103.5945129394531" w:right="138.90869140625" w:hanging="412.0149230957031"/>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14. Box, G.E.P.; Jenkins, G.M.; Reinsel, G.C. Autocorrelation Function and Spectrum of Stationary Processes. In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Time Series Analysis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Wiley Online Library: Hoboken, NJ, USA, 2008; ISBN 9781118619193.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72216796875" w:line="255.26644706726074" w:lineRule="auto"/>
        <w:ind w:left="1116.8785095214844" w:right="163.089599609375" w:hanging="425.298919677734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Elvidge, C.D.; Hsu, F.-C.; Zhizhin, M.; Ghosh, T.; Taneja, J.; Bazilian, M. Indicators of electric power instability from satellite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observed nighttime lights.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3194.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3525390625" w:line="255.26644706726074" w:lineRule="auto"/>
        <w:ind w:left="1112.9197692871094" w:right="139.888916015625" w:hanging="421.340179443359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Hsu, F.; Zhizhin, M.; Ghosh, T.; Elvidge, C.; Taneja, J. The Annual Cycling of Nighttime Lights in India.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1199.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34130859375" w:line="255.60925483703613" w:lineRule="auto"/>
        <w:ind w:left="1125.3070068359375" w:right="129.556884765625" w:hanging="433.72718811035156"/>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17.842910766601562"/>
          <w:szCs w:val="17.842910766601562"/>
          <w:u w:val="none"/>
          <w:shd w:fill="auto" w:val="clear"/>
          <w:vertAlign w:val="baseline"/>
          <w:rtl w:val="0"/>
        </w:rPr>
        <w:t xml:space="preserve">Ord, J.K.; Getis, A. Testing for local spatial autocorrelation in the presence of global autocorrelation. </w:t>
      </w:r>
      <w:r w:rsidDel="00000000" w:rsidR="00000000" w:rsidRPr="00000000">
        <w:rPr>
          <w:rFonts w:ascii="Arial" w:cs="Arial" w:eastAsia="Arial" w:hAnsi="Arial"/>
          <w:b w:val="0"/>
          <w:bCs w:val="0"/>
          <w:i w:val="1"/>
          <w:iCs w:val="1"/>
          <w:smallCaps w:val="0"/>
          <w:strike w:val="0"/>
          <w:color w:val="000000"/>
          <w:sz w:val="17.842910766601562"/>
          <w:szCs w:val="17.842910766601562"/>
          <w:u w:val="none"/>
          <w:shd w:fill="auto" w:val="clear"/>
          <w:vertAlign w:val="baseline"/>
          <w:rtl w:val="0"/>
        </w:rPr>
        <w:t xml:space="preserve">J. Reg. Sci.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2001</w:t>
      </w:r>
      <w:r w:rsidDel="00000000" w:rsidR="00000000" w:rsidRPr="00000000">
        <w:rPr>
          <w:rFonts w:ascii="Arial" w:cs="Arial" w:eastAsia="Arial" w:hAnsi="Arial"/>
          <w:b w:val="0"/>
          <w:bCs w:val="0"/>
          <w:i w:val="0"/>
          <w:iCs w:val="0"/>
          <w:smallCaps w:val="0"/>
          <w:strike w:val="0"/>
          <w:color w:val="000000"/>
          <w:sz w:val="17.842910766601562"/>
          <w:szCs w:val="17.8429107666015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842910766601562"/>
          <w:szCs w:val="17.842910766601562"/>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17.842910766601562"/>
          <w:szCs w:val="17.842910766601562"/>
          <w:u w:val="none"/>
          <w:shd w:fill="auto" w:val="clear"/>
          <w:vertAlign w:val="baseline"/>
          <w:rtl w:val="0"/>
        </w:rPr>
        <w:t xml:space="preserve">, 411–432.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2802734375" w:line="255.60925483703613" w:lineRule="auto"/>
        <w:ind w:left="1106.8339538574219" w:right="153.673095703125" w:hanging="415.2543640136719"/>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17.923831939697266"/>
          <w:szCs w:val="17.923831939697266"/>
          <w:u w:val="none"/>
          <w:shd w:fill="auto" w:val="clear"/>
          <w:vertAlign w:val="baseline"/>
          <w:rtl w:val="0"/>
        </w:rPr>
        <w:t xml:space="preserve">The Illuminating Engineering Society of North America. </w:t>
      </w:r>
      <w:r w:rsidDel="00000000" w:rsidR="00000000" w:rsidRPr="00000000">
        <w:rPr>
          <w:rFonts w:ascii="Arial" w:cs="Arial" w:eastAsia="Arial" w:hAnsi="Arial"/>
          <w:b w:val="0"/>
          <w:bCs w:val="0"/>
          <w:i w:val="1"/>
          <w:iCs w:val="1"/>
          <w:smallCaps w:val="0"/>
          <w:strike w:val="0"/>
          <w:color w:val="000000"/>
          <w:sz w:val="17.923831939697266"/>
          <w:szCs w:val="17.923831939697266"/>
          <w:u w:val="none"/>
          <w:shd w:fill="auto" w:val="clear"/>
          <w:vertAlign w:val="baseline"/>
          <w:rtl w:val="0"/>
        </w:rPr>
        <w:t xml:space="preserve">The Lighting Handbook: Reference and Application</w:t>
      </w:r>
      <w:r w:rsidDel="00000000" w:rsidR="00000000" w:rsidRPr="00000000">
        <w:rPr>
          <w:rFonts w:ascii="Arial" w:cs="Arial" w:eastAsia="Arial" w:hAnsi="Arial"/>
          <w:b w:val="0"/>
          <w:bCs w:val="0"/>
          <w:i w:val="0"/>
          <w:iCs w:val="0"/>
          <w:smallCaps w:val="0"/>
          <w:strike w:val="0"/>
          <w:color w:val="000000"/>
          <w:sz w:val="17.923831939697266"/>
          <w:szCs w:val="17.923831939697266"/>
          <w:u w:val="none"/>
          <w:shd w:fill="auto" w:val="clear"/>
          <w:vertAlign w:val="baseline"/>
          <w:rtl w:val="0"/>
        </w:rPr>
        <w:t xml:space="preserve">, 10th ed.; IESNA: New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York, NY, USA, 2011; 1328p.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3271484375" w:line="240" w:lineRule="auto"/>
        <w:ind w:left="691.579780578613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19. Selby, B. The index of dispersion as a test statistic.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Biometrika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1965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627–629.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728515625" w:line="255.43733596801758" w:lineRule="auto"/>
        <w:ind w:left="1106.0989379882812" w:right="138.50830078125" w:hanging="422.4089813232422"/>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Kopp, T.J.; Thomas, W.; Heidinger, A.K.; Botambekov, D.; Frey, R.A.; Hutchison, K.D.; Iisager, B.D.; Brueske, K.; Reed, B. The </w:t>
      </w:r>
      <w:r w:rsidDel="00000000" w:rsidR="00000000" w:rsidRPr="00000000">
        <w:rPr>
          <w:rFonts w:ascii="Arial" w:cs="Arial" w:eastAsia="Arial" w:hAnsi="Arial"/>
          <w:b w:val="0"/>
          <w:bCs w:val="0"/>
          <w:i w:val="0"/>
          <w:iCs w:val="0"/>
          <w:smallCaps w:val="0"/>
          <w:strike w:val="0"/>
          <w:color w:val="000000"/>
          <w:sz w:val="17.83389663696289"/>
          <w:szCs w:val="17.83389663696289"/>
          <w:u w:val="none"/>
          <w:shd w:fill="auto" w:val="clear"/>
          <w:vertAlign w:val="baseline"/>
          <w:rtl w:val="0"/>
        </w:rPr>
        <w:t xml:space="preserve">VIIRS Cloud Mask: Progress in the First Year of S-NPP toward a Common Cloud Detection Scheme. </w:t>
      </w:r>
      <w:r w:rsidDel="00000000" w:rsidR="00000000" w:rsidRPr="00000000">
        <w:rPr>
          <w:rFonts w:ascii="Arial" w:cs="Arial" w:eastAsia="Arial" w:hAnsi="Arial"/>
          <w:b w:val="0"/>
          <w:bCs w:val="0"/>
          <w:i w:val="1"/>
          <w:iCs w:val="1"/>
          <w:smallCaps w:val="0"/>
          <w:strike w:val="0"/>
          <w:color w:val="000000"/>
          <w:sz w:val="17.83389663696289"/>
          <w:szCs w:val="17.83389663696289"/>
          <w:u w:val="none"/>
          <w:shd w:fill="auto" w:val="clear"/>
          <w:vertAlign w:val="baseline"/>
          <w:rtl w:val="0"/>
        </w:rPr>
        <w:t xml:space="preserve">J. Geophys. Res. Atmos.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17.83389663696289"/>
          <w:szCs w:val="17.833896636962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2441–2456.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55.1237678527832" w:lineRule="auto"/>
        <w:ind w:left="683.6892700195312" w:right="138.10668945312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Barentine, J.C.; Walker, C.E.; Kocifaj, M.; Kundracik, F.; Juan, A.; Kanemoto, J.; Monrad, C.K. Skyglow changes over Tucson,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Arizona, resulting from a municipal LED street lighting conversion.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J. Quant. Spectrosc. Radiat. Transf.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212</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10–23. [</w:t>
      </w:r>
      <w:r w:rsidDel="00000000" w:rsidR="00000000" w:rsidRPr="00000000">
        <w:rPr>
          <w:rFonts w:ascii="Arial" w:cs="Arial" w:eastAsia="Arial" w:hAnsi="Arial"/>
          <w:b w:val="0"/>
          <w:bCs w:val="0"/>
          <w:i w:val="0"/>
          <w:iCs w:val="0"/>
          <w:smallCaps w:val="0"/>
          <w:strike w:val="0"/>
          <w:color w:val="0875b7"/>
          <w:sz w:val="17.752567291259766"/>
          <w:szCs w:val="17.752567291259766"/>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Barentine, J.C.; Kundracik, F.; Kocifaj, M.; Sanders, J.C.; Esquerdo, G.A.; Dalton, A.M.; Foott, B.; Grauer, A.; Tucker, S.; Kyba,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C.C.M. Recovering the city street lighting fraction from skyglow measurements in a large-scale municipal dimming experiment.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J.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Quant. Spectrosc. Radiat. Transf.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253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107120.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31396484375" w:line="255.19835472106934" w:lineRule="auto"/>
        <w:ind w:left="1115.6231689453125" w:right="139.591064453125" w:hanging="431.9335937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17.788759231567383"/>
          <w:szCs w:val="17.788759231567383"/>
          <w:u w:val="none"/>
          <w:shd w:fill="auto" w:val="clear"/>
          <w:vertAlign w:val="baseline"/>
          <w:rtl w:val="0"/>
        </w:rPr>
        <w:t xml:space="preserve">Kyba, C.C.M.; Ruby, A.; Kuechly, H.U.; Kinzey, B.; Miller, N.; Sanders, J.; Barentine, J.; Kleinodt, R.; Espey, B. Direct measurement </w:t>
      </w:r>
      <w:r w:rsidDel="00000000" w:rsidR="00000000" w:rsidRPr="00000000">
        <w:rPr>
          <w:rFonts w:ascii="Arial" w:cs="Arial" w:eastAsia="Arial" w:hAnsi="Arial"/>
          <w:b w:val="0"/>
          <w:bCs w:val="0"/>
          <w:i w:val="0"/>
          <w:iCs w:val="0"/>
          <w:smallCaps w:val="0"/>
          <w:strike w:val="0"/>
          <w:color w:val="000000"/>
          <w:sz w:val="18.057893753051758"/>
          <w:szCs w:val="18.057893753051758"/>
          <w:u w:val="none"/>
          <w:shd w:fill="auto" w:val="clear"/>
          <w:vertAlign w:val="baseline"/>
          <w:rtl w:val="0"/>
        </w:rPr>
        <w:t xml:space="preserve">of the contribution of street lighting to satellite observations of nighttime light emissions from urban areas. </w:t>
      </w:r>
      <w:r w:rsidDel="00000000" w:rsidR="00000000" w:rsidRPr="00000000">
        <w:rPr>
          <w:rFonts w:ascii="Arial" w:cs="Arial" w:eastAsia="Arial" w:hAnsi="Arial"/>
          <w:b w:val="0"/>
          <w:bCs w:val="0"/>
          <w:i w:val="1"/>
          <w:iCs w:val="1"/>
          <w:smallCaps w:val="0"/>
          <w:strike w:val="0"/>
          <w:color w:val="000000"/>
          <w:sz w:val="18.057893753051758"/>
          <w:szCs w:val="18.057893753051758"/>
          <w:u w:val="none"/>
          <w:shd w:fill="auto" w:val="clear"/>
          <w:vertAlign w:val="baseline"/>
          <w:rtl w:val="0"/>
        </w:rPr>
        <w:t xml:space="preserve">Light. Res. Technol.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53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189–211.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380615234375" w:line="255.4852294921875" w:lineRule="auto"/>
        <w:ind w:left="1115.0852966308594" w:right="139.473876953125" w:hanging="431.3959503173828"/>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18.040075302124023"/>
          <w:szCs w:val="18.040075302124023"/>
          <w:u w:val="none"/>
          <w:shd w:fill="auto" w:val="clear"/>
          <w:vertAlign w:val="baseline"/>
          <w:rtl w:val="0"/>
        </w:rPr>
        <w:t xml:space="preserve">Dick, R. Chapter 6—Harmonic Oscillators and Coherent States. In </w:t>
      </w:r>
      <w:r w:rsidDel="00000000" w:rsidR="00000000" w:rsidRPr="00000000">
        <w:rPr>
          <w:rFonts w:ascii="Arial" w:cs="Arial" w:eastAsia="Arial" w:hAnsi="Arial"/>
          <w:b w:val="0"/>
          <w:bCs w:val="0"/>
          <w:i w:val="1"/>
          <w:iCs w:val="1"/>
          <w:smallCaps w:val="0"/>
          <w:strike w:val="0"/>
          <w:color w:val="000000"/>
          <w:sz w:val="18.040075302124023"/>
          <w:szCs w:val="18.040075302124023"/>
          <w:u w:val="none"/>
          <w:shd w:fill="auto" w:val="clear"/>
          <w:vertAlign w:val="baseline"/>
          <w:rtl w:val="0"/>
        </w:rPr>
        <w:t xml:space="preserve">Advanced Quantum Mechanics</w:t>
      </w:r>
      <w:r w:rsidDel="00000000" w:rsidR="00000000" w:rsidRPr="00000000">
        <w:rPr>
          <w:rFonts w:ascii="Arial" w:cs="Arial" w:eastAsia="Arial" w:hAnsi="Arial"/>
          <w:b w:val="0"/>
          <w:bCs w:val="0"/>
          <w:i w:val="0"/>
          <w:iCs w:val="0"/>
          <w:smallCaps w:val="0"/>
          <w:strike w:val="0"/>
          <w:color w:val="000000"/>
          <w:sz w:val="18.040075302124023"/>
          <w:szCs w:val="18.040075302124023"/>
          <w:u w:val="none"/>
          <w:shd w:fill="auto" w:val="clear"/>
          <w:vertAlign w:val="baseline"/>
          <w:rtl w:val="0"/>
        </w:rPr>
        <w:t xml:space="preserve">; Springer: Berlin/Heidelberg,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Germany, 2012.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55.51733016967773" w:lineRule="auto"/>
        <w:ind w:left="683.6892700195312" w:right="130.98632812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City of Tucson. HomeGoods Distribution Center Holds Grand Opening. 16 October 2016. Available online: </w:t>
      </w:r>
      <w:r w:rsidDel="00000000" w:rsidR="00000000" w:rsidRPr="00000000">
        <w:rPr>
          <w:rFonts w:ascii="Arial" w:cs="Arial" w:eastAsia="Arial" w:hAnsi="Arial"/>
          <w:b w:val="0"/>
          <w:bCs w:val="0"/>
          <w:i w:val="0"/>
          <w:iCs w:val="0"/>
          <w:smallCaps w:val="0"/>
          <w:strike w:val="0"/>
          <w:color w:val="0875b7"/>
          <w:sz w:val="18.11124038696289"/>
          <w:szCs w:val="18.11124038696289"/>
          <w:u w:val="none"/>
          <w:shd w:fill="auto" w:val="clear"/>
          <w:vertAlign w:val="baseline"/>
          <w:rtl w:val="0"/>
        </w:rPr>
        <w:t xml:space="preserve">https://www.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tucsonaz.gov/ward-5/news/homegoods-distribution-center-holds-grand-opening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(accessed on 28 November 2021). 26. Dazhong, S.H.Z. Constant Current Driver for Semiconductor Lighting.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Res. Prog. SSE Solid State Electron.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2006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27. </w:t>
      </w:r>
      <w:r w:rsidDel="00000000" w:rsidR="00000000" w:rsidRPr="00000000">
        <w:rPr>
          <w:rFonts w:ascii="Arial" w:cs="Arial" w:eastAsia="Arial" w:hAnsi="Arial"/>
          <w:b w:val="0"/>
          <w:bCs w:val="0"/>
          <w:i w:val="0"/>
          <w:iCs w:val="0"/>
          <w:smallCaps w:val="0"/>
          <w:strike w:val="0"/>
          <w:color w:val="000000"/>
          <w:sz w:val="17.94176483154297"/>
          <w:szCs w:val="17.94176483154297"/>
          <w:u w:val="none"/>
          <w:shd w:fill="auto" w:val="clear"/>
          <w:vertAlign w:val="baseline"/>
          <w:rtl w:val="0"/>
        </w:rPr>
        <w:t xml:space="preserve">Wang, Z.; Román, M.O.; Kalb, V.L.; Miller, S.D.; Zhang, J.; Shrestha, R.M. Quantifying uncertainties in nighttime light retrievals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from Suomi-NPP and NOAA-20 VIIRS Day/Night Band data.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263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112557.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01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1316 33 of 33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78369140625" w:line="255.16436576843262" w:lineRule="auto"/>
        <w:ind w:left="1106.1146545410156" w:right="162.041015625" w:hanging="422.4253845214844"/>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18.022241592407227"/>
          <w:szCs w:val="18.022241592407227"/>
          <w:u w:val="none"/>
          <w:shd w:fill="auto" w:val="clear"/>
          <w:vertAlign w:val="baseline"/>
          <w:rtl w:val="0"/>
        </w:rPr>
        <w:t xml:space="preserve">Ryan, R.E.; Pagnutti, M.; Burch, K.; Leigh, L.; Ruggles, T.; Cao, C.; Aaron, D.; Blonski, S.; Helder, D. The Terra Vega active light </w:t>
      </w:r>
      <w:r w:rsidDel="00000000" w:rsidR="00000000" w:rsidRPr="00000000">
        <w:rPr>
          <w:rFonts w:ascii="Arial" w:cs="Arial" w:eastAsia="Arial" w:hAnsi="Arial"/>
          <w:b w:val="0"/>
          <w:bCs w:val="0"/>
          <w:i w:val="0"/>
          <w:iCs w:val="0"/>
          <w:smallCaps w:val="0"/>
          <w:strike w:val="0"/>
          <w:color w:val="000000"/>
          <w:sz w:val="18.057893753051758"/>
          <w:szCs w:val="18.057893753051758"/>
          <w:u w:val="none"/>
          <w:shd w:fill="auto" w:val="clear"/>
          <w:vertAlign w:val="baseline"/>
          <w:rtl w:val="0"/>
        </w:rPr>
        <w:t xml:space="preserve">source: A first step in a new approach to perform nighttime absolute radiometric calibrations and early results calibrating the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VIIRS DNB.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710.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55.60925483703613" w:lineRule="auto"/>
        <w:ind w:left="1106.8339538574219" w:right="130.29296875" w:hanging="423.14483642578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17.977575302124023"/>
          <w:szCs w:val="17.977575302124023"/>
          <w:u w:val="none"/>
          <w:shd w:fill="auto" w:val="clear"/>
          <w:vertAlign w:val="baseline"/>
          <w:rtl w:val="0"/>
        </w:rPr>
        <w:t xml:space="preserve">Cao, C.; Bai, Y. Quantitative analysis of VIIRS DNB nightlight point source for light power estimation and stability monitoring.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11915–11935.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55.24401664733887" w:lineRule="auto"/>
        <w:ind w:left="1125.3070068359375" w:right="130.92041015625" w:hanging="441.796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Elvidge, C.D.; Baugh, K.; Zhizhin, M.; Hsu, F.C.; Ghosh, T. VIIRS night-time lights.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Int. J. 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5860–5879.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783203125" w:line="255.26558876037598" w:lineRule="auto"/>
        <w:ind w:left="1114.0092468261719" w:right="163.92822265625" w:hanging="430.4994201660156"/>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Elvidge, C.D.; Zhizhin, M.; Ghosh, T.; Hsu, F.-C.; Taneja, J. Annual time series of global VIIRS nighttime lights derived 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monthly averages: 2012 to 2019.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922.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40234375" w:line="255.6078815460205" w:lineRule="auto"/>
        <w:ind w:left="683.5099792480469" w:right="131.93115234375" w:firstLine="1.52587890625E-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17.914859771728516"/>
          <w:szCs w:val="17.914859771728516"/>
          <w:u w:val="none"/>
          <w:shd w:fill="auto" w:val="clear"/>
          <w:vertAlign w:val="baseline"/>
          <w:rtl w:val="0"/>
        </w:rPr>
        <w:t xml:space="preserve">Weinold, M. A long overdue end to flicker: The 2020 EU lighting efficiency regulations. </w:t>
      </w:r>
      <w:r w:rsidDel="00000000" w:rsidR="00000000" w:rsidRPr="00000000">
        <w:rPr>
          <w:rFonts w:ascii="Arial" w:cs="Arial" w:eastAsia="Arial" w:hAnsi="Arial"/>
          <w:b w:val="0"/>
          <w:bCs w:val="0"/>
          <w:i w:val="1"/>
          <w:iCs w:val="1"/>
          <w:smallCaps w:val="0"/>
          <w:strike w:val="0"/>
          <w:color w:val="000000"/>
          <w:sz w:val="17.914859771728516"/>
          <w:szCs w:val="17.914859771728516"/>
          <w:u w:val="none"/>
          <w:shd w:fill="auto" w:val="clear"/>
          <w:vertAlign w:val="baseline"/>
          <w:rtl w:val="0"/>
        </w:rPr>
        <w:t xml:space="preserve">Camb. J. Sci. Policy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7.914859771728516"/>
          <w:szCs w:val="17.91485977172851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14859771728516"/>
          <w:szCs w:val="17.9148597717285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14859771728516"/>
          <w:szCs w:val="17.914859771728516"/>
          <w:u w:val="none"/>
          <w:shd w:fill="auto" w:val="clear"/>
          <w:vertAlign w:val="baseline"/>
          <w:rtl w:val="0"/>
        </w:rPr>
        <w:t xml:space="preserve">, e0628620899.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33. Bullough, J.D. The blue-light hazard: A review.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J. Illum. Eng. Soc.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6–14.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40234375" w:line="256.3549518585205" w:lineRule="auto"/>
        <w:ind w:left="1113.8299560546875" w:right="138.1884765625" w:hanging="430.3193664550781"/>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00"/>
          <w:sz w:val="17.770671844482422"/>
          <w:szCs w:val="17.770671844482422"/>
          <w:u w:val="none"/>
          <w:shd w:fill="auto" w:val="clear"/>
          <w:vertAlign w:val="baseline"/>
          <w:rtl w:val="0"/>
        </w:rPr>
        <w:t xml:space="preserve">Bullough, J.D.; Bierman, A.; Rea, M.S. Evaluating the blue-light hazard from solid state lighting. </w:t>
      </w:r>
      <w:r w:rsidDel="00000000" w:rsidR="00000000" w:rsidRPr="00000000">
        <w:rPr>
          <w:rFonts w:ascii="Arial" w:cs="Arial" w:eastAsia="Arial" w:hAnsi="Arial"/>
          <w:b w:val="0"/>
          <w:bCs w:val="0"/>
          <w:i w:val="1"/>
          <w:iCs w:val="1"/>
          <w:smallCaps w:val="0"/>
          <w:strike w:val="0"/>
          <w:color w:val="000000"/>
          <w:sz w:val="17.770671844482422"/>
          <w:szCs w:val="17.770671844482422"/>
          <w:u w:val="none"/>
          <w:shd w:fill="auto" w:val="clear"/>
          <w:vertAlign w:val="baseline"/>
          <w:rtl w:val="0"/>
        </w:rPr>
        <w:t xml:space="preserve">Int. J. Occup. Saf. Ergon.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770671844482422"/>
          <w:szCs w:val="17.770671844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770671844482422"/>
          <w:szCs w:val="17.77067184448242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17.770671844482422"/>
          <w:szCs w:val="17.770671844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311–320.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p>
    <w:sectPr>
      <w:type w:val="continuous"/>
      <w:pgSz w:h="16820" w:w="11900" w:orient="portrait"/>
      <w:pgMar w:bottom="33.440704345703125" w:top="1440" w:left="33.49994659423828" w:right="553.079833984375" w:header="0" w:footer="720"/>
      <w:cols w:equalWidth="0" w:num="1">
        <w:col w:space="0" w:w="11313.42021942138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