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Microsoft 365</w:t>
      </w:r>
    </w:p>
    <w:p>
      <w:pPr>
        <w:spacing w:after="100"/>
        <w:jc w:val="center"/>
      </w:pPr>
      <w:r>
        <w:rPr>
          <w:rFonts w:ascii="Arial" w:cs="Arial" w:eastAsia="Arial" w:hAnsi="Arial"/>
          <w:color w:val="1F4E79"/>
          <w:sz w:val="44"/>
          <w:szCs w:val="44"/>
        </w:rPr>
        <w:t xml:space="preserve">Tenant Configuration Overview</w:t>
      </w:r>
    </w:p>
    <w:p>
      <w:pPr>
        <w:pBdr>
          <w:bottom w:val="single" w:color="1F4E79" w:sz="6" w:space="8"/>
        </w:pBdr>
        <w:spacing w:after="400"/>
        <w:jc w:val="center"/>
      </w:pP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Conditional Access  |  Device Compliance  |  Configuration Profiles</w:t>
      </w:r>
    </w:p>
    <w:p>
      <w:pPr>
        <w:spacing w:after="120"/>
      </w:pPr>
    </w:p>
    <w:p>
      <w:pPr>
        <w:spacing w:after="120"/>
      </w:pP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Document Date: 2026-03-21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Classification: Confidential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Conditional Access Policies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Conditional Access policies control how users and devices access cloud applications. They enforce security requirements such as multi-factor authentication (MFA), device compliance, and approved application usage based on conditions like user role, location, and client app type.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1.1 Policy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00"/>
        <w:gridCol w:w="2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Policy 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Control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Enforcement State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 MFA for admins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 MFA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Enforced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 MFA for external and guest users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 MFA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Enforced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Block all legacy sign-ins that don't support MFA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Block Access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Enforced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 MFA for internal users (admins not included) - Basic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 MFA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Enforced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 MDM-enrolled and compliant device to access cloud apps for all users (Preview)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 Compliant Device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Report-Only (Not Enforced)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UserCompute - Conditional Access Policy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 Approved Client App OR Authentication Strength: Multifactor authentication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Report-Only (Not Enforced)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 multifactor authentication for all users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 MFA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Report-Only (Not Enforced)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 multifactor authentication for ‎Microsoft‎ admin portals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Authentication Strength: Multifactor authentication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Report-Only (Not Enforced)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Block legacy authentication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Block Access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Report-Only (Not Enforced)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 multifactor authentication for guest access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 MFA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Report-Only (Not Enforced)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 compliant or ‎Microsoft Entra‎ hybrid joined device or multifactor authentication for all users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 MFA OR Require Compliant Device OR Require Hybrid Azure AD Joined Device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Report-Only (Not Enforced)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 multifactor authentication for ‎Azure‎ management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 MFA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Report-Only (Not Enforced)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 approved client apps or app protection policies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 Approved Client App OR Require App Protection Policy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Report-Only (Not Enforced)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Block access for unknown or unsupported device platform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Block Access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Report-Only (Not Enforced)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 multifactor authentication for admins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 MFA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Report-Only (Not Enforced)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1.2 Policy Details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Require MFA for admins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Enforcement State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Enforced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Target Applications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Cloud Applications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Client App Types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Client App Types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User Scope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Includes: 21 Admin Roles | Excludes: Break-glass account(s)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Access Control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Require MFA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Require MFA for external and guest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Enforcement State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Enforced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Target Applications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Cloud Applications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Client App Types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Client App Types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User Scope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Includes: Guest / External Users | Excludes: Break-glass account(s)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Access Control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Require MFA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Block all legacy sign-ins that don't support MFA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Enforcement State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Enforced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Target Applications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Cloud Applications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Client App Types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Exchange ActiveSync, Other Legacy Clients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User Scope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Includes: All Users | Excludes: Break-glass account(s)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Access Control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Block Access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Require MFA for internal users (admins not included) - Basic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Enforcement State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Enforced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Target Applications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Cloud Applications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Client App Types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Client App Types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User Scope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Includes: All Users | Excludes: Break-glass account(s), Guest / External Users, 21 Admin Roles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Access Control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Require MFA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Require MDM-enrolled and compliant device to access cloud apps for all users (Preview)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Enforcement State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Report-Only (Not Enforced)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Target Applications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Cloud Applications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Client App Types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Client App Types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User Scope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Includes: All Users | Excludes: Break-glass account(s), 1 Admin Roles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Access Control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Require Compliant Device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UserCompute - Conditional Access Policy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Enforcement State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Report-Only (Not Enforced)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Target Applications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Cloud Applications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Client App Types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Exchange ActiveSync, Other Legacy Clients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User Scope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Includes: Specific Security Group(s) | Excludes: Break-glass account(s)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Access Control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Require Approved Client App OR Authentication Strength: Multifactor authentication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Platforms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Locations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Require multifactor authentication for all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Enforcement State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Report-Only (Not Enforced)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Target Applications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Cloud Applications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Client App Types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Client App Types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User Scope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Includes: All Users | Excludes: Break-glass account(s), 1 Admin Roles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Access Control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Require MFA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Require multifactor authentication for ‎Microsoft‎ admin portals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Enforcement State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Report-Only (Not Enforced)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Target Applications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Selected Applications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Client App Types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Client App Types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User Scope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Includes: 14 Admin Roles | Excludes: Break-glass account(s)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Access Control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Authentication Strength: Multifactor authentication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Block legacy 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Enforcement State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Report-Only (Not Enforced)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Target Applications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Cloud Applications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Client App Types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Exchange ActiveSync, Other Legacy Clients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User Scope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Includes: All Users | Excludes: Break-glass account(s)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Access Control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Block Access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Require multifactor authentication for guest access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Enforcement State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Report-Only (Not Enforced)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Target Applications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Cloud Applications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Client App Types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Client App Types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User Scope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Includes: Guest / External Users | Excludes: Break-glass account(s)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Access Control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Require MFA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Require compliant or ‎Microsoft Entra‎ hybrid joined device or multifactor authentication for all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Enforcement State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Report-Only (Not Enforced)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Target Applications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Cloud Applications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Client App Types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Client App Types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User Scope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Includes: All Users | Excludes: Break-glass account(s), 1 Admin Roles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Access Control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Require MFA OR Require Compliant Device OR Require Hybrid Azure AD Joined Device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Require multifactor authentication for ‎Azure‎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Enforcement State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Report-Only (Not Enforced)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Target Applications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Selected Applications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Client App Types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Client App Types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User Scope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Includes: All Users | Excludes: Break-glass account(s)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Access Control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Require MFA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Require approved client apps or app protection policies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Enforcement State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Report-Only (Not Enforced)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Target Applications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Cloud Applications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Client App Types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Client App Types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User Scope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Includes: All Users | Excludes: Break-glass account(s)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Access Control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Require Approved Client App OR Require App Protection Policy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Platforms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android, iOS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Block access for unknown or unsupported device platform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Enforcement State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Report-Only (Not Enforced)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Target Applications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Cloud Applications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Client App Types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Client App Types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User Scope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Includes: All Users | Excludes: Break-glass account(s)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Access Control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Block Access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Platforms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Require multifactor authentication for admins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Enforcement State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Report-Only (Not Enforced)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Target Applications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Cloud Applications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Client App Types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Client App Types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User Scope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Includes: 14 Admin Roles | Excludes: Break-glass account(s)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Access Control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Require MFA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1.3 Risks and Considerations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Several policies are currently in Report-Only mode and are not actively enforcing controls. These should be reviewed and transitioned to Enforced state after validation.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break-glass (emergency access) account is excluded from all policies. This account must be secured with strong credentials, monitored, and its usage audited regularly.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legacy authentication block policy is in Report-Only mode. Until enforced, legacy protocols remain a potential attack vector.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compliant device requirement policy is not yet enforced. Users may currently access cloud resources from non-compliant or unmanaged devices.</w:t>
      </w:r>
    </w:p>
    <w:p>
      <w:pPr>
        <w:spacing w:after="12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Device Compliance Policies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Compliance policies define the minimum security requirements a device must meet to be considered healthy and allowed access to corporate resources. Non-compliant devices can be blocked from accessing email, files, and other cloud services when combined with Conditional Access.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UserCompute - Win 11 Compliance Policy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Purpose: Defines what makes a device compliant (healthy &amp; secure).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Platform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Windows10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Password Required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Enabled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Minimum Password Length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Password Type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alphanumeric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Password Expiration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60 days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Block Simple Passwords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Enabled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Inactivity Lock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 minutes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BitLocker Encryption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Enabled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Secure Boot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Enabled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Code Integrity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Enabled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Storage Encryption Required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Enabled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Default compliance policy for Android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Platform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Android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Password Required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Disabled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Storage Encryption Required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Disabled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Block Jailbroken/Rooted Devices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Enabled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Device Threat Protection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Disabled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UserCompute - VM Compliance Policy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Platform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Windows10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Password Required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Enabled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Minimum Password Length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Password Type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alphanumeric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Password Expiration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60 days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Block Simple Passwords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Enabled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Inactivity Lock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 minutes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BitLocker Encryption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Disabled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Secure Boot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Disabled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Code Integrity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Enabled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Storage Encryption Required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Disabled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2.1 Risks and Considerations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default Android compliance policy has minimal security enforcement. Password is not required and most security checks are disabled. This should be reviewed if Android devices access corporate data.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VM Compliance Policy does not require BitLocker or Secure Boot. While acceptable for virtual machines, ensure this policy is not inadvertently applied to physical endpoints.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Password expiration is set to 60 days for Windows policies. NIST SP 800-63B recommends against periodic password changes unless there is evidence of compromise. Consider aligning with current best practice.</w:t>
      </w:r>
    </w:p>
    <w:p>
      <w:pPr>
        <w:spacing w:after="12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Configuration Profiles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Configuration profiles push device settings and policies to enrolled endpoints via Microsoft Intune. These profiles manage Windows Update behaviour, security baselines, and other device configurations.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UserCompute - Windows Update Ring Policy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Purpose: Controls how Windows quality and feature updates are delivered, deferred, and enforced on managed devices.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Profile Type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Windows Update for Business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Automatic Update Mode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notifyDownload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Quality Update Deferral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 days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Feature Update Deferral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 days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Quality Update Deadline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 days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Feature Update Deadline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 days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Grace Period After Deadline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Postpone Reboot Until Deadline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Enabled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Feature Update Rollback Window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 days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Drivers Excluded from Updates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Enabled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Microsoft Update Service Allowed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Enabled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User Can Pause Updates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Enabled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Allow Windows 11 Upgrade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Enabled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3.1 Risks and Considerations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Quality and feature updates are deferred by only 4 days. While this provides a short buffer, organisations in regulated industries may require a longer deferral window (7-14 days) to allow for compatibility testing.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Users are permitted to pause updates. This can delay critical security patches. Consider restricting pause access for high-risk user populations.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Driver updates are excluded from Windows Update. Ensure an alternative driver management strategy is in place to prevent driver-related vulnerabilities.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automatic update mode is set to Notify Download, meaning users must initiate the download. This relies on user action and may result in delayed patching.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Confidential  |  </w:t>
    </w: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4"/>
      </w:pBd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M365 Tenant Configuration Overview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2026-03-21T23:03:56.811Z</dcterms:created>
  <dcterms:modified xsi:type="dcterms:W3CDTF">2026-03-21T23:03:56.811Z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