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rPr>
        <w:id w:val="1188105173"/>
        <w:docPartObj>
          <w:docPartGallery w:val="Cover Pages"/>
          <w:docPartUnique/>
        </w:docPartObj>
      </w:sdtPr>
      <w:sdtEndPr>
        <w:rPr>
          <w:color w:val="auto"/>
        </w:rPr>
      </w:sdtEndPr>
      <w:sdtContent>
        <w:p w14:paraId="18F50DFF" w14:textId="71B4FD35" w:rsidR="00C63E33" w:rsidRDefault="00C63E33" w:rsidP="00B22100">
          <w:pPr>
            <w:pStyle w:val="NoSpacing"/>
            <w:spacing w:before="1540" w:after="240"/>
            <w:jc w:val="both"/>
            <w:rPr>
              <w:color w:val="4472C4" w:themeColor="accent1"/>
            </w:rPr>
          </w:pPr>
          <w:r>
            <w:rPr>
              <w:noProof/>
              <w:color w:val="4472C4" w:themeColor="accent1"/>
            </w:rPr>
            <w:drawing>
              <wp:inline distT="0" distB="0" distL="0" distR="0" wp14:anchorId="52A5FFB3" wp14:editId="352D1A3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2BFCC18E8D264E96ADF28FE9938AEE4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C269BEC" w14:textId="48B56F8F" w:rsidR="00C63E33" w:rsidRDefault="00231EAD" w:rsidP="0037779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RC, RL,</w:t>
              </w:r>
              <w:r w:rsidR="00CA7608">
                <w:rPr>
                  <w:rFonts w:asciiTheme="majorHAnsi" w:eastAsiaTheme="majorEastAsia" w:hAnsiTheme="majorHAnsi" w:cstheme="majorBidi"/>
                  <w:caps/>
                  <w:color w:val="4472C4" w:themeColor="accent1"/>
                  <w:sz w:val="72"/>
                  <w:szCs w:val="72"/>
                </w:rPr>
                <w:t xml:space="preserve"> and</w:t>
              </w:r>
              <w:r>
                <w:rPr>
                  <w:rFonts w:asciiTheme="majorHAnsi" w:eastAsiaTheme="majorEastAsia" w:hAnsiTheme="majorHAnsi" w:cstheme="majorBidi"/>
                  <w:caps/>
                  <w:color w:val="4472C4" w:themeColor="accent1"/>
                  <w:sz w:val="72"/>
                  <w:szCs w:val="72"/>
                </w:rPr>
                <w:t xml:space="preserve"> RLC Filter design</w:t>
              </w:r>
            </w:p>
          </w:sdtContent>
        </w:sdt>
        <w:sdt>
          <w:sdtPr>
            <w:rPr>
              <w:color w:val="4472C4" w:themeColor="accent1"/>
              <w:sz w:val="28"/>
              <w:szCs w:val="28"/>
            </w:rPr>
            <w:alias w:val="Subtitle"/>
            <w:tag w:val=""/>
            <w:id w:val="328029620"/>
            <w:placeholder>
              <w:docPart w:val="7918E9756D4D4739BDADAB291B34F8CD"/>
            </w:placeholder>
            <w:dataBinding w:prefixMappings="xmlns:ns0='http://purl.org/dc/elements/1.1/' xmlns:ns1='http://schemas.openxmlformats.org/package/2006/metadata/core-properties' " w:xpath="/ns1:coreProperties[1]/ns0:subject[1]" w:storeItemID="{6C3C8BC8-F283-45AE-878A-BAB7291924A1}"/>
            <w:text/>
          </w:sdtPr>
          <w:sdtEndPr/>
          <w:sdtContent>
            <w:p w14:paraId="40386D9F" w14:textId="27E46769" w:rsidR="00C63E33" w:rsidRDefault="00C63E33" w:rsidP="00B22100">
              <w:pPr>
                <w:pStyle w:val="NoSpacing"/>
                <w:jc w:val="both"/>
                <w:rPr>
                  <w:color w:val="4472C4" w:themeColor="accent1"/>
                  <w:sz w:val="28"/>
                  <w:szCs w:val="28"/>
                </w:rPr>
              </w:pPr>
              <w:r>
                <w:rPr>
                  <w:color w:val="4472C4" w:themeColor="accent1"/>
                  <w:sz w:val="28"/>
                  <w:szCs w:val="28"/>
                </w:rPr>
                <w:t>Kunal Mukherjee</w:t>
              </w:r>
            </w:p>
          </w:sdtContent>
        </w:sdt>
        <w:p w14:paraId="4FD25224" w14:textId="4157EA66" w:rsidR="00C63E33" w:rsidRDefault="00C63E33" w:rsidP="00B22100">
          <w:pPr>
            <w:pStyle w:val="NoSpacing"/>
            <w:spacing w:before="480"/>
            <w:jc w:val="both"/>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1472BD6" wp14:editId="6E2ACC20">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54014703"/>
                                  <w:dataBinding w:prefixMappings="xmlns:ns0='http://schemas.microsoft.com/office/2006/coverPageProps' " w:xpath="/ns0:CoverPageProperties[1]/ns0:PublishDate[1]" w:storeItemID="{55AF091B-3C7A-41E3-B477-F2FDAA23CFDA}"/>
                                  <w:date w:fullDate="2019-03-02T00:00:00Z">
                                    <w:dateFormat w:val="MMMM d, yyyy"/>
                                    <w:lid w:val="en-US"/>
                                    <w:storeMappedDataAs w:val="dateTime"/>
                                    <w:calendar w:val="gregorian"/>
                                  </w:date>
                                </w:sdtPr>
                                <w:sdtEndPr/>
                                <w:sdtContent>
                                  <w:p w14:paraId="7D20F952" w14:textId="694AB523" w:rsidR="00C63E33" w:rsidRDefault="00CA7608">
                                    <w:pPr>
                                      <w:pStyle w:val="NoSpacing"/>
                                      <w:spacing w:after="40"/>
                                      <w:jc w:val="center"/>
                                      <w:rPr>
                                        <w:caps/>
                                        <w:color w:val="4472C4" w:themeColor="accent1"/>
                                        <w:sz w:val="28"/>
                                        <w:szCs w:val="28"/>
                                      </w:rPr>
                                    </w:pPr>
                                    <w:r>
                                      <w:rPr>
                                        <w:caps/>
                                        <w:color w:val="4472C4" w:themeColor="accent1"/>
                                        <w:sz w:val="28"/>
                                        <w:szCs w:val="28"/>
                                      </w:rPr>
                                      <w:t>March 2, 2019</w:t>
                                    </w:r>
                                  </w:p>
                                </w:sdtContent>
                              </w:sdt>
                              <w:p w14:paraId="7509A8BC" w14:textId="4B994DEC" w:rsidR="00C63E33" w:rsidRDefault="00CA7608">
                                <w:pPr>
                                  <w:pStyle w:val="NoSpacing"/>
                                  <w:jc w:val="center"/>
                                  <w:rPr>
                                    <w:color w:val="4472C4" w:themeColor="accent1"/>
                                  </w:rPr>
                                </w:pPr>
                                <w:sdt>
                                  <w:sdtPr>
                                    <w:rPr>
                                      <w:caps/>
                                      <w:color w:val="4472C4" w:themeColor="accent1"/>
                                    </w:rPr>
                                    <w:alias w:val="Company"/>
                                    <w:tag w:val=""/>
                                    <w:id w:val="1567453061"/>
                                    <w:dataBinding w:prefixMappings="xmlns:ns0='http://schemas.openxmlformats.org/officeDocument/2006/extended-properties' " w:xpath="/ns0:Properties[1]/ns0:Company[1]" w:storeItemID="{6668398D-A668-4E3E-A5EB-62B293D839F1}"/>
                                    <w:text/>
                                  </w:sdtPr>
                                  <w:sdtEndPr/>
                                  <w:sdtContent>
                                    <w:r w:rsidR="00C63E33">
                                      <w:rPr>
                                        <w:caps/>
                                        <w:color w:val="4472C4" w:themeColor="accent1"/>
                                      </w:rPr>
                                      <w:t>University of evansville</w:t>
                                    </w:r>
                                  </w:sdtContent>
                                </w:sdt>
                              </w:p>
                              <w:p w14:paraId="0E9B2E82" w14:textId="6025FA38" w:rsidR="00C63E33" w:rsidRDefault="00CA7608">
                                <w:pPr>
                                  <w:pStyle w:val="NoSpacing"/>
                                  <w:jc w:val="center"/>
                                  <w:rPr>
                                    <w:color w:val="4472C4" w:themeColor="accent1"/>
                                  </w:rPr>
                                </w:pPr>
                                <w:sdt>
                                  <w:sdtPr>
                                    <w:rPr>
                                      <w:color w:val="4472C4" w:themeColor="accent1"/>
                                    </w:rPr>
                                    <w:alias w:val="Address"/>
                                    <w:tag w:val=""/>
                                    <w:id w:val="-1411149705"/>
                                    <w:showingPlcHdr/>
                                    <w:dataBinding w:prefixMappings="xmlns:ns0='http://schemas.microsoft.com/office/2006/coverPageProps' " w:xpath="/ns0:CoverPageProperties[1]/ns0:CompanyAddress[1]" w:storeItemID="{55AF091B-3C7A-41E3-B477-F2FDAA23CFDA}"/>
                                    <w:text/>
                                  </w:sdtPr>
                                  <w:sdtEndPr/>
                                  <w:sdtContent>
                                    <w:r w:rsidR="00C63E33">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1472BD6"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54014703"/>
                            <w:dataBinding w:prefixMappings="xmlns:ns0='http://schemas.microsoft.com/office/2006/coverPageProps' " w:xpath="/ns0:CoverPageProperties[1]/ns0:PublishDate[1]" w:storeItemID="{55AF091B-3C7A-41E3-B477-F2FDAA23CFDA}"/>
                            <w:date w:fullDate="2019-03-02T00:00:00Z">
                              <w:dateFormat w:val="MMMM d, yyyy"/>
                              <w:lid w:val="en-US"/>
                              <w:storeMappedDataAs w:val="dateTime"/>
                              <w:calendar w:val="gregorian"/>
                            </w:date>
                          </w:sdtPr>
                          <w:sdtEndPr/>
                          <w:sdtContent>
                            <w:p w14:paraId="7D20F952" w14:textId="694AB523" w:rsidR="00C63E33" w:rsidRDefault="00CA7608">
                              <w:pPr>
                                <w:pStyle w:val="NoSpacing"/>
                                <w:spacing w:after="40"/>
                                <w:jc w:val="center"/>
                                <w:rPr>
                                  <w:caps/>
                                  <w:color w:val="4472C4" w:themeColor="accent1"/>
                                  <w:sz w:val="28"/>
                                  <w:szCs w:val="28"/>
                                </w:rPr>
                              </w:pPr>
                              <w:r>
                                <w:rPr>
                                  <w:caps/>
                                  <w:color w:val="4472C4" w:themeColor="accent1"/>
                                  <w:sz w:val="28"/>
                                  <w:szCs w:val="28"/>
                                </w:rPr>
                                <w:t>March 2, 2019</w:t>
                              </w:r>
                            </w:p>
                          </w:sdtContent>
                        </w:sdt>
                        <w:p w14:paraId="7509A8BC" w14:textId="4B994DEC" w:rsidR="00C63E33" w:rsidRDefault="00CA7608">
                          <w:pPr>
                            <w:pStyle w:val="NoSpacing"/>
                            <w:jc w:val="center"/>
                            <w:rPr>
                              <w:color w:val="4472C4" w:themeColor="accent1"/>
                            </w:rPr>
                          </w:pPr>
                          <w:sdt>
                            <w:sdtPr>
                              <w:rPr>
                                <w:caps/>
                                <w:color w:val="4472C4" w:themeColor="accent1"/>
                              </w:rPr>
                              <w:alias w:val="Company"/>
                              <w:tag w:val=""/>
                              <w:id w:val="1567453061"/>
                              <w:dataBinding w:prefixMappings="xmlns:ns0='http://schemas.openxmlformats.org/officeDocument/2006/extended-properties' " w:xpath="/ns0:Properties[1]/ns0:Company[1]" w:storeItemID="{6668398D-A668-4E3E-A5EB-62B293D839F1}"/>
                              <w:text/>
                            </w:sdtPr>
                            <w:sdtEndPr/>
                            <w:sdtContent>
                              <w:r w:rsidR="00C63E33">
                                <w:rPr>
                                  <w:caps/>
                                  <w:color w:val="4472C4" w:themeColor="accent1"/>
                                </w:rPr>
                                <w:t>University of evansville</w:t>
                              </w:r>
                            </w:sdtContent>
                          </w:sdt>
                        </w:p>
                        <w:p w14:paraId="0E9B2E82" w14:textId="6025FA38" w:rsidR="00C63E33" w:rsidRDefault="00CA7608">
                          <w:pPr>
                            <w:pStyle w:val="NoSpacing"/>
                            <w:jc w:val="center"/>
                            <w:rPr>
                              <w:color w:val="4472C4" w:themeColor="accent1"/>
                            </w:rPr>
                          </w:pPr>
                          <w:sdt>
                            <w:sdtPr>
                              <w:rPr>
                                <w:color w:val="4472C4" w:themeColor="accent1"/>
                              </w:rPr>
                              <w:alias w:val="Address"/>
                              <w:tag w:val=""/>
                              <w:id w:val="-1411149705"/>
                              <w:showingPlcHdr/>
                              <w:dataBinding w:prefixMappings="xmlns:ns0='http://schemas.microsoft.com/office/2006/coverPageProps' " w:xpath="/ns0:CoverPageProperties[1]/ns0:CompanyAddress[1]" w:storeItemID="{55AF091B-3C7A-41E3-B477-F2FDAA23CFDA}"/>
                              <w:text/>
                            </w:sdtPr>
                            <w:sdtEndPr/>
                            <w:sdtContent>
                              <w:r w:rsidR="00C63E33">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5310A92A" wp14:editId="4B4EDB4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FF0BD56" w14:textId="04872D2E" w:rsidR="00C63E33" w:rsidRDefault="00231EAD" w:rsidP="00B22100">
          <w:pPr>
            <w:jc w:val="both"/>
          </w:pPr>
          <w:r>
            <w:rPr>
              <w:noProof/>
            </w:rPr>
            <w:drawing>
              <wp:inline distT="0" distB="0" distL="0" distR="0" wp14:anchorId="50DCF5D5" wp14:editId="5DF6DE1C">
                <wp:extent cx="5943600" cy="3302000"/>
                <wp:effectExtent l="0" t="0" r="0" b="0"/>
                <wp:docPr id="4" name="Picture 4" descr="Filter Design: Kunal Mukherj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7CF0F6.tmp"/>
                        <pic:cNvPicPr/>
                      </pic:nvPicPr>
                      <pic:blipFill>
                        <a:blip r:embed="rId8">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r w:rsidR="00C63E33">
            <w:br w:type="page"/>
          </w:r>
        </w:p>
      </w:sdtContent>
    </w:sdt>
    <w:sdt>
      <w:sdtPr>
        <w:rPr>
          <w:rFonts w:asciiTheme="minorHAnsi" w:eastAsiaTheme="minorHAnsi" w:hAnsiTheme="minorHAnsi" w:cstheme="minorBidi"/>
          <w:color w:val="auto"/>
          <w:sz w:val="22"/>
          <w:szCs w:val="22"/>
        </w:rPr>
        <w:id w:val="1641689408"/>
        <w:docPartObj>
          <w:docPartGallery w:val="Table of Contents"/>
          <w:docPartUnique/>
        </w:docPartObj>
      </w:sdtPr>
      <w:sdtEndPr>
        <w:rPr>
          <w:b/>
          <w:bCs/>
          <w:noProof/>
        </w:rPr>
      </w:sdtEndPr>
      <w:sdtContent>
        <w:p w14:paraId="2122BC95" w14:textId="65740CB1" w:rsidR="005D3B0C" w:rsidRDefault="005D3B0C">
          <w:pPr>
            <w:pStyle w:val="TOCHeading"/>
          </w:pPr>
          <w:r>
            <w:t>Contents</w:t>
          </w:r>
        </w:p>
        <w:p w14:paraId="68560A60" w14:textId="72EFDFC3" w:rsidR="00692FF9" w:rsidRDefault="005D3B0C">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2445198" w:history="1">
            <w:r w:rsidR="00692FF9" w:rsidRPr="00A5245F">
              <w:rPr>
                <w:rStyle w:val="Hyperlink"/>
                <w:noProof/>
              </w:rPr>
              <w:t>Problem Design</w:t>
            </w:r>
            <w:r w:rsidR="00692FF9">
              <w:rPr>
                <w:noProof/>
                <w:webHidden/>
              </w:rPr>
              <w:tab/>
            </w:r>
            <w:r w:rsidR="00692FF9">
              <w:rPr>
                <w:noProof/>
                <w:webHidden/>
              </w:rPr>
              <w:fldChar w:fldCharType="begin"/>
            </w:r>
            <w:r w:rsidR="00692FF9">
              <w:rPr>
                <w:noProof/>
                <w:webHidden/>
              </w:rPr>
              <w:instrText xml:space="preserve"> PAGEREF _Toc2445198 \h </w:instrText>
            </w:r>
            <w:r w:rsidR="00692FF9">
              <w:rPr>
                <w:noProof/>
                <w:webHidden/>
              </w:rPr>
            </w:r>
            <w:r w:rsidR="00692FF9">
              <w:rPr>
                <w:noProof/>
                <w:webHidden/>
              </w:rPr>
              <w:fldChar w:fldCharType="separate"/>
            </w:r>
            <w:r w:rsidR="00F54B2D">
              <w:rPr>
                <w:noProof/>
                <w:webHidden/>
              </w:rPr>
              <w:t>2</w:t>
            </w:r>
            <w:r w:rsidR="00692FF9">
              <w:rPr>
                <w:noProof/>
                <w:webHidden/>
              </w:rPr>
              <w:fldChar w:fldCharType="end"/>
            </w:r>
          </w:hyperlink>
        </w:p>
        <w:p w14:paraId="47D900BB" w14:textId="4E26A795" w:rsidR="00692FF9" w:rsidRDefault="00CA7608">
          <w:pPr>
            <w:pStyle w:val="TOC1"/>
            <w:tabs>
              <w:tab w:val="right" w:leader="dot" w:pos="9350"/>
            </w:tabs>
            <w:rPr>
              <w:rFonts w:eastAsiaTheme="minorEastAsia"/>
              <w:noProof/>
            </w:rPr>
          </w:pPr>
          <w:hyperlink w:anchor="_Toc2445199" w:history="1">
            <w:r w:rsidR="00692FF9" w:rsidRPr="00A5245F">
              <w:rPr>
                <w:rStyle w:val="Hyperlink"/>
                <w:noProof/>
              </w:rPr>
              <w:t>Design</w:t>
            </w:r>
            <w:r w:rsidR="00692FF9">
              <w:rPr>
                <w:noProof/>
                <w:webHidden/>
              </w:rPr>
              <w:tab/>
            </w:r>
            <w:r w:rsidR="00692FF9">
              <w:rPr>
                <w:noProof/>
                <w:webHidden/>
              </w:rPr>
              <w:fldChar w:fldCharType="begin"/>
            </w:r>
            <w:r w:rsidR="00692FF9">
              <w:rPr>
                <w:noProof/>
                <w:webHidden/>
              </w:rPr>
              <w:instrText xml:space="preserve"> PAGEREF _Toc2445199 \h </w:instrText>
            </w:r>
            <w:r w:rsidR="00692FF9">
              <w:rPr>
                <w:noProof/>
                <w:webHidden/>
              </w:rPr>
            </w:r>
            <w:r w:rsidR="00692FF9">
              <w:rPr>
                <w:noProof/>
                <w:webHidden/>
              </w:rPr>
              <w:fldChar w:fldCharType="separate"/>
            </w:r>
            <w:r w:rsidR="00F54B2D">
              <w:rPr>
                <w:noProof/>
                <w:webHidden/>
              </w:rPr>
              <w:t>2</w:t>
            </w:r>
            <w:r w:rsidR="00692FF9">
              <w:rPr>
                <w:noProof/>
                <w:webHidden/>
              </w:rPr>
              <w:fldChar w:fldCharType="end"/>
            </w:r>
          </w:hyperlink>
        </w:p>
        <w:p w14:paraId="6AFDE970" w14:textId="2C404B4E" w:rsidR="00692FF9" w:rsidRDefault="00CA7608">
          <w:pPr>
            <w:pStyle w:val="TOC1"/>
            <w:tabs>
              <w:tab w:val="right" w:leader="dot" w:pos="9350"/>
            </w:tabs>
            <w:rPr>
              <w:rFonts w:eastAsiaTheme="minorEastAsia"/>
              <w:noProof/>
            </w:rPr>
          </w:pPr>
          <w:hyperlink w:anchor="_Toc2445200" w:history="1">
            <w:r w:rsidR="00692FF9" w:rsidRPr="00A5245F">
              <w:rPr>
                <w:rStyle w:val="Hyperlink"/>
                <w:noProof/>
              </w:rPr>
              <w:t>Theoretical Results</w:t>
            </w:r>
            <w:r w:rsidR="00692FF9">
              <w:rPr>
                <w:noProof/>
                <w:webHidden/>
              </w:rPr>
              <w:tab/>
            </w:r>
            <w:r w:rsidR="00692FF9">
              <w:rPr>
                <w:noProof/>
                <w:webHidden/>
              </w:rPr>
              <w:fldChar w:fldCharType="begin"/>
            </w:r>
            <w:r w:rsidR="00692FF9">
              <w:rPr>
                <w:noProof/>
                <w:webHidden/>
              </w:rPr>
              <w:instrText xml:space="preserve"> PAGEREF _Toc2445200 \h </w:instrText>
            </w:r>
            <w:r w:rsidR="00692FF9">
              <w:rPr>
                <w:noProof/>
                <w:webHidden/>
              </w:rPr>
            </w:r>
            <w:r w:rsidR="00692FF9">
              <w:rPr>
                <w:noProof/>
                <w:webHidden/>
              </w:rPr>
              <w:fldChar w:fldCharType="separate"/>
            </w:r>
            <w:r w:rsidR="00F54B2D">
              <w:rPr>
                <w:noProof/>
                <w:webHidden/>
              </w:rPr>
              <w:t>4</w:t>
            </w:r>
            <w:r w:rsidR="00692FF9">
              <w:rPr>
                <w:noProof/>
                <w:webHidden/>
              </w:rPr>
              <w:fldChar w:fldCharType="end"/>
            </w:r>
          </w:hyperlink>
        </w:p>
        <w:p w14:paraId="29F14FEC" w14:textId="3FAD338A" w:rsidR="00692FF9" w:rsidRDefault="00CA7608">
          <w:pPr>
            <w:pStyle w:val="TOC1"/>
            <w:tabs>
              <w:tab w:val="right" w:leader="dot" w:pos="9350"/>
            </w:tabs>
            <w:rPr>
              <w:rFonts w:eastAsiaTheme="minorEastAsia"/>
              <w:noProof/>
            </w:rPr>
          </w:pPr>
          <w:hyperlink w:anchor="_Toc2445201" w:history="1">
            <w:r w:rsidR="00692FF9" w:rsidRPr="00A5245F">
              <w:rPr>
                <w:rStyle w:val="Hyperlink"/>
                <w:noProof/>
              </w:rPr>
              <w:t>Simulation Results</w:t>
            </w:r>
            <w:r w:rsidR="00692FF9">
              <w:rPr>
                <w:noProof/>
                <w:webHidden/>
              </w:rPr>
              <w:tab/>
            </w:r>
            <w:r w:rsidR="00692FF9">
              <w:rPr>
                <w:noProof/>
                <w:webHidden/>
              </w:rPr>
              <w:fldChar w:fldCharType="begin"/>
            </w:r>
            <w:r w:rsidR="00692FF9">
              <w:rPr>
                <w:noProof/>
                <w:webHidden/>
              </w:rPr>
              <w:instrText xml:space="preserve"> PAGEREF _Toc2445201 \h </w:instrText>
            </w:r>
            <w:r w:rsidR="00692FF9">
              <w:rPr>
                <w:noProof/>
                <w:webHidden/>
              </w:rPr>
            </w:r>
            <w:r w:rsidR="00692FF9">
              <w:rPr>
                <w:noProof/>
                <w:webHidden/>
              </w:rPr>
              <w:fldChar w:fldCharType="separate"/>
            </w:r>
            <w:r w:rsidR="00F54B2D">
              <w:rPr>
                <w:noProof/>
                <w:webHidden/>
              </w:rPr>
              <w:t>4</w:t>
            </w:r>
            <w:r w:rsidR="00692FF9">
              <w:rPr>
                <w:noProof/>
                <w:webHidden/>
              </w:rPr>
              <w:fldChar w:fldCharType="end"/>
            </w:r>
          </w:hyperlink>
        </w:p>
        <w:p w14:paraId="2993C94F" w14:textId="5D0261A0" w:rsidR="00692FF9" w:rsidRDefault="00CA7608">
          <w:pPr>
            <w:pStyle w:val="TOC1"/>
            <w:tabs>
              <w:tab w:val="right" w:leader="dot" w:pos="9350"/>
            </w:tabs>
            <w:rPr>
              <w:rFonts w:eastAsiaTheme="minorEastAsia"/>
              <w:noProof/>
            </w:rPr>
          </w:pPr>
          <w:hyperlink w:anchor="_Toc2445202" w:history="1">
            <w:r w:rsidR="00692FF9" w:rsidRPr="00A5245F">
              <w:rPr>
                <w:rStyle w:val="Hyperlink"/>
                <w:noProof/>
              </w:rPr>
              <w:t>Experimental Design</w:t>
            </w:r>
            <w:r w:rsidR="00692FF9">
              <w:rPr>
                <w:noProof/>
                <w:webHidden/>
              </w:rPr>
              <w:tab/>
            </w:r>
            <w:r w:rsidR="00692FF9">
              <w:rPr>
                <w:noProof/>
                <w:webHidden/>
              </w:rPr>
              <w:fldChar w:fldCharType="begin"/>
            </w:r>
            <w:r w:rsidR="00692FF9">
              <w:rPr>
                <w:noProof/>
                <w:webHidden/>
              </w:rPr>
              <w:instrText xml:space="preserve"> PAGEREF _Toc2445202 \h </w:instrText>
            </w:r>
            <w:r w:rsidR="00692FF9">
              <w:rPr>
                <w:noProof/>
                <w:webHidden/>
              </w:rPr>
            </w:r>
            <w:r w:rsidR="00692FF9">
              <w:rPr>
                <w:noProof/>
                <w:webHidden/>
              </w:rPr>
              <w:fldChar w:fldCharType="separate"/>
            </w:r>
            <w:r w:rsidR="00F54B2D">
              <w:rPr>
                <w:noProof/>
                <w:webHidden/>
              </w:rPr>
              <w:t>5</w:t>
            </w:r>
            <w:r w:rsidR="00692FF9">
              <w:rPr>
                <w:noProof/>
                <w:webHidden/>
              </w:rPr>
              <w:fldChar w:fldCharType="end"/>
            </w:r>
          </w:hyperlink>
        </w:p>
        <w:p w14:paraId="259E947F" w14:textId="181491BF" w:rsidR="00692FF9" w:rsidRDefault="00CA7608">
          <w:pPr>
            <w:pStyle w:val="TOC1"/>
            <w:tabs>
              <w:tab w:val="right" w:leader="dot" w:pos="9350"/>
            </w:tabs>
            <w:rPr>
              <w:rFonts w:eastAsiaTheme="minorEastAsia"/>
              <w:noProof/>
            </w:rPr>
          </w:pPr>
          <w:hyperlink w:anchor="_Toc2445203" w:history="1">
            <w:r w:rsidR="00692FF9" w:rsidRPr="00A5245F">
              <w:rPr>
                <w:rStyle w:val="Hyperlink"/>
                <w:noProof/>
              </w:rPr>
              <w:t>Measure Results</w:t>
            </w:r>
            <w:r w:rsidR="00692FF9">
              <w:rPr>
                <w:noProof/>
                <w:webHidden/>
              </w:rPr>
              <w:tab/>
            </w:r>
            <w:r w:rsidR="00692FF9">
              <w:rPr>
                <w:noProof/>
                <w:webHidden/>
              </w:rPr>
              <w:fldChar w:fldCharType="begin"/>
            </w:r>
            <w:r w:rsidR="00692FF9">
              <w:rPr>
                <w:noProof/>
                <w:webHidden/>
              </w:rPr>
              <w:instrText xml:space="preserve"> PAGEREF _Toc2445203 \h </w:instrText>
            </w:r>
            <w:r w:rsidR="00692FF9">
              <w:rPr>
                <w:noProof/>
                <w:webHidden/>
              </w:rPr>
            </w:r>
            <w:r w:rsidR="00692FF9">
              <w:rPr>
                <w:noProof/>
                <w:webHidden/>
              </w:rPr>
              <w:fldChar w:fldCharType="separate"/>
            </w:r>
            <w:r w:rsidR="00F54B2D">
              <w:rPr>
                <w:noProof/>
                <w:webHidden/>
              </w:rPr>
              <w:t>5</w:t>
            </w:r>
            <w:r w:rsidR="00692FF9">
              <w:rPr>
                <w:noProof/>
                <w:webHidden/>
              </w:rPr>
              <w:fldChar w:fldCharType="end"/>
            </w:r>
          </w:hyperlink>
        </w:p>
        <w:p w14:paraId="4FB399D6" w14:textId="655B273E" w:rsidR="00692FF9" w:rsidRDefault="00CA7608">
          <w:pPr>
            <w:pStyle w:val="TOC1"/>
            <w:tabs>
              <w:tab w:val="right" w:leader="dot" w:pos="9350"/>
            </w:tabs>
            <w:rPr>
              <w:rFonts w:eastAsiaTheme="minorEastAsia"/>
              <w:noProof/>
            </w:rPr>
          </w:pPr>
          <w:hyperlink w:anchor="_Toc2445204" w:history="1">
            <w:r w:rsidR="00692FF9" w:rsidRPr="00A5245F">
              <w:rPr>
                <w:rStyle w:val="Hyperlink"/>
                <w:noProof/>
              </w:rPr>
              <w:t>Conclusion</w:t>
            </w:r>
            <w:r w:rsidR="00692FF9">
              <w:rPr>
                <w:noProof/>
                <w:webHidden/>
              </w:rPr>
              <w:tab/>
            </w:r>
            <w:r w:rsidR="00692FF9">
              <w:rPr>
                <w:noProof/>
                <w:webHidden/>
              </w:rPr>
              <w:fldChar w:fldCharType="begin"/>
            </w:r>
            <w:r w:rsidR="00692FF9">
              <w:rPr>
                <w:noProof/>
                <w:webHidden/>
              </w:rPr>
              <w:instrText xml:space="preserve"> PAGEREF _Toc2445204 \h </w:instrText>
            </w:r>
            <w:r w:rsidR="00692FF9">
              <w:rPr>
                <w:noProof/>
                <w:webHidden/>
              </w:rPr>
            </w:r>
            <w:r w:rsidR="00692FF9">
              <w:rPr>
                <w:noProof/>
                <w:webHidden/>
              </w:rPr>
              <w:fldChar w:fldCharType="separate"/>
            </w:r>
            <w:r w:rsidR="00F54B2D">
              <w:rPr>
                <w:noProof/>
                <w:webHidden/>
              </w:rPr>
              <w:t>5</w:t>
            </w:r>
            <w:r w:rsidR="00692FF9">
              <w:rPr>
                <w:noProof/>
                <w:webHidden/>
              </w:rPr>
              <w:fldChar w:fldCharType="end"/>
            </w:r>
          </w:hyperlink>
        </w:p>
        <w:p w14:paraId="38218E72" w14:textId="38C2C774" w:rsidR="00692FF9" w:rsidRDefault="00CA7608">
          <w:pPr>
            <w:pStyle w:val="TOC1"/>
            <w:tabs>
              <w:tab w:val="right" w:leader="dot" w:pos="9350"/>
            </w:tabs>
            <w:rPr>
              <w:rFonts w:eastAsiaTheme="minorEastAsia"/>
              <w:noProof/>
            </w:rPr>
          </w:pPr>
          <w:hyperlink w:anchor="_Toc2445205" w:history="1">
            <w:r w:rsidR="00692FF9" w:rsidRPr="00A5245F">
              <w:rPr>
                <w:rStyle w:val="Hyperlink"/>
                <w:noProof/>
              </w:rPr>
              <w:t>Code</w:t>
            </w:r>
            <w:r w:rsidR="00692FF9">
              <w:rPr>
                <w:noProof/>
                <w:webHidden/>
              </w:rPr>
              <w:tab/>
            </w:r>
            <w:r w:rsidR="00692FF9">
              <w:rPr>
                <w:noProof/>
                <w:webHidden/>
              </w:rPr>
              <w:fldChar w:fldCharType="begin"/>
            </w:r>
            <w:r w:rsidR="00692FF9">
              <w:rPr>
                <w:noProof/>
                <w:webHidden/>
              </w:rPr>
              <w:instrText xml:space="preserve"> PAGEREF _Toc2445205 \h </w:instrText>
            </w:r>
            <w:r w:rsidR="00692FF9">
              <w:rPr>
                <w:noProof/>
                <w:webHidden/>
              </w:rPr>
            </w:r>
            <w:r w:rsidR="00692FF9">
              <w:rPr>
                <w:noProof/>
                <w:webHidden/>
              </w:rPr>
              <w:fldChar w:fldCharType="separate"/>
            </w:r>
            <w:r w:rsidR="00F54B2D">
              <w:rPr>
                <w:noProof/>
                <w:webHidden/>
              </w:rPr>
              <w:t>6</w:t>
            </w:r>
            <w:r w:rsidR="00692FF9">
              <w:rPr>
                <w:noProof/>
                <w:webHidden/>
              </w:rPr>
              <w:fldChar w:fldCharType="end"/>
            </w:r>
          </w:hyperlink>
        </w:p>
        <w:p w14:paraId="4CA96A62" w14:textId="6B6DA4BE" w:rsidR="005D3B0C" w:rsidRDefault="005D3B0C">
          <w:r>
            <w:rPr>
              <w:b/>
              <w:bCs/>
              <w:noProof/>
            </w:rPr>
            <w:fldChar w:fldCharType="end"/>
          </w:r>
        </w:p>
      </w:sdtContent>
    </w:sdt>
    <w:p w14:paraId="0BE6E770" w14:textId="04380799" w:rsidR="005D3B0C" w:rsidRDefault="005D3B0C" w:rsidP="005D3B0C"/>
    <w:p w14:paraId="7488320D" w14:textId="77777777" w:rsidR="005D3B0C" w:rsidRDefault="005D3B0C" w:rsidP="005D3B0C"/>
    <w:p w14:paraId="7D249DA7" w14:textId="6978F7DE" w:rsidR="005D3B0C" w:rsidRDefault="005D3B0C" w:rsidP="005D3B0C"/>
    <w:p w14:paraId="60C9DBFF" w14:textId="6FAED6C7" w:rsidR="005D3B0C" w:rsidRDefault="005D3B0C" w:rsidP="005D3B0C"/>
    <w:p w14:paraId="21727FB7" w14:textId="167A828E" w:rsidR="005D3B0C" w:rsidRDefault="005D3B0C" w:rsidP="005D3B0C"/>
    <w:p w14:paraId="74EF3D00" w14:textId="5A16FA68" w:rsidR="005D3B0C" w:rsidRDefault="005D3B0C" w:rsidP="005D3B0C"/>
    <w:p w14:paraId="3E913DE0" w14:textId="6F6D1191" w:rsidR="005D3B0C" w:rsidRDefault="005D3B0C" w:rsidP="005D3B0C"/>
    <w:p w14:paraId="4647CA0E" w14:textId="5AD1442F" w:rsidR="005D3B0C" w:rsidRDefault="005D3B0C" w:rsidP="005D3B0C"/>
    <w:p w14:paraId="29319FBC" w14:textId="109A8AA0" w:rsidR="005D3B0C" w:rsidRDefault="005D3B0C" w:rsidP="005D3B0C"/>
    <w:p w14:paraId="13C4DA52" w14:textId="26C4669C" w:rsidR="005D3B0C" w:rsidRDefault="005D3B0C" w:rsidP="005D3B0C"/>
    <w:p w14:paraId="57A12631" w14:textId="0E6B814C" w:rsidR="005D3B0C" w:rsidRDefault="005D3B0C" w:rsidP="005D3B0C"/>
    <w:p w14:paraId="4D4BE7A6" w14:textId="42002E72" w:rsidR="005D3B0C" w:rsidRDefault="005D3B0C" w:rsidP="005D3B0C"/>
    <w:p w14:paraId="1C02A747" w14:textId="0CF4B359" w:rsidR="005D3B0C" w:rsidRDefault="005D3B0C" w:rsidP="005D3B0C"/>
    <w:p w14:paraId="229116CE" w14:textId="6E9A57DD" w:rsidR="005D3B0C" w:rsidRDefault="005D3B0C" w:rsidP="005D3B0C"/>
    <w:p w14:paraId="32299E37" w14:textId="65B2E320" w:rsidR="005D3B0C" w:rsidRDefault="005D3B0C" w:rsidP="005D3B0C"/>
    <w:p w14:paraId="1AC02A24" w14:textId="5F03B9FB" w:rsidR="005D3B0C" w:rsidRDefault="005D3B0C" w:rsidP="005D3B0C"/>
    <w:p w14:paraId="2D02CD98" w14:textId="241DA28F" w:rsidR="005D3B0C" w:rsidRDefault="005D3B0C" w:rsidP="005D3B0C"/>
    <w:p w14:paraId="1FF20EE9" w14:textId="32ACC173" w:rsidR="005D3B0C" w:rsidRDefault="005D3B0C" w:rsidP="005D3B0C"/>
    <w:p w14:paraId="288629A0" w14:textId="30400195" w:rsidR="005D3B0C" w:rsidRDefault="005D3B0C" w:rsidP="005D3B0C"/>
    <w:p w14:paraId="22898966" w14:textId="77777777" w:rsidR="00231EAD" w:rsidRDefault="00231EAD" w:rsidP="005D3B0C"/>
    <w:p w14:paraId="0B9C3F6A" w14:textId="77777777" w:rsidR="005D3B0C" w:rsidRPr="005D3B0C" w:rsidRDefault="005D3B0C" w:rsidP="005D3B0C">
      <w:bookmarkStart w:id="0" w:name="_GoBack"/>
      <w:bookmarkEnd w:id="0"/>
    </w:p>
    <w:p w14:paraId="688ECEC5" w14:textId="1ED6887A" w:rsidR="00CA7A83" w:rsidRDefault="00C63E33" w:rsidP="00B22100">
      <w:pPr>
        <w:pStyle w:val="Heading1"/>
        <w:jc w:val="both"/>
      </w:pPr>
      <w:bookmarkStart w:id="1" w:name="_Toc2445198"/>
      <w:r>
        <w:lastRenderedPageBreak/>
        <w:t>Problem Design</w:t>
      </w:r>
      <w:bookmarkEnd w:id="1"/>
    </w:p>
    <w:p w14:paraId="6F98CF26" w14:textId="3D5A1D3D" w:rsidR="00C63E33" w:rsidRPr="00C63E33" w:rsidRDefault="00C63E33" w:rsidP="00B22100">
      <w:pPr>
        <w:ind w:firstLine="720"/>
        <w:jc w:val="both"/>
        <w:rPr>
          <w:sz w:val="24"/>
          <w:szCs w:val="24"/>
        </w:rPr>
      </w:pPr>
      <w:r w:rsidRPr="00C63E33">
        <w:rPr>
          <w:sz w:val="24"/>
          <w:szCs w:val="24"/>
        </w:rPr>
        <w:t xml:space="preserve">The problem we are trying to solve </w:t>
      </w:r>
      <w:r w:rsidR="0015721B">
        <w:rPr>
          <w:sz w:val="24"/>
          <w:szCs w:val="24"/>
        </w:rPr>
        <w:t xml:space="preserve">is how to accurately guess the frequency response from R, L or C value. Therefore, </w:t>
      </w:r>
      <w:r w:rsidR="00231EAD">
        <w:rPr>
          <w:sz w:val="24"/>
          <w:szCs w:val="24"/>
        </w:rPr>
        <w:t>build</w:t>
      </w:r>
      <w:r w:rsidR="0015721B">
        <w:rPr>
          <w:sz w:val="24"/>
          <w:szCs w:val="24"/>
        </w:rPr>
        <w:t>ing</w:t>
      </w:r>
      <w:r w:rsidR="00231EAD">
        <w:rPr>
          <w:sz w:val="24"/>
          <w:szCs w:val="24"/>
        </w:rPr>
        <w:t xml:space="preserve"> a simulator to emulate different filter types</w:t>
      </w:r>
      <w:r w:rsidR="0015721B">
        <w:rPr>
          <w:sz w:val="24"/>
          <w:szCs w:val="24"/>
        </w:rPr>
        <w:t xml:space="preserve"> is the best choice of action</w:t>
      </w:r>
      <w:r w:rsidR="00B22100">
        <w:rPr>
          <w:sz w:val="24"/>
          <w:szCs w:val="24"/>
        </w:rPr>
        <w:t>.</w:t>
      </w:r>
      <w:r w:rsidR="00231EAD">
        <w:rPr>
          <w:sz w:val="24"/>
          <w:szCs w:val="24"/>
        </w:rPr>
        <w:t xml:space="preserve"> In engineering sometimes, it is necessary to check a pre-built circuit’s frequency response as well as to know what value of resistors, capacitors and inductors </w:t>
      </w:r>
      <w:r w:rsidR="0015721B">
        <w:rPr>
          <w:sz w:val="24"/>
          <w:szCs w:val="24"/>
        </w:rPr>
        <w:t>to use</w:t>
      </w:r>
      <w:r w:rsidR="00231EAD">
        <w:rPr>
          <w:sz w:val="24"/>
          <w:szCs w:val="24"/>
        </w:rPr>
        <w:t xml:space="preserve"> to build the filter. Therefore, I decided to design C# WPF application that shows the user the </w:t>
      </w:r>
      <w:r w:rsidR="00231EAD" w:rsidRPr="00231EAD">
        <w:rPr>
          <w:sz w:val="24"/>
          <w:szCs w:val="24"/>
        </w:rPr>
        <w:t>Bode magnitude plot</w:t>
      </w:r>
      <w:r w:rsidR="00231EAD">
        <w:rPr>
          <w:sz w:val="24"/>
          <w:szCs w:val="24"/>
        </w:rPr>
        <w:t xml:space="preserve"> and Bode phase plot, if the user enters the filter type</w:t>
      </w:r>
      <w:r w:rsidR="008531B4">
        <w:rPr>
          <w:sz w:val="24"/>
          <w:szCs w:val="24"/>
        </w:rPr>
        <w:t xml:space="preserve"> then, R, L</w:t>
      </w:r>
      <w:r w:rsidR="00231EAD">
        <w:rPr>
          <w:sz w:val="24"/>
          <w:szCs w:val="24"/>
        </w:rPr>
        <w:t xml:space="preserve"> or C value, or center/cut-off frequency and any one of R, L or C value. </w:t>
      </w:r>
      <w:r w:rsidR="008531B4">
        <w:rPr>
          <w:sz w:val="24"/>
          <w:szCs w:val="24"/>
        </w:rPr>
        <w:t>The application also shows the transfer function and a sample circuit diagram.</w:t>
      </w:r>
    </w:p>
    <w:p w14:paraId="14261CB0" w14:textId="77ACBC62" w:rsidR="00C63E33" w:rsidRDefault="00C63E33" w:rsidP="00B22100">
      <w:pPr>
        <w:pStyle w:val="Heading1"/>
        <w:jc w:val="both"/>
      </w:pPr>
      <w:bookmarkStart w:id="2" w:name="_Toc2445199"/>
      <w:r>
        <w:t>Design</w:t>
      </w:r>
      <w:bookmarkEnd w:id="2"/>
    </w:p>
    <w:p w14:paraId="38C3F0DD" w14:textId="5C6132D4" w:rsidR="008531B4" w:rsidRDefault="008531B4" w:rsidP="008531B4">
      <w:pPr>
        <w:rPr>
          <w:sz w:val="24"/>
          <w:szCs w:val="24"/>
        </w:rPr>
      </w:pPr>
      <w:r>
        <w:tab/>
      </w:r>
      <w:r>
        <w:rPr>
          <w:sz w:val="24"/>
          <w:szCs w:val="24"/>
        </w:rPr>
        <w:t>There were two major design hurdles. The first design hurdle was to get all the transfer functions for RC low/high pass, RL low/high pass, RLC bandpass or RLC band stop filters. The second hurdle was to find the appropriate frequency increment value, so that all the necessary information of the bode plot is preserved but does not need a huge dataset.</w:t>
      </w:r>
      <w:r w:rsidR="00BE7553">
        <w:rPr>
          <w:sz w:val="24"/>
          <w:szCs w:val="24"/>
        </w:rPr>
        <w:t xml:space="preserve"> </w:t>
      </w:r>
    </w:p>
    <w:p w14:paraId="17E7CA0E" w14:textId="7F6A81B5" w:rsidR="00BE7553" w:rsidRDefault="00BE7553" w:rsidP="008531B4">
      <w:pPr>
        <w:rPr>
          <w:sz w:val="24"/>
          <w:szCs w:val="24"/>
        </w:rPr>
      </w:pPr>
      <w:r>
        <w:rPr>
          <w:sz w:val="24"/>
          <w:szCs w:val="24"/>
        </w:rPr>
        <w:tab/>
        <w:t>The transfer function was calculated using the following equations:</w:t>
      </w:r>
    </w:p>
    <w:p w14:paraId="33FF06B3" w14:textId="21C168DE" w:rsidR="00BE7553" w:rsidRDefault="00BE7553" w:rsidP="008531B4">
      <w:pPr>
        <w:rPr>
          <w:sz w:val="24"/>
          <w:szCs w:val="24"/>
        </w:rPr>
      </w:pPr>
      <w:r>
        <w:rPr>
          <w:noProof/>
          <w:sz w:val="24"/>
          <w:szCs w:val="24"/>
        </w:rPr>
        <w:drawing>
          <wp:inline distT="0" distB="0" distL="0" distR="0" wp14:anchorId="24BDB8A3" wp14:editId="2940AC62">
            <wp:extent cx="3557303" cy="229552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C33CD.tmp"/>
                    <pic:cNvPicPr/>
                  </pic:nvPicPr>
                  <pic:blipFill>
                    <a:blip r:embed="rId9">
                      <a:extLst>
                        <a:ext uri="{28A0092B-C50C-407E-A947-70E740481C1C}">
                          <a14:useLocalDpi xmlns:a14="http://schemas.microsoft.com/office/drawing/2010/main" val="0"/>
                        </a:ext>
                      </a:extLst>
                    </a:blip>
                    <a:stretch>
                      <a:fillRect/>
                    </a:stretch>
                  </pic:blipFill>
                  <pic:spPr>
                    <a:xfrm>
                      <a:off x="0" y="0"/>
                      <a:ext cx="3587729" cy="2315159"/>
                    </a:xfrm>
                    <a:prstGeom prst="rect">
                      <a:avLst/>
                    </a:prstGeom>
                  </pic:spPr>
                </pic:pic>
              </a:graphicData>
            </a:graphic>
          </wp:inline>
        </w:drawing>
      </w:r>
    </w:p>
    <w:p w14:paraId="13E0C885" w14:textId="78668B95" w:rsidR="00BE7553" w:rsidRDefault="00BE7553" w:rsidP="008531B4">
      <w:pPr>
        <w:rPr>
          <w:sz w:val="24"/>
          <w:szCs w:val="24"/>
        </w:rPr>
      </w:pPr>
      <w:r>
        <w:rPr>
          <w:noProof/>
          <w:sz w:val="24"/>
          <w:szCs w:val="24"/>
        </w:rPr>
        <w:lastRenderedPageBreak/>
        <w:drawing>
          <wp:inline distT="0" distB="0" distL="0" distR="0" wp14:anchorId="6293DCAB" wp14:editId="3E6BC104">
            <wp:extent cx="3467100" cy="26103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7C62AE.tmp"/>
                    <pic:cNvPicPr/>
                  </pic:nvPicPr>
                  <pic:blipFill>
                    <a:blip r:embed="rId10">
                      <a:extLst>
                        <a:ext uri="{28A0092B-C50C-407E-A947-70E740481C1C}">
                          <a14:useLocalDpi xmlns:a14="http://schemas.microsoft.com/office/drawing/2010/main" val="0"/>
                        </a:ext>
                      </a:extLst>
                    </a:blip>
                    <a:stretch>
                      <a:fillRect/>
                    </a:stretch>
                  </pic:blipFill>
                  <pic:spPr>
                    <a:xfrm>
                      <a:off x="0" y="0"/>
                      <a:ext cx="3479198" cy="2619435"/>
                    </a:xfrm>
                    <a:prstGeom prst="rect">
                      <a:avLst/>
                    </a:prstGeom>
                  </pic:spPr>
                </pic:pic>
              </a:graphicData>
            </a:graphic>
          </wp:inline>
        </w:drawing>
      </w:r>
    </w:p>
    <w:p w14:paraId="1105C6E5" w14:textId="3121E97E" w:rsidR="00BE7553" w:rsidRDefault="00BE7553" w:rsidP="008531B4">
      <w:pPr>
        <w:rPr>
          <w:sz w:val="24"/>
          <w:szCs w:val="24"/>
        </w:rPr>
      </w:pPr>
      <w:r>
        <w:rPr>
          <w:noProof/>
          <w:sz w:val="24"/>
          <w:szCs w:val="24"/>
        </w:rPr>
        <w:drawing>
          <wp:inline distT="0" distB="0" distL="0" distR="0" wp14:anchorId="113464D1" wp14:editId="390924BD">
            <wp:extent cx="5010150" cy="30911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7C96FD.tmp"/>
                    <pic:cNvPicPr/>
                  </pic:nvPicPr>
                  <pic:blipFill>
                    <a:blip r:embed="rId11">
                      <a:extLst>
                        <a:ext uri="{28A0092B-C50C-407E-A947-70E740481C1C}">
                          <a14:useLocalDpi xmlns:a14="http://schemas.microsoft.com/office/drawing/2010/main" val="0"/>
                        </a:ext>
                      </a:extLst>
                    </a:blip>
                    <a:stretch>
                      <a:fillRect/>
                    </a:stretch>
                  </pic:blipFill>
                  <pic:spPr>
                    <a:xfrm>
                      <a:off x="0" y="0"/>
                      <a:ext cx="5011216" cy="3091856"/>
                    </a:xfrm>
                    <a:prstGeom prst="rect">
                      <a:avLst/>
                    </a:prstGeom>
                  </pic:spPr>
                </pic:pic>
              </a:graphicData>
            </a:graphic>
          </wp:inline>
        </w:drawing>
      </w:r>
    </w:p>
    <w:p w14:paraId="1670B4E1" w14:textId="77777777" w:rsidR="00F36F69" w:rsidRDefault="00BE7553" w:rsidP="008531B4">
      <w:pPr>
        <w:rPr>
          <w:sz w:val="24"/>
          <w:szCs w:val="24"/>
        </w:rPr>
      </w:pPr>
      <w:r>
        <w:rPr>
          <w:sz w:val="24"/>
          <w:szCs w:val="24"/>
        </w:rPr>
        <w:t xml:space="preserve"> </w:t>
      </w:r>
      <w:r>
        <w:rPr>
          <w:sz w:val="24"/>
          <w:szCs w:val="24"/>
        </w:rPr>
        <w:tab/>
        <w:t xml:space="preserve">The second design issue was solved by using a multiplicative increment. For example, let say, we want to graph for a frequency of 10-1000 Hz, I will use the following frequency values e.g. 1,2,3...10,20,30…100,200,300…1000. In that way, we don’t need all the points in between 10-20, as the log scale of the frequency axis will not </w:t>
      </w:r>
      <w:r w:rsidR="00F36F69">
        <w:rPr>
          <w:sz w:val="24"/>
          <w:szCs w:val="24"/>
        </w:rPr>
        <w:t>care,</w:t>
      </w:r>
      <w:r>
        <w:rPr>
          <w:sz w:val="24"/>
          <w:szCs w:val="24"/>
        </w:rPr>
        <w:t xml:space="preserve"> and this increment captures all the necessary information to plot the frequency response.</w:t>
      </w:r>
    </w:p>
    <w:p w14:paraId="3F0567AA" w14:textId="6D99812A" w:rsidR="008531B4" w:rsidRPr="008531B4" w:rsidRDefault="00F36F69" w:rsidP="00F36F69">
      <w:pPr>
        <w:rPr>
          <w:sz w:val="24"/>
          <w:szCs w:val="24"/>
        </w:rPr>
      </w:pPr>
      <w:r>
        <w:rPr>
          <w:sz w:val="24"/>
          <w:szCs w:val="24"/>
        </w:rPr>
        <w:tab/>
        <w:t xml:space="preserve">As extra feature, I have added, that you can put </w:t>
      </w:r>
      <w:r w:rsidRPr="00F36F69">
        <w:rPr>
          <w:sz w:val="24"/>
          <w:szCs w:val="24"/>
        </w:rPr>
        <w:t>u-micro, p-</w:t>
      </w:r>
      <w:proofErr w:type="spellStart"/>
      <w:r w:rsidRPr="00F36F69">
        <w:rPr>
          <w:sz w:val="24"/>
          <w:szCs w:val="24"/>
        </w:rPr>
        <w:t>pico</w:t>
      </w:r>
      <w:proofErr w:type="spellEnd"/>
      <w:r w:rsidRPr="00F36F69">
        <w:rPr>
          <w:sz w:val="24"/>
          <w:szCs w:val="24"/>
        </w:rPr>
        <w:t>, n-</w:t>
      </w:r>
      <w:proofErr w:type="spellStart"/>
      <w:r w:rsidRPr="00F36F69">
        <w:rPr>
          <w:sz w:val="24"/>
          <w:szCs w:val="24"/>
        </w:rPr>
        <w:t>nano</w:t>
      </w:r>
      <w:proofErr w:type="spellEnd"/>
      <w:r w:rsidRPr="00F36F69">
        <w:rPr>
          <w:sz w:val="24"/>
          <w:szCs w:val="24"/>
        </w:rPr>
        <w:t>, f-</w:t>
      </w:r>
      <w:proofErr w:type="spellStart"/>
      <w:r w:rsidRPr="00F36F69">
        <w:rPr>
          <w:sz w:val="24"/>
          <w:szCs w:val="24"/>
        </w:rPr>
        <w:t>femto</w:t>
      </w:r>
      <w:proofErr w:type="spellEnd"/>
      <w:r w:rsidRPr="00F36F69">
        <w:rPr>
          <w:sz w:val="24"/>
          <w:szCs w:val="24"/>
        </w:rPr>
        <w:t>, m-</w:t>
      </w:r>
      <w:proofErr w:type="spellStart"/>
      <w:r w:rsidRPr="00F36F69">
        <w:rPr>
          <w:sz w:val="24"/>
          <w:szCs w:val="24"/>
        </w:rPr>
        <w:t>mili</w:t>
      </w:r>
      <w:proofErr w:type="spellEnd"/>
      <w:r>
        <w:rPr>
          <w:sz w:val="24"/>
          <w:szCs w:val="24"/>
        </w:rPr>
        <w:t xml:space="preserve">, </w:t>
      </w:r>
      <w:r w:rsidRPr="00F36F69">
        <w:rPr>
          <w:sz w:val="24"/>
          <w:szCs w:val="24"/>
        </w:rPr>
        <w:t>k</w:t>
      </w:r>
      <w:r>
        <w:rPr>
          <w:sz w:val="24"/>
          <w:szCs w:val="24"/>
        </w:rPr>
        <w:t xml:space="preserve"> or </w:t>
      </w:r>
      <w:r w:rsidRPr="00F36F69">
        <w:rPr>
          <w:sz w:val="24"/>
          <w:szCs w:val="24"/>
        </w:rPr>
        <w:t xml:space="preserve">K-kilo and M-mega </w:t>
      </w:r>
      <w:r>
        <w:rPr>
          <w:sz w:val="24"/>
          <w:szCs w:val="24"/>
        </w:rPr>
        <w:t xml:space="preserve">along with numbers </w:t>
      </w:r>
      <w:r w:rsidRPr="00F36F69">
        <w:rPr>
          <w:sz w:val="24"/>
          <w:szCs w:val="24"/>
        </w:rPr>
        <w:t>for R,</w:t>
      </w:r>
      <w:r>
        <w:rPr>
          <w:sz w:val="24"/>
          <w:szCs w:val="24"/>
        </w:rPr>
        <w:t xml:space="preserve"> </w:t>
      </w:r>
      <w:r w:rsidRPr="00F36F69">
        <w:rPr>
          <w:sz w:val="24"/>
          <w:szCs w:val="24"/>
        </w:rPr>
        <w:t>L</w:t>
      </w:r>
      <w:r>
        <w:rPr>
          <w:sz w:val="24"/>
          <w:szCs w:val="24"/>
        </w:rPr>
        <w:t xml:space="preserve"> and </w:t>
      </w:r>
      <w:r w:rsidRPr="00F36F69">
        <w:rPr>
          <w:sz w:val="24"/>
          <w:szCs w:val="24"/>
        </w:rPr>
        <w:t>C value</w:t>
      </w:r>
      <w:r>
        <w:rPr>
          <w:sz w:val="24"/>
          <w:szCs w:val="24"/>
        </w:rPr>
        <w:t xml:space="preserve">s. I have also added a zoom feature that will zoom in the center or the cut-off frequency depending on the filter type. </w:t>
      </w:r>
    </w:p>
    <w:p w14:paraId="23555E4A" w14:textId="29E95FB0" w:rsidR="00C63E33" w:rsidRDefault="00C63E33" w:rsidP="00B22100">
      <w:pPr>
        <w:pStyle w:val="Heading1"/>
        <w:jc w:val="both"/>
      </w:pPr>
      <w:bookmarkStart w:id="3" w:name="_Toc2445200"/>
      <w:r>
        <w:lastRenderedPageBreak/>
        <w:t>Theoretical Results</w:t>
      </w:r>
      <w:bookmarkEnd w:id="3"/>
    </w:p>
    <w:p w14:paraId="79089D27" w14:textId="6D0428C4" w:rsidR="00C63E33" w:rsidRDefault="005247C6" w:rsidP="00B22100">
      <w:pPr>
        <w:jc w:val="both"/>
      </w:pPr>
      <w:r>
        <w:tab/>
      </w:r>
      <w:r w:rsidRPr="005247C6">
        <w:rPr>
          <w:sz w:val="24"/>
        </w:rPr>
        <w:t>The project should be working as per the following specifications mentioned abov</w:t>
      </w:r>
      <w:r w:rsidR="00BE7553">
        <w:rPr>
          <w:sz w:val="24"/>
        </w:rPr>
        <w:t>e as the calculated transfer function matches with the transfer function in the book.</w:t>
      </w:r>
    </w:p>
    <w:p w14:paraId="44762243" w14:textId="76550FC7" w:rsidR="00C63E33" w:rsidRDefault="00C63E33" w:rsidP="00B22100">
      <w:pPr>
        <w:pStyle w:val="Heading1"/>
        <w:jc w:val="both"/>
      </w:pPr>
      <w:bookmarkStart w:id="4" w:name="_Toc2445201"/>
      <w:r>
        <w:t>Simulation Results</w:t>
      </w:r>
      <w:bookmarkEnd w:id="4"/>
    </w:p>
    <w:p w14:paraId="0B391F30" w14:textId="4C97A0BB" w:rsidR="005247C6" w:rsidRDefault="005247C6" w:rsidP="005247C6">
      <w:r>
        <w:tab/>
        <w:t xml:space="preserve">I used </w:t>
      </w:r>
      <w:r w:rsidR="00BE7553">
        <w:t>OKAWA Electric Design simulator software to test my design</w:t>
      </w:r>
      <w:r>
        <w:t xml:space="preserve">.  The simulation </w:t>
      </w:r>
      <w:proofErr w:type="gramStart"/>
      <w:r>
        <w:t>result</w:t>
      </w:r>
      <w:proofErr w:type="gramEnd"/>
      <w:r>
        <w:t xml:space="preserve"> matched with </w:t>
      </w:r>
      <w:r w:rsidR="00BE7553">
        <w:t>the application results</w:t>
      </w:r>
      <w:r>
        <w:t>.</w:t>
      </w:r>
      <w:r w:rsidR="00BE7553">
        <w:t xml:space="preserve"> The following illustration is showing the band pass filter for 1k, 0.1u C and 0.1u for I, from OKAWA electric and my application.</w:t>
      </w:r>
    </w:p>
    <w:p w14:paraId="3D919073" w14:textId="580EE861" w:rsidR="00E967B6" w:rsidRDefault="00F36F69" w:rsidP="005247C6">
      <w:r>
        <w:rPr>
          <w:noProof/>
        </w:rPr>
        <w:drawing>
          <wp:inline distT="0" distB="0" distL="0" distR="0" wp14:anchorId="4EF5A4C8" wp14:editId="39B04219">
            <wp:extent cx="5495925" cy="29364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7CF67C.tmp"/>
                    <pic:cNvPicPr/>
                  </pic:nvPicPr>
                  <pic:blipFill>
                    <a:blip r:embed="rId12">
                      <a:extLst>
                        <a:ext uri="{28A0092B-C50C-407E-A947-70E740481C1C}">
                          <a14:useLocalDpi xmlns:a14="http://schemas.microsoft.com/office/drawing/2010/main" val="0"/>
                        </a:ext>
                      </a:extLst>
                    </a:blip>
                    <a:stretch>
                      <a:fillRect/>
                    </a:stretch>
                  </pic:blipFill>
                  <pic:spPr>
                    <a:xfrm>
                      <a:off x="0" y="0"/>
                      <a:ext cx="5547104" cy="2963790"/>
                    </a:xfrm>
                    <a:prstGeom prst="rect">
                      <a:avLst/>
                    </a:prstGeom>
                  </pic:spPr>
                </pic:pic>
              </a:graphicData>
            </a:graphic>
          </wp:inline>
        </w:drawing>
      </w:r>
    </w:p>
    <w:p w14:paraId="2EF844DC" w14:textId="56341460" w:rsidR="00E967B6" w:rsidRDefault="00E967B6" w:rsidP="005247C6">
      <w:r>
        <w:rPr>
          <w:noProof/>
        </w:rPr>
        <w:drawing>
          <wp:inline distT="0" distB="0" distL="0" distR="0" wp14:anchorId="2972DB39" wp14:editId="6181F1C8">
            <wp:extent cx="4791075" cy="34899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7C33D6.tmp"/>
                    <pic:cNvPicPr/>
                  </pic:nvPicPr>
                  <pic:blipFill>
                    <a:blip r:embed="rId13">
                      <a:extLst>
                        <a:ext uri="{28A0092B-C50C-407E-A947-70E740481C1C}">
                          <a14:useLocalDpi xmlns:a14="http://schemas.microsoft.com/office/drawing/2010/main" val="0"/>
                        </a:ext>
                      </a:extLst>
                    </a:blip>
                    <a:stretch>
                      <a:fillRect/>
                    </a:stretch>
                  </pic:blipFill>
                  <pic:spPr>
                    <a:xfrm>
                      <a:off x="0" y="0"/>
                      <a:ext cx="4806828" cy="3501384"/>
                    </a:xfrm>
                    <a:prstGeom prst="rect">
                      <a:avLst/>
                    </a:prstGeom>
                  </pic:spPr>
                </pic:pic>
              </a:graphicData>
            </a:graphic>
          </wp:inline>
        </w:drawing>
      </w:r>
    </w:p>
    <w:p w14:paraId="26FE8776" w14:textId="764E02A4" w:rsidR="00E967B6" w:rsidRPr="005247C6" w:rsidRDefault="00F36F69" w:rsidP="005247C6">
      <w:r>
        <w:rPr>
          <w:noProof/>
        </w:rPr>
        <w:lastRenderedPageBreak/>
        <w:drawing>
          <wp:inline distT="0" distB="0" distL="0" distR="0" wp14:anchorId="29C84730" wp14:editId="6BBDD88D">
            <wp:extent cx="5943600" cy="3302000"/>
            <wp:effectExtent l="0" t="0" r="0" b="0"/>
            <wp:docPr id="26" name="Picture 26" descr="Filter Design: Kunal Mukherj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7C4AA1.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0ECCE45F" w14:textId="6561CFF9" w:rsidR="00C63E33" w:rsidRDefault="00C63E33" w:rsidP="00B22100">
      <w:pPr>
        <w:jc w:val="both"/>
      </w:pPr>
    </w:p>
    <w:p w14:paraId="74747DE3" w14:textId="673BC166" w:rsidR="00C63E33" w:rsidRDefault="00C63E33" w:rsidP="00B22100">
      <w:pPr>
        <w:pStyle w:val="Heading1"/>
        <w:jc w:val="both"/>
      </w:pPr>
      <w:bookmarkStart w:id="5" w:name="_Toc2445202"/>
      <w:r>
        <w:t>Experimental Design</w:t>
      </w:r>
      <w:bookmarkEnd w:id="5"/>
    </w:p>
    <w:p w14:paraId="4183B0E8" w14:textId="6ACDF6BB" w:rsidR="005247C6" w:rsidRPr="005247C6" w:rsidRDefault="005247C6" w:rsidP="00F36F69">
      <w:pPr>
        <w:jc w:val="both"/>
        <w:rPr>
          <w:sz w:val="24"/>
          <w:szCs w:val="24"/>
        </w:rPr>
      </w:pPr>
      <w:r>
        <w:rPr>
          <w:sz w:val="24"/>
          <w:szCs w:val="24"/>
        </w:rPr>
        <w:tab/>
        <w:t xml:space="preserve">The </w:t>
      </w:r>
      <w:r w:rsidR="00F36F69">
        <w:rPr>
          <w:sz w:val="24"/>
          <w:szCs w:val="24"/>
        </w:rPr>
        <w:t xml:space="preserve">project did not need much experimentation, except for finding how much of a frequency range to show the relative trend of the graph. </w:t>
      </w:r>
    </w:p>
    <w:p w14:paraId="2DA8FE19" w14:textId="383F0A96" w:rsidR="00C63E33" w:rsidRDefault="00C63E33" w:rsidP="00B22100">
      <w:pPr>
        <w:pStyle w:val="Heading1"/>
        <w:jc w:val="both"/>
      </w:pPr>
      <w:bookmarkStart w:id="6" w:name="_Toc2445203"/>
      <w:r>
        <w:t>Measure Results</w:t>
      </w:r>
      <w:bookmarkEnd w:id="6"/>
    </w:p>
    <w:p w14:paraId="6585E3AC" w14:textId="3D7C6C67" w:rsidR="00C63E33" w:rsidRDefault="005247C6" w:rsidP="00B22100">
      <w:pPr>
        <w:jc w:val="both"/>
      </w:pPr>
      <w:r>
        <w:tab/>
        <w:t>The project did not need much measurement,</w:t>
      </w:r>
      <w:r w:rsidR="00F36F69">
        <w:t xml:space="preserve"> but I checked all my simulation results e.g. frequency response, cut-off/center frequency and transfer function with OKAWA electric’s simulation</w:t>
      </w:r>
      <w:r w:rsidR="0037779A">
        <w:t xml:space="preserve">. </w:t>
      </w:r>
    </w:p>
    <w:p w14:paraId="22CDB7D7" w14:textId="5ADFC655" w:rsidR="00C63E33" w:rsidRDefault="00F36F69" w:rsidP="00B22100">
      <w:pPr>
        <w:pStyle w:val="Heading1"/>
        <w:jc w:val="both"/>
      </w:pPr>
      <w:bookmarkStart w:id="7" w:name="_Toc2445204"/>
      <w:r>
        <w:t>Conclusion</w:t>
      </w:r>
      <w:bookmarkEnd w:id="7"/>
    </w:p>
    <w:p w14:paraId="4B9B21CA" w14:textId="2A702877" w:rsidR="005D3B0C" w:rsidRDefault="0037779A" w:rsidP="0037779A">
      <w:pPr>
        <w:rPr>
          <w:sz w:val="24"/>
          <w:szCs w:val="24"/>
        </w:rPr>
      </w:pPr>
      <w:r>
        <w:tab/>
      </w:r>
      <w:r>
        <w:rPr>
          <w:sz w:val="24"/>
        </w:rPr>
        <w:t xml:space="preserve">The project met the specifications of </w:t>
      </w:r>
      <w:r w:rsidR="00F36F69">
        <w:rPr>
          <w:sz w:val="24"/>
        </w:rPr>
        <w:t xml:space="preserve">WPF C# application that </w:t>
      </w:r>
      <w:r w:rsidR="00F36F69">
        <w:rPr>
          <w:sz w:val="24"/>
          <w:szCs w:val="24"/>
        </w:rPr>
        <w:t xml:space="preserve">shows the user the </w:t>
      </w:r>
      <w:r w:rsidR="00F36F69" w:rsidRPr="00231EAD">
        <w:rPr>
          <w:sz w:val="24"/>
          <w:szCs w:val="24"/>
        </w:rPr>
        <w:t>Bode magnitude plot</w:t>
      </w:r>
      <w:r w:rsidR="00F36F69">
        <w:rPr>
          <w:sz w:val="24"/>
          <w:szCs w:val="24"/>
        </w:rPr>
        <w:t xml:space="preserve"> and Bode phase plot, when the user enters the filter type then, R, L or C value, or center/cut-off frequency and any one of R, L or C value. The project also shows the sample circuit as well as the transfer function.</w:t>
      </w:r>
    </w:p>
    <w:p w14:paraId="2BCD387F" w14:textId="6E935890" w:rsidR="00F36F69" w:rsidRDefault="00F36F69" w:rsidP="0037779A">
      <w:pPr>
        <w:rPr>
          <w:sz w:val="24"/>
          <w:szCs w:val="24"/>
        </w:rPr>
      </w:pPr>
    </w:p>
    <w:p w14:paraId="25B98F24" w14:textId="2986779A" w:rsidR="00692FF9" w:rsidRDefault="00692FF9" w:rsidP="0037779A">
      <w:pPr>
        <w:rPr>
          <w:sz w:val="24"/>
          <w:szCs w:val="24"/>
        </w:rPr>
      </w:pPr>
    </w:p>
    <w:p w14:paraId="26A712E8" w14:textId="728D1E74" w:rsidR="00692FF9" w:rsidRDefault="00692FF9" w:rsidP="0037779A">
      <w:pPr>
        <w:rPr>
          <w:sz w:val="24"/>
          <w:szCs w:val="24"/>
        </w:rPr>
      </w:pPr>
    </w:p>
    <w:p w14:paraId="2AD62F9E" w14:textId="77777777" w:rsidR="00692FF9" w:rsidRDefault="00692FF9" w:rsidP="0037779A">
      <w:pPr>
        <w:rPr>
          <w:sz w:val="24"/>
          <w:szCs w:val="24"/>
        </w:rPr>
      </w:pPr>
    </w:p>
    <w:p w14:paraId="5B44EFEE" w14:textId="3AE14384" w:rsidR="00F36F69" w:rsidRDefault="00F36F69" w:rsidP="0037779A">
      <w:pPr>
        <w:rPr>
          <w:sz w:val="24"/>
        </w:rPr>
      </w:pPr>
    </w:p>
    <w:p w14:paraId="6247569A" w14:textId="17FCCB02" w:rsidR="005D3B0C" w:rsidRDefault="004761BE" w:rsidP="004761BE">
      <w:pPr>
        <w:pStyle w:val="Heading1"/>
      </w:pPr>
      <w:bookmarkStart w:id="8" w:name="_Toc2445205"/>
      <w:r>
        <w:lastRenderedPageBreak/>
        <w:t>Code</w:t>
      </w:r>
      <w:bookmarkEnd w:id="8"/>
    </w:p>
    <w:p w14:paraId="66904419" w14:textId="0C404065" w:rsidR="004761BE" w:rsidRDefault="004761BE" w:rsidP="004761BE"/>
    <w:p w14:paraId="48E4743F" w14:textId="76D27069" w:rsidR="004761BE" w:rsidRDefault="004761BE" w:rsidP="004761BE"/>
    <w:p w14:paraId="109046CA" w14:textId="022F6070" w:rsidR="004761BE" w:rsidRDefault="004761BE" w:rsidP="004761BE"/>
    <w:p w14:paraId="22FCF9B6" w14:textId="75ED9464" w:rsidR="004761BE" w:rsidRDefault="004761BE" w:rsidP="004761BE"/>
    <w:p w14:paraId="56B11101" w14:textId="03506C4D" w:rsidR="004761BE" w:rsidRDefault="004761BE" w:rsidP="004761BE"/>
    <w:p w14:paraId="3C9391AA" w14:textId="3662B1EC" w:rsidR="004761BE" w:rsidRPr="004761BE" w:rsidRDefault="004761BE" w:rsidP="004761BE"/>
    <w:sectPr w:rsidR="004761BE" w:rsidRPr="004761BE" w:rsidSect="00C63E3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E33"/>
    <w:rsid w:val="0015721B"/>
    <w:rsid w:val="00231EAD"/>
    <w:rsid w:val="0037779A"/>
    <w:rsid w:val="00472B7E"/>
    <w:rsid w:val="004761BE"/>
    <w:rsid w:val="005247C6"/>
    <w:rsid w:val="005D285C"/>
    <w:rsid w:val="005D3B0C"/>
    <w:rsid w:val="00692FF9"/>
    <w:rsid w:val="00791B18"/>
    <w:rsid w:val="007B0A53"/>
    <w:rsid w:val="007C2805"/>
    <w:rsid w:val="008531B4"/>
    <w:rsid w:val="00911F11"/>
    <w:rsid w:val="00AA6A12"/>
    <w:rsid w:val="00B22100"/>
    <w:rsid w:val="00B57443"/>
    <w:rsid w:val="00BE7553"/>
    <w:rsid w:val="00C02CD3"/>
    <w:rsid w:val="00C63E33"/>
    <w:rsid w:val="00CA7608"/>
    <w:rsid w:val="00CA7A83"/>
    <w:rsid w:val="00D12E6F"/>
    <w:rsid w:val="00E206AD"/>
    <w:rsid w:val="00E93330"/>
    <w:rsid w:val="00E967B6"/>
    <w:rsid w:val="00F36F69"/>
    <w:rsid w:val="00F54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E4267"/>
  <w15:chartTrackingRefBased/>
  <w15:docId w15:val="{46D1C910-B85D-4D64-B294-35422BFB9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2E6F"/>
  </w:style>
  <w:style w:type="paragraph" w:styleId="Heading1">
    <w:name w:val="heading 1"/>
    <w:basedOn w:val="Normal"/>
    <w:next w:val="Normal"/>
    <w:link w:val="Heading1Char"/>
    <w:uiPriority w:val="9"/>
    <w:qFormat/>
    <w:rsid w:val="00C63E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3E33"/>
    <w:pPr>
      <w:spacing w:after="0" w:line="240" w:lineRule="auto"/>
    </w:pPr>
    <w:rPr>
      <w:rFonts w:eastAsiaTheme="minorEastAsia"/>
    </w:rPr>
  </w:style>
  <w:style w:type="character" w:customStyle="1" w:styleId="NoSpacingChar">
    <w:name w:val="No Spacing Char"/>
    <w:basedOn w:val="DefaultParagraphFont"/>
    <w:link w:val="NoSpacing"/>
    <w:uiPriority w:val="1"/>
    <w:rsid w:val="00C63E33"/>
    <w:rPr>
      <w:rFonts w:eastAsiaTheme="minorEastAsia"/>
    </w:rPr>
  </w:style>
  <w:style w:type="character" w:customStyle="1" w:styleId="Heading1Char">
    <w:name w:val="Heading 1 Char"/>
    <w:basedOn w:val="DefaultParagraphFont"/>
    <w:link w:val="Heading1"/>
    <w:uiPriority w:val="9"/>
    <w:rsid w:val="00C63E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D3B0C"/>
    <w:pPr>
      <w:outlineLvl w:val="9"/>
    </w:pPr>
  </w:style>
  <w:style w:type="paragraph" w:styleId="TOC1">
    <w:name w:val="toc 1"/>
    <w:basedOn w:val="Normal"/>
    <w:next w:val="Normal"/>
    <w:autoRedefine/>
    <w:uiPriority w:val="39"/>
    <w:unhideWhenUsed/>
    <w:rsid w:val="005D3B0C"/>
    <w:pPr>
      <w:spacing w:after="100"/>
    </w:pPr>
  </w:style>
  <w:style w:type="character" w:styleId="Hyperlink">
    <w:name w:val="Hyperlink"/>
    <w:basedOn w:val="DefaultParagraphFont"/>
    <w:uiPriority w:val="99"/>
    <w:unhideWhenUsed/>
    <w:rsid w:val="005D3B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520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tmp"/><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BFCC18E8D264E96ADF28FE9938AEE49"/>
        <w:category>
          <w:name w:val="General"/>
          <w:gallery w:val="placeholder"/>
        </w:category>
        <w:types>
          <w:type w:val="bbPlcHdr"/>
        </w:types>
        <w:behaviors>
          <w:behavior w:val="content"/>
        </w:behaviors>
        <w:guid w:val="{CD30A28A-3F97-43B2-9212-FCD60D9BC135}"/>
      </w:docPartPr>
      <w:docPartBody>
        <w:p w:rsidR="00702B8A" w:rsidRDefault="00852392" w:rsidP="00852392">
          <w:pPr>
            <w:pStyle w:val="2BFCC18E8D264E96ADF28FE9938AEE49"/>
          </w:pPr>
          <w:r>
            <w:rPr>
              <w:rFonts w:asciiTheme="majorHAnsi" w:eastAsiaTheme="majorEastAsia" w:hAnsiTheme="majorHAnsi" w:cstheme="majorBidi"/>
              <w:caps/>
              <w:color w:val="4472C4" w:themeColor="accent1"/>
              <w:sz w:val="80"/>
              <w:szCs w:val="80"/>
            </w:rPr>
            <w:t>[Document title]</w:t>
          </w:r>
        </w:p>
      </w:docPartBody>
    </w:docPart>
    <w:docPart>
      <w:docPartPr>
        <w:name w:val="7918E9756D4D4739BDADAB291B34F8CD"/>
        <w:category>
          <w:name w:val="General"/>
          <w:gallery w:val="placeholder"/>
        </w:category>
        <w:types>
          <w:type w:val="bbPlcHdr"/>
        </w:types>
        <w:behaviors>
          <w:behavior w:val="content"/>
        </w:behaviors>
        <w:guid w:val="{DE51748B-A1B5-45A8-AAE8-3C399A5AA4F3}"/>
      </w:docPartPr>
      <w:docPartBody>
        <w:p w:rsidR="00702B8A" w:rsidRDefault="00852392" w:rsidP="00852392">
          <w:pPr>
            <w:pStyle w:val="7918E9756D4D4739BDADAB291B34F8C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392"/>
    <w:rsid w:val="006A27AE"/>
    <w:rsid w:val="00702B8A"/>
    <w:rsid w:val="00852392"/>
    <w:rsid w:val="008D4B9D"/>
    <w:rsid w:val="00BB3F85"/>
    <w:rsid w:val="00CE7FC1"/>
    <w:rsid w:val="00D02B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FCC18E8D264E96ADF28FE9938AEE49">
    <w:name w:val="2BFCC18E8D264E96ADF28FE9938AEE49"/>
    <w:rsid w:val="00852392"/>
  </w:style>
  <w:style w:type="paragraph" w:customStyle="1" w:styleId="7918E9756D4D4739BDADAB291B34F8CD">
    <w:name w:val="7918E9756D4D4739BDADAB291B34F8CD"/>
    <w:rsid w:val="00852392"/>
  </w:style>
  <w:style w:type="paragraph" w:customStyle="1" w:styleId="BB8BB5FD336C4271869A22FA850A392C">
    <w:name w:val="BB8BB5FD336C4271869A22FA850A392C"/>
    <w:rsid w:val="006A27AE"/>
  </w:style>
  <w:style w:type="paragraph" w:customStyle="1" w:styleId="DB8959904B1848378029D241915B80AE">
    <w:name w:val="DB8959904B1848378029D241915B80AE"/>
    <w:rsid w:val="006A27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0967C0-6753-43C3-960A-9A809D7BA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7</Pages>
  <Words>561</Words>
  <Characters>3204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Micro-Controlled Button Lock</vt:lpstr>
    </vt:vector>
  </TitlesOfParts>
  <Company>University of evansville</Company>
  <LinksUpToDate>false</LinksUpToDate>
  <CharactersWithSpaces>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RC, RL, and RLC Filter design</dc:title>
  <dc:subject>Kunal Mukherjee</dc:subject>
  <dc:creator>Kunal Mukherjee</dc:creator>
  <cp:keywords/>
  <dc:description/>
  <cp:lastModifiedBy>Kunal Mukherjee</cp:lastModifiedBy>
  <cp:revision>29</cp:revision>
  <cp:lastPrinted>2019-03-03T01:07:00Z</cp:lastPrinted>
  <dcterms:created xsi:type="dcterms:W3CDTF">2019-02-20T00:33:00Z</dcterms:created>
  <dcterms:modified xsi:type="dcterms:W3CDTF">2019-03-03T01:08:00Z</dcterms:modified>
</cp:coreProperties>
</file>