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04F8" w14:textId="6D2227E3" w:rsidR="005A0557" w:rsidRDefault="00A23D82" w:rsidP="00351BC8">
      <w:pPr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 w:rsidRPr="00CF56E7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77587E1F" w14:textId="2FC8462A" w:rsidR="00A23D82" w:rsidRDefault="003369A9" w:rsidP="00351BC8">
      <w:pPr>
        <w:tabs>
          <w:tab w:val="center" w:pos="1701"/>
          <w:tab w:val="center" w:pos="6237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C9CA7" wp14:editId="6435C2EE">
                <wp:simplePos x="0" y="0"/>
                <wp:positionH relativeFrom="column">
                  <wp:posOffset>718734</wp:posOffset>
                </wp:positionH>
                <wp:positionV relativeFrom="paragraph">
                  <wp:posOffset>192405</wp:posOffset>
                </wp:positionV>
                <wp:extent cx="752168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1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94DB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pt,15.15pt" to="115.8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JpJmAEAAIcDAAAOAAAAZHJzL2Uyb0RvYy54bWysU8tu2zAQvAfIPxC8x5IMNA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24168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96B9C" wp14:editId="0CF26B88">
                <wp:simplePos x="0" y="0"/>
                <wp:positionH relativeFrom="column">
                  <wp:posOffset>2934970</wp:posOffset>
                </wp:positionH>
                <wp:positionV relativeFrom="paragraph">
                  <wp:posOffset>207891</wp:posOffset>
                </wp:positionV>
                <wp:extent cx="208544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4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867FB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pt,16.35pt" to="395.3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23D8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24168">
        <w:rPr>
          <w:rFonts w:ascii="Times New Roman" w:hAnsi="Times New Roman" w:cs="Times New Roman"/>
          <w:b/>
          <w:bCs/>
          <w:sz w:val="26"/>
          <w:szCs w:val="26"/>
        </w:rPr>
        <w:t>KHOA CNTT</w:t>
      </w:r>
      <w:r w:rsidR="00124168"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0F3BA983" w14:textId="41F802DF" w:rsidR="00285015" w:rsidRDefault="00285015" w:rsidP="00E64CB1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BIÊN BẢN</w:t>
      </w:r>
    </w:p>
    <w:p w14:paraId="1F968DED" w14:textId="088D60D5" w:rsidR="00285015" w:rsidRDefault="00285015" w:rsidP="00351BC8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Hội nghị sinh viên n</w:t>
      </w:r>
      <w:r w:rsidR="00E64CB1">
        <w:rPr>
          <w:rFonts w:ascii="Times New Roman" w:hAnsi="Times New Roman" w:cs="Times New Roman"/>
          <w:b/>
          <w:bCs/>
          <w:sz w:val="28"/>
          <w:szCs w:val="28"/>
        </w:rPr>
        <w:t>ò</w:t>
      </w:r>
      <w:r>
        <w:rPr>
          <w:rFonts w:ascii="Times New Roman" w:hAnsi="Times New Roman" w:cs="Times New Roman"/>
          <w:b/>
          <w:bCs/>
          <w:sz w:val="28"/>
          <w:szCs w:val="28"/>
        </w:rPr>
        <w:t>ng cốt cấp khoa năm học 2019 – 2020</w:t>
      </w:r>
    </w:p>
    <w:p w14:paraId="0F657F2B" w14:textId="07E33C61" w:rsidR="00285015" w:rsidRDefault="00285015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52543F">
        <w:rPr>
          <w:rFonts w:ascii="Times New Roman" w:hAnsi="Times New Roman" w:cs="Times New Roman"/>
          <w:b/>
          <w:bCs/>
          <w:sz w:val="26"/>
          <w:szCs w:val="26"/>
        </w:rPr>
        <w:t xml:space="preserve">.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Thời gian: </w:t>
      </w:r>
      <w:r>
        <w:rPr>
          <w:rFonts w:ascii="Times New Roman" w:hAnsi="Times New Roman" w:cs="Times New Roman"/>
          <w:sz w:val="26"/>
          <w:szCs w:val="26"/>
        </w:rPr>
        <w:t>14h30, ngày 30 tháng 5 năm 2020</w:t>
      </w:r>
      <w:r w:rsidR="003369A9">
        <w:rPr>
          <w:rFonts w:ascii="Times New Roman" w:hAnsi="Times New Roman" w:cs="Times New Roman"/>
          <w:sz w:val="26"/>
          <w:szCs w:val="26"/>
        </w:rPr>
        <w:t>.</w:t>
      </w:r>
    </w:p>
    <w:p w14:paraId="077D6535" w14:textId="0C68B94A" w:rsidR="00285015" w:rsidRDefault="00285015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 w:rsidR="006F31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Địa điểm: </w:t>
      </w:r>
      <w:r>
        <w:rPr>
          <w:rFonts w:ascii="Times New Roman" w:hAnsi="Times New Roman" w:cs="Times New Roman"/>
          <w:sz w:val="26"/>
          <w:szCs w:val="26"/>
        </w:rPr>
        <w:t>Phòng học A31.203</w:t>
      </w:r>
      <w:r w:rsidR="003369A9">
        <w:rPr>
          <w:rFonts w:ascii="Times New Roman" w:hAnsi="Times New Roman" w:cs="Times New Roman"/>
          <w:sz w:val="26"/>
          <w:szCs w:val="26"/>
        </w:rPr>
        <w:t>.</w:t>
      </w:r>
    </w:p>
    <w:p w14:paraId="735E3755" w14:textId="2898F193" w:rsidR="003369A9" w:rsidRDefault="003369A9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r w:rsidR="006F31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Nội dung:</w:t>
      </w:r>
      <w:r>
        <w:rPr>
          <w:rFonts w:ascii="Times New Roman" w:hAnsi="Times New Roman" w:cs="Times New Roman"/>
          <w:sz w:val="26"/>
          <w:szCs w:val="26"/>
        </w:rPr>
        <w:t xml:space="preserve"> Trao đổi, giải đáp và tổng hợp ý kiến kiến nghị của sinh viên về công tác của Khoa và Trường.</w:t>
      </w:r>
    </w:p>
    <w:p w14:paraId="4078B156" w14:textId="0E7855E5" w:rsidR="003369A9" w:rsidRDefault="003369A9" w:rsidP="00351BC8">
      <w:pPr>
        <w:spacing w:before="120" w:after="120" w:line="300" w:lineRule="exact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r w:rsidR="006F314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Thành phần tham dự:</w:t>
      </w:r>
    </w:p>
    <w:p w14:paraId="059A9D6D" w14:textId="4E22A402" w:rsidR="003369A9" w:rsidRDefault="003369A9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-</w:t>
      </w:r>
      <w:r w:rsidR="006F3149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ThS. Hoàng Minh Tiến – Phó Trưởng phòng Đào tạo;</w:t>
      </w:r>
    </w:p>
    <w:p w14:paraId="21FAC19C" w14:textId="724DBE55" w:rsidR="006F3149" w:rsidRDefault="006F3149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>TS. Trần Ngô Như Khánh – Trưởng khoa CNTT;</w:t>
      </w:r>
    </w:p>
    <w:p w14:paraId="2B8BB5BF" w14:textId="5DCD2A03" w:rsidR="006F3149" w:rsidRDefault="006F3149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>TS. Nguyễn Thị Lương – Phó Trưởng khoa CNTT;</w:t>
      </w:r>
    </w:p>
    <w:p w14:paraId="22D197EC" w14:textId="0E74E00D" w:rsidR="006F3149" w:rsidRDefault="006F3149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</w:r>
      <w:r w:rsidR="00CA2495">
        <w:rPr>
          <w:rFonts w:ascii="Times New Roman" w:hAnsi="Times New Roman" w:cs="Times New Roman"/>
          <w:sz w:val="26"/>
          <w:szCs w:val="26"/>
        </w:rPr>
        <w:t>Giảng viên khoa CNT;</w:t>
      </w:r>
    </w:p>
    <w:p w14:paraId="34C404ED" w14:textId="2256F106" w:rsidR="00CA2495" w:rsidRDefault="00CA2495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</w:t>
      </w:r>
      <w:r>
        <w:rPr>
          <w:rFonts w:ascii="Times New Roman" w:hAnsi="Times New Roman" w:cs="Times New Roman"/>
          <w:sz w:val="26"/>
          <w:szCs w:val="26"/>
        </w:rPr>
        <w:tab/>
        <w:t>Ban Chấp hành Liên chi Đoàn khoa, Ban Cán sự và đại diện sinh viên các lớp;</w:t>
      </w:r>
    </w:p>
    <w:p w14:paraId="1A0BECC7" w14:textId="77777777" w:rsidR="00292ED5" w:rsidRDefault="00CA2495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5.  Chủ tọa: </w:t>
      </w:r>
      <w:r>
        <w:rPr>
          <w:rFonts w:ascii="Times New Roman" w:hAnsi="Times New Roman" w:cs="Times New Roman"/>
          <w:sz w:val="26"/>
          <w:szCs w:val="26"/>
        </w:rPr>
        <w:t xml:space="preserve"> TS. Trần Ngô Như Khánh – Trưởng khoa CNTT</w:t>
      </w:r>
    </w:p>
    <w:p w14:paraId="265DEA4F" w14:textId="6059FEC2" w:rsidR="00CA2495" w:rsidRDefault="0052543F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A2495">
        <w:rPr>
          <w:rFonts w:ascii="Times New Roman" w:hAnsi="Times New Roman" w:cs="Times New Roman"/>
          <w:b/>
          <w:bCs/>
          <w:sz w:val="26"/>
          <w:szCs w:val="26"/>
        </w:rPr>
        <w:t xml:space="preserve">Thư ký: </w:t>
      </w:r>
      <w:r w:rsidR="00CA2495">
        <w:rPr>
          <w:rFonts w:ascii="Times New Roman" w:hAnsi="Times New Roman" w:cs="Times New Roman"/>
          <w:sz w:val="26"/>
          <w:szCs w:val="26"/>
        </w:rPr>
        <w:t>ThS. Đoàn Minh Khuê – Giảng viên Khoa CNTT</w:t>
      </w:r>
    </w:p>
    <w:p w14:paraId="431EB99E" w14:textId="34AFA4DD" w:rsidR="00CA2495" w:rsidRDefault="00CA2495" w:rsidP="00351BC8">
      <w:pPr>
        <w:spacing w:before="120" w:after="120" w:line="300" w:lineRule="exact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6.  Tiến trình hội nghị: </w:t>
      </w:r>
    </w:p>
    <w:p w14:paraId="51547605" w14:textId="4CE875A7" w:rsidR="00CA2495" w:rsidRDefault="000800A3" w:rsidP="00351BC8">
      <w:pPr>
        <w:spacing w:before="120" w:after="120" w:line="300" w:lineRule="exact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6.1.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Chủ tọa thông qua nội dung của hội nghị</w:t>
      </w:r>
    </w:p>
    <w:p w14:paraId="5C80EF70" w14:textId="0F969A0C" w:rsidR="00DA78EA" w:rsidRDefault="00DA78EA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Nhằm thực hiện Kế hoạch số 611/KH-ĐHĐL ngày 27 tháng 5 năm 2020 c</w:t>
      </w:r>
      <w:r w:rsidR="00E64CB1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Trường Đại học Đà Lạt về việc Tổ chức Hội n</w:t>
      </w:r>
      <w:r w:rsidR="00E64CB1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hị Sinh viên n</w:t>
      </w:r>
      <w:r w:rsidR="00E64CB1">
        <w:rPr>
          <w:rFonts w:ascii="Times New Roman" w:hAnsi="Times New Roman" w:cs="Times New Roman"/>
          <w:sz w:val="26"/>
          <w:szCs w:val="26"/>
        </w:rPr>
        <w:t>ò</w:t>
      </w:r>
      <w:r>
        <w:rPr>
          <w:rFonts w:ascii="Times New Roman" w:hAnsi="Times New Roman" w:cs="Times New Roman"/>
          <w:sz w:val="26"/>
          <w:szCs w:val="26"/>
        </w:rPr>
        <w:t>ng cốt năm 2019 – 2020, Khoa CNTT tổ chức hội nghị sinh viên nòng cốt cấp Khoa để trao đổi, giải đáp và tổng hợp ý kiến kiến nghị của sinh viên.</w:t>
      </w:r>
    </w:p>
    <w:p w14:paraId="068D9267" w14:textId="4C40D960" w:rsidR="00DA78EA" w:rsidRDefault="00F554E3" w:rsidP="00351BC8">
      <w:pPr>
        <w:spacing w:before="120" w:after="120" w:line="300" w:lineRule="exact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A78EA">
        <w:rPr>
          <w:rFonts w:ascii="Times New Roman" w:hAnsi="Times New Roman" w:cs="Times New Roman"/>
          <w:b/>
          <w:bCs/>
          <w:sz w:val="26"/>
          <w:szCs w:val="26"/>
        </w:rPr>
        <w:t>6.2.</w:t>
      </w:r>
      <w:r w:rsidR="00DA78EA">
        <w:rPr>
          <w:rFonts w:ascii="Times New Roman" w:hAnsi="Times New Roman" w:cs="Times New Roman"/>
          <w:b/>
          <w:bCs/>
          <w:sz w:val="26"/>
          <w:szCs w:val="26"/>
        </w:rPr>
        <w:tab/>
        <w:t>Đại diện Ban chủ nhiệm Khoa TS. Nguyễn Thị Lương đọc báo cáo tổng kết năm học 2019 – 2020 của Khoa CNTT</w:t>
      </w:r>
    </w:p>
    <w:p w14:paraId="6EE008F2" w14:textId="1FA076A2" w:rsidR="00F554E3" w:rsidRPr="00F554E3" w:rsidRDefault="00F554E3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-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Báo cáo kèm theo</w:t>
      </w:r>
      <w:r w:rsidR="00E64CB1">
        <w:rPr>
          <w:rFonts w:ascii="Times New Roman" w:hAnsi="Times New Roman" w:cs="Times New Roman"/>
          <w:sz w:val="26"/>
          <w:szCs w:val="26"/>
        </w:rPr>
        <w:t>.</w:t>
      </w:r>
    </w:p>
    <w:p w14:paraId="23D8D44D" w14:textId="796403FF" w:rsidR="00F554E3" w:rsidRDefault="00F554E3" w:rsidP="00351BC8">
      <w:pPr>
        <w:spacing w:before="120" w:after="120" w:line="300" w:lineRule="exact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6.3.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Trao đổi và giải đáp các thắc mắc của sinh viên</w:t>
      </w:r>
    </w:p>
    <w:p w14:paraId="0CFA3F9B" w14:textId="2657AB62" w:rsidR="00F554E3" w:rsidRDefault="00F554E3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 w:rsidRPr="00F554E3">
        <w:rPr>
          <w:rFonts w:ascii="Times New Roman" w:hAnsi="Times New Roman" w:cs="Times New Roman"/>
          <w:sz w:val="26"/>
          <w:szCs w:val="26"/>
        </w:rPr>
        <w:tab/>
        <w:t>a.</w:t>
      </w:r>
      <w:r w:rsidR="00292ED5">
        <w:rPr>
          <w:rFonts w:ascii="Times New Roman" w:hAnsi="Times New Roman" w:cs="Times New Roman"/>
          <w:sz w:val="26"/>
          <w:szCs w:val="26"/>
        </w:rPr>
        <w:tab/>
        <w:t>Công tác Đào tạo</w:t>
      </w:r>
    </w:p>
    <w:p w14:paraId="4B33E2FA" w14:textId="677073FE" w:rsidR="0052543F" w:rsidRPr="0052543F" w:rsidRDefault="0052543F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</w:t>
      </w:r>
      <w:r w:rsidR="001120D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Sinh viên phải có các chứng chỉ ngoại ngữ và tin học theo quy định của bộ giáo dục và đào tạo</w:t>
      </w:r>
      <w:r w:rsidR="001120DF">
        <w:rPr>
          <w:rFonts w:ascii="Times New Roman" w:hAnsi="Times New Roman" w:cs="Times New Roman"/>
          <w:sz w:val="26"/>
          <w:szCs w:val="26"/>
        </w:rPr>
        <w:t xml:space="preserve"> dành cho hệ kỹ sư mới đủ điều kiện xét tốt nghiệp.</w:t>
      </w:r>
    </w:p>
    <w:p w14:paraId="7F6BDF2B" w14:textId="5DF83804" w:rsidR="001120DF" w:rsidRDefault="00292ED5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  <w:t>Công tác chính trị và sinh viên</w:t>
      </w:r>
    </w:p>
    <w:p w14:paraId="1689EB37" w14:textId="4D1D64E6" w:rsidR="001120DF" w:rsidRDefault="001120DF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Sinh viên có thể liên hệ trợ lý công tác sinh viên khoa để được hướng </w:t>
      </w:r>
      <w:r w:rsidR="00E64CB1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ẫn các vấn đề liên quan chính sách học bổng.</w:t>
      </w:r>
    </w:p>
    <w:p w14:paraId="1112F9E2" w14:textId="1C841F2B" w:rsidR="00292ED5" w:rsidRDefault="00292ED5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ab/>
        <w:t>Công tác chủ nhiệm – cố vấn học tập</w:t>
      </w:r>
    </w:p>
    <w:p w14:paraId="4CE2E8EA" w14:textId="3BA91807" w:rsidR="00292ED5" w:rsidRDefault="001120DF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- Sinh viên có thể liên hệ giảng viên chủ nhiệm – cố vấn học tập khi gặp các vấn đề liên quan đến lựa chọn đăng ký các học phần tự chọn trước mỗi học kỳ.</w:t>
      </w:r>
    </w:p>
    <w:p w14:paraId="610BAAF8" w14:textId="26C40149" w:rsidR="001120DF" w:rsidRDefault="001120DF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d.</w:t>
      </w:r>
      <w:r>
        <w:rPr>
          <w:rFonts w:ascii="Times New Roman" w:hAnsi="Times New Roman" w:cs="Times New Roman"/>
          <w:sz w:val="26"/>
          <w:szCs w:val="26"/>
        </w:rPr>
        <w:tab/>
        <w:t>Công tác đoàn thanh viên và hội sinh viên các vấn đề khác</w:t>
      </w:r>
    </w:p>
    <w:p w14:paraId="4872142D" w14:textId="2FA52C3A" w:rsidR="001952E1" w:rsidRDefault="001952E1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Sinh viên được tham gia các hoạt động sinh hoạt ngoại khóa của đoàn thanh niên và hội sinh viên.</w:t>
      </w:r>
    </w:p>
    <w:p w14:paraId="6E9E7C44" w14:textId="470C4F85" w:rsidR="001952E1" w:rsidRDefault="001952E1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Hiện nay, nhà trường đang kiểm định chất lượng đào tạo theo tiêu chuẩn.</w:t>
      </w:r>
    </w:p>
    <w:p w14:paraId="3E5379A8" w14:textId="332F1997" w:rsidR="001952E1" w:rsidRDefault="001952E1" w:rsidP="00351BC8">
      <w:pPr>
        <w:spacing w:before="120" w:after="120" w:line="300" w:lineRule="exact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6.4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82590">
        <w:rPr>
          <w:rFonts w:ascii="Times New Roman" w:hAnsi="Times New Roman" w:cs="Times New Roman"/>
          <w:b/>
          <w:bCs/>
          <w:sz w:val="26"/>
          <w:szCs w:val="26"/>
        </w:rPr>
        <w:t>Ý kiến kiến nghị</w:t>
      </w:r>
    </w:p>
    <w:p w14:paraId="5C8F0843" w14:textId="27D497E3" w:rsidR="001952E1" w:rsidRDefault="001952E1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a.</w:t>
      </w:r>
      <w:r>
        <w:rPr>
          <w:rFonts w:ascii="Times New Roman" w:hAnsi="Times New Roman" w:cs="Times New Roman"/>
          <w:sz w:val="26"/>
          <w:szCs w:val="26"/>
        </w:rPr>
        <w:tab/>
        <w:t>Công tác Đào tạo</w:t>
      </w:r>
    </w:p>
    <w:p w14:paraId="1726C0DA" w14:textId="549F3790" w:rsidR="001952E1" w:rsidRDefault="001952E1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Hỗ trợ nguồn tài liệu tham khảo trực tuyến cho các học phần.</w:t>
      </w:r>
    </w:p>
    <w:p w14:paraId="7B23780F" w14:textId="767DBCC6" w:rsidR="001952E1" w:rsidRDefault="001952E1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b.</w:t>
      </w:r>
      <w:r>
        <w:rPr>
          <w:rFonts w:ascii="Times New Roman" w:hAnsi="Times New Roman" w:cs="Times New Roman"/>
          <w:sz w:val="26"/>
          <w:szCs w:val="26"/>
        </w:rPr>
        <w:tab/>
      </w:r>
      <w:r w:rsidR="005124CE">
        <w:rPr>
          <w:rFonts w:ascii="Times New Roman" w:hAnsi="Times New Roman" w:cs="Times New Roman"/>
          <w:sz w:val="26"/>
          <w:szCs w:val="26"/>
        </w:rPr>
        <w:t>Công tác chính trị và Sinh viên</w:t>
      </w:r>
    </w:p>
    <w:p w14:paraId="50BFE2C7" w14:textId="67E3244D" w:rsidR="005124CE" w:rsidRDefault="005124CE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Không có ý kiến.</w:t>
      </w:r>
    </w:p>
    <w:p w14:paraId="0FF49A6F" w14:textId="546C3BAE" w:rsidR="005124CE" w:rsidRDefault="005124CE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>
        <w:rPr>
          <w:rFonts w:ascii="Times New Roman" w:hAnsi="Times New Roman" w:cs="Times New Roman"/>
          <w:sz w:val="26"/>
          <w:szCs w:val="26"/>
        </w:rPr>
        <w:tab/>
        <w:t>Công tác Chủ nhiệm – Cố vấn học tập</w:t>
      </w:r>
    </w:p>
    <w:p w14:paraId="573A554E" w14:textId="1F4C9D8C" w:rsidR="005124CE" w:rsidRDefault="005124CE" w:rsidP="00351BC8">
      <w:pPr>
        <w:tabs>
          <w:tab w:val="left" w:pos="284"/>
          <w:tab w:val="left" w:pos="709"/>
        </w:tabs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Không có ý kiến.</w:t>
      </w:r>
    </w:p>
    <w:p w14:paraId="6004309E" w14:textId="299F85F7" w:rsidR="005124CE" w:rsidRPr="001952E1" w:rsidRDefault="005124CE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>
        <w:rPr>
          <w:rFonts w:ascii="Times New Roman" w:hAnsi="Times New Roman" w:cs="Times New Roman"/>
          <w:sz w:val="26"/>
          <w:szCs w:val="26"/>
        </w:rPr>
        <w:tab/>
        <w:t>Công tác Đoàn Thanh niên và Hội sinh viên</w:t>
      </w:r>
    </w:p>
    <w:p w14:paraId="4A4F359D" w14:textId="591931B3" w:rsidR="001120DF" w:rsidRDefault="005124CE" w:rsidP="00351BC8">
      <w:pPr>
        <w:tabs>
          <w:tab w:val="left" w:pos="284"/>
          <w:tab w:val="left" w:pos="709"/>
        </w:tabs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Cần thông báo thời gian tổ chức</w:t>
      </w:r>
      <w:r w:rsidR="00982590">
        <w:rPr>
          <w:rFonts w:ascii="Times New Roman" w:hAnsi="Times New Roman" w:cs="Times New Roman"/>
          <w:sz w:val="26"/>
          <w:szCs w:val="26"/>
        </w:rPr>
        <w:t xml:space="preserve"> các hoạt động cho sinh viên trước để sắp xếp thời gian tham gia.</w:t>
      </w:r>
    </w:p>
    <w:p w14:paraId="0D034C70" w14:textId="0D81A4C7" w:rsidR="005124CE" w:rsidRDefault="005124CE" w:rsidP="00351BC8">
      <w:pPr>
        <w:tabs>
          <w:tab w:val="left" w:pos="284"/>
          <w:tab w:val="left" w:pos="709"/>
        </w:tabs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982590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ab/>
      </w:r>
      <w:r w:rsidR="00982590">
        <w:rPr>
          <w:rFonts w:ascii="Times New Roman" w:hAnsi="Times New Roman" w:cs="Times New Roman"/>
          <w:sz w:val="26"/>
          <w:szCs w:val="26"/>
        </w:rPr>
        <w:t>Các vấn đề khác</w:t>
      </w:r>
    </w:p>
    <w:p w14:paraId="419B1AD1" w14:textId="79E7DEAC" w:rsidR="00982590" w:rsidRDefault="00982590" w:rsidP="00351BC8">
      <w:pPr>
        <w:tabs>
          <w:tab w:val="left" w:pos="284"/>
          <w:tab w:val="left" w:pos="709"/>
        </w:tabs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Nâng cấp cơ sở vật chất trong phòng học nhà A30.</w:t>
      </w:r>
    </w:p>
    <w:p w14:paraId="4F5674C7" w14:textId="4F86B5F3" w:rsidR="00982590" w:rsidRDefault="00982590" w:rsidP="00351BC8">
      <w:pPr>
        <w:tabs>
          <w:tab w:val="left" w:pos="284"/>
          <w:tab w:val="left" w:pos="709"/>
        </w:tabs>
        <w:spacing w:before="120" w:after="120" w:line="300" w:lineRule="exact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6.5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Đề xuất, giải pháp</w:t>
      </w:r>
    </w:p>
    <w:p w14:paraId="53E4BBE2" w14:textId="533BDCF8" w:rsidR="00982590" w:rsidRDefault="00982590" w:rsidP="00351BC8">
      <w:pPr>
        <w:tabs>
          <w:tab w:val="left" w:pos="284"/>
          <w:tab w:val="left" w:pos="709"/>
        </w:tabs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sz w:val="26"/>
          <w:szCs w:val="26"/>
        </w:rPr>
        <w:t>Ý kiến 1: Không xếp thời khóa biểu vào Chủ nhật.</w:t>
      </w:r>
    </w:p>
    <w:p w14:paraId="3A98EE36" w14:textId="44BCEBF0" w:rsidR="00982590" w:rsidRDefault="00982590" w:rsidP="00351BC8">
      <w:pPr>
        <w:tabs>
          <w:tab w:val="left" w:pos="284"/>
          <w:tab w:val="left" w:pos="709"/>
        </w:tabs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- Ý kiến 2: </w:t>
      </w:r>
      <w:r w:rsidR="00EC05FC">
        <w:rPr>
          <w:rFonts w:ascii="Times New Roman" w:hAnsi="Times New Roman" w:cs="Times New Roman"/>
          <w:sz w:val="26"/>
          <w:szCs w:val="26"/>
        </w:rPr>
        <w:t>Không xếp lịch thi quá dày vào cuối kỳ.</w:t>
      </w:r>
    </w:p>
    <w:p w14:paraId="1EB421B8" w14:textId="773A8B0C" w:rsidR="00EC05FC" w:rsidRPr="00EC05FC" w:rsidRDefault="00EC05FC" w:rsidP="00351BC8">
      <w:pPr>
        <w:tabs>
          <w:tab w:val="left" w:pos="284"/>
          <w:tab w:val="left" w:pos="709"/>
        </w:tabs>
        <w:spacing w:before="120" w:after="120" w:line="300" w:lineRule="exact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C05FC">
        <w:rPr>
          <w:rFonts w:ascii="Times New Roman" w:hAnsi="Times New Roman" w:cs="Times New Roman"/>
          <w:i/>
          <w:iCs/>
          <w:sz w:val="26"/>
          <w:szCs w:val="26"/>
        </w:rPr>
        <w:t>Hội nghị kết thúc vào lúc 17h00 cùng ngày.</w:t>
      </w:r>
    </w:p>
    <w:p w14:paraId="1BF54D4A" w14:textId="73C93704" w:rsidR="00EC05FC" w:rsidRDefault="00EC05FC" w:rsidP="00351BC8">
      <w:pPr>
        <w:tabs>
          <w:tab w:val="left" w:pos="284"/>
          <w:tab w:val="left" w:pos="709"/>
        </w:tabs>
        <w:spacing w:before="120" w:after="120" w:line="300" w:lineRule="exact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EC05FC"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EC05FC">
        <w:rPr>
          <w:rFonts w:ascii="Times New Roman" w:hAnsi="Times New Roman" w:cs="Times New Roman"/>
          <w:i/>
          <w:iCs/>
          <w:sz w:val="26"/>
          <w:szCs w:val="26"/>
        </w:rPr>
        <w:tab/>
        <w:t>Biên bản đã được thông qua tại cuộc họp.</w:t>
      </w:r>
    </w:p>
    <w:p w14:paraId="0C561BAD" w14:textId="77777777" w:rsidR="00EC05FC" w:rsidRDefault="00EC05FC" w:rsidP="00351BC8">
      <w:pPr>
        <w:tabs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  <w:t>Lâm Đồng, ngày 30 tháng 5 năm 2020.</w:t>
      </w:r>
    </w:p>
    <w:p w14:paraId="095096C2" w14:textId="0AA1E06A" w:rsidR="00EC05FC" w:rsidRDefault="00EC05FC" w:rsidP="005F2E61">
      <w:pPr>
        <w:tabs>
          <w:tab w:val="center" w:pos="1418"/>
          <w:tab w:val="center" w:pos="6804"/>
        </w:tabs>
        <w:spacing w:before="120" w:after="120" w:line="300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CHỦ TỌA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THƯ KÝ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</w:p>
    <w:p w14:paraId="2995D2EA" w14:textId="77777777" w:rsidR="00EC05FC" w:rsidRPr="00982590" w:rsidRDefault="00EC05FC" w:rsidP="00351BC8">
      <w:pPr>
        <w:tabs>
          <w:tab w:val="left" w:pos="284"/>
          <w:tab w:val="left" w:pos="709"/>
        </w:tabs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</w:p>
    <w:p w14:paraId="36F24A77" w14:textId="5BC8A685" w:rsidR="001120DF" w:rsidRPr="00F554E3" w:rsidRDefault="001120DF" w:rsidP="00351BC8">
      <w:pPr>
        <w:spacing w:before="120" w:after="120" w:line="300" w:lineRule="exact"/>
        <w:jc w:val="both"/>
        <w:rPr>
          <w:rFonts w:ascii="Times New Roman" w:hAnsi="Times New Roman" w:cs="Times New Roman"/>
          <w:sz w:val="26"/>
          <w:szCs w:val="26"/>
        </w:rPr>
      </w:pPr>
    </w:p>
    <w:p w14:paraId="622DD67C" w14:textId="596E8ABB" w:rsidR="00CA2495" w:rsidRPr="00CA2495" w:rsidRDefault="00CA2495" w:rsidP="00351BC8">
      <w:pPr>
        <w:tabs>
          <w:tab w:val="left" w:pos="284"/>
        </w:tabs>
        <w:spacing w:before="120" w:after="120" w:line="300" w:lineRule="exact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130233D3" w14:textId="77777777" w:rsidR="003369A9" w:rsidRPr="003369A9" w:rsidRDefault="003369A9" w:rsidP="00351BC8">
      <w:pPr>
        <w:tabs>
          <w:tab w:val="center" w:pos="284"/>
        </w:tabs>
        <w:spacing w:before="120" w:after="120" w:line="300" w:lineRule="exact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3369A9" w:rsidRPr="003369A9" w:rsidSect="00CF56E7">
      <w:footerReference w:type="default" r:id="rId7"/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D952B" w14:textId="77777777" w:rsidR="003162B2" w:rsidRDefault="003162B2" w:rsidP="00EC05FC">
      <w:pPr>
        <w:spacing w:after="0" w:line="240" w:lineRule="auto"/>
      </w:pPr>
      <w:r>
        <w:separator/>
      </w:r>
    </w:p>
  </w:endnote>
  <w:endnote w:type="continuationSeparator" w:id="0">
    <w:p w14:paraId="23D5468A" w14:textId="77777777" w:rsidR="003162B2" w:rsidRDefault="003162B2" w:rsidP="00EC0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2128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0B1C7A5" w14:textId="77777777" w:rsidR="005F2E61" w:rsidRDefault="005F2E6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</w:p>
      <w:p w14:paraId="64D74F91" w14:textId="7332D8BD" w:rsidR="00EC05FC" w:rsidRPr="005F2E61" w:rsidRDefault="00EC05FC">
        <w:pPr>
          <w:pStyle w:val="Foot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 w:rsidRPr="005F2E6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F2E6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F2E6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F2E6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F2E6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3D30610" w14:textId="77777777" w:rsidR="005F2E61" w:rsidRDefault="005F2E61">
    <w:pPr>
      <w:pStyle w:val="Footer"/>
      <w:jc w:val="right"/>
    </w:pPr>
  </w:p>
  <w:p w14:paraId="154B6F3E" w14:textId="77777777" w:rsidR="00EC05FC" w:rsidRDefault="00EC0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8F6C3" w14:textId="77777777" w:rsidR="003162B2" w:rsidRDefault="003162B2" w:rsidP="00EC05FC">
      <w:pPr>
        <w:spacing w:after="0" w:line="240" w:lineRule="auto"/>
      </w:pPr>
      <w:r>
        <w:separator/>
      </w:r>
    </w:p>
  </w:footnote>
  <w:footnote w:type="continuationSeparator" w:id="0">
    <w:p w14:paraId="12892E2D" w14:textId="77777777" w:rsidR="003162B2" w:rsidRDefault="003162B2" w:rsidP="00EC0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13B78"/>
    <w:multiLevelType w:val="hybridMultilevel"/>
    <w:tmpl w:val="60E6C6E4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num w:numId="1" w16cid:durableId="15696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82"/>
    <w:rsid w:val="000800A3"/>
    <w:rsid w:val="001120DF"/>
    <w:rsid w:val="00124168"/>
    <w:rsid w:val="001952E1"/>
    <w:rsid w:val="00285015"/>
    <w:rsid w:val="00292ED5"/>
    <w:rsid w:val="003162B2"/>
    <w:rsid w:val="003369A9"/>
    <w:rsid w:val="00351BC8"/>
    <w:rsid w:val="004F7CB7"/>
    <w:rsid w:val="005124CE"/>
    <w:rsid w:val="0052543F"/>
    <w:rsid w:val="00561882"/>
    <w:rsid w:val="005A0557"/>
    <w:rsid w:val="005F2E61"/>
    <w:rsid w:val="006F3149"/>
    <w:rsid w:val="00982590"/>
    <w:rsid w:val="00A23D82"/>
    <w:rsid w:val="00CA2495"/>
    <w:rsid w:val="00CF56E7"/>
    <w:rsid w:val="00DA78EA"/>
    <w:rsid w:val="00DB39AC"/>
    <w:rsid w:val="00E64CB1"/>
    <w:rsid w:val="00EC05FC"/>
    <w:rsid w:val="00F5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DC9EA"/>
  <w15:chartTrackingRefBased/>
  <w15:docId w15:val="{E1045FB4-99C8-41EF-878B-D9074F32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4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0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FC"/>
  </w:style>
  <w:style w:type="paragraph" w:styleId="Footer">
    <w:name w:val="footer"/>
    <w:basedOn w:val="Normal"/>
    <w:link w:val="FooterChar"/>
    <w:uiPriority w:val="99"/>
    <w:unhideWhenUsed/>
    <w:rsid w:val="00EC0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Kun</dc:creator>
  <cp:keywords/>
  <dc:description/>
  <cp:lastModifiedBy>Nguyễn Kun</cp:lastModifiedBy>
  <cp:revision>4</cp:revision>
  <dcterms:created xsi:type="dcterms:W3CDTF">2022-09-21T02:02:00Z</dcterms:created>
  <dcterms:modified xsi:type="dcterms:W3CDTF">2022-09-21T04:27:00Z</dcterms:modified>
</cp:coreProperties>
</file>