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Assignment -2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A flows through a 240 V lamp. What is the resistance of the lamp?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check the resistance of a resistor using the colour coding 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Mention any 5 virtual environments which we can use for Arduino Simulation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an61g1nfzypl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 is sketch in Arduino?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ff1f9spsvemo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 are the three important parts of Arduino?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