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sz w:val="36"/>
        </w:rPr>
        <w:t>新北捷運輕軌營運處考核扣分通知單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姓名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{employee_name}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員編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{employee_id}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事件日期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{event_date}</w:t>
              <w:br/>
              <w:t>{event_time}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事件地點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{event_location}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事件標題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{event_title}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事件描述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{event_description}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查核來源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{data_source}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查核結果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考核項目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{assessment_item}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扣分</w:t>
            </w:r>
          </w:p>
        </w:tc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{assessment_score}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被考核人簽名</w:t>
            </w:r>
          </w:p>
        </w:tc>
        <w:tc>
          <w:tcPr>
            <w:tcW w:type="dxa" w:w="7227"/>
            <w:gridSpan w:val="3"/>
          </w:tcPr>
          <w:p/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考核人員簽名</w:t>
            </w:r>
          </w:p>
        </w:tc>
        <w:tc>
          <w:tcPr>
            <w:tcW w:type="dxa" w:w="7227"/>
            <w:gridSpan w:val="3"/>
          </w:tcPr>
          <w:p/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主管簽名</w:t>
            </w:r>
          </w:p>
        </w:tc>
        <w:tc>
          <w:tcPr>
            <w:tcW w:type="dxa" w:w="7227"/>
            <w:gridSpan w:val="3"/>
          </w:tcPr>
          <w:p/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條碼編號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{barcode_id}</w:t>
            </w:r>
          </w:p>
        </w:tc>
      </w:tr>
      <w:tr>
        <w:tc>
          <w:tcPr>
            <w:tcW w:type="dxa" w:w="2409"/>
          </w:tcPr>
          <w:p>
            <w:r>
              <w:rPr>
                <w:rFonts w:ascii="標楷體" w:hAnsi="標楷體" w:eastAsia="標楷體"/>
                <w:sz w:val="24"/>
              </w:rPr>
              <w:t>備註</w:t>
            </w:r>
          </w:p>
        </w:tc>
        <w:tc>
          <w:tcPr>
            <w:tcW w:type="dxa" w:w="7227"/>
            <w:gridSpan w:val="3"/>
          </w:tcPr>
          <w:p>
            <w:r>
              <w:rPr>
                <w:rFonts w:ascii="標楷體" w:hAnsi="標楷體" w:eastAsia="標楷體"/>
                <w:sz w:val="24"/>
              </w:rPr>
              <w:t>※本通知單一式二份</w:t>
            </w:r>
          </w:p>
        </w:tc>
      </w:tr>
      <w:tr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