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新北捷運輕軌營運處考核加分通知單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姓名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{employee_name}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員編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{employee_id}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事件日期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{event_date}</w:t>
              <w:br/>
              <w:t>{event_time}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事件地點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{event_location}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事件標題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{event_title}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事件描述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{event_description}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查核來源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□ 路巡 / □ 監視器 / □ 旅客申訴 / □ 其他: __________________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查核結果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考核項目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{assessment_item}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加分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{assessment_score}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被考核人簽名</w:t>
            </w:r>
          </w:p>
        </w:tc>
        <w:tc>
          <w:tcPr>
            <w:tcW w:type="dxa" w:w="7227"/>
            <w:gridSpan w:val="3"/>
          </w:tcPr>
          <w:p/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考核人員簽名</w:t>
            </w:r>
          </w:p>
        </w:tc>
        <w:tc>
          <w:tcPr>
            <w:tcW w:type="dxa" w:w="7227"/>
            <w:gridSpan w:val="3"/>
          </w:tcPr>
          <w:p/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主管簽名</w:t>
            </w:r>
          </w:p>
        </w:tc>
        <w:tc>
          <w:tcPr>
            <w:tcW w:type="dxa" w:w="7227"/>
            <w:gridSpan w:val="3"/>
          </w:tcPr>
          <w:p/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條碼編號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{barcode_id}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備註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※本通知單一式二份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