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ty8gvpi41fgl" w:id="0"/>
      <w:bookmarkEnd w:id="0"/>
      <w:r w:rsidDel="00000000" w:rsidR="00000000" w:rsidRPr="00000000">
        <w:rPr>
          <w:b w:val="1"/>
          <w:color w:val="000000"/>
          <w:sz w:val="22"/>
          <w:szCs w:val="22"/>
          <w:rtl w:val="0"/>
        </w:rPr>
        <w:t xml:space="preserve">User Interface Design and Implementation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q6gv1d51tgb8"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user interface (UI) is a critical component of our credit fraud detection system. It provides a seamless way for users to interact with the system, enabling features like transaction data uploads, fraud alerts, manual transaction validation, and reporting tools. This section details the evolution of the UI design and its implementation.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k4teip475qwp" w:id="2"/>
      <w:bookmarkEnd w:id="2"/>
      <w:r w:rsidDel="00000000" w:rsidR="00000000" w:rsidRPr="00000000">
        <w:rPr>
          <w:b w:val="1"/>
          <w:color w:val="000000"/>
          <w:sz w:val="22"/>
          <w:szCs w:val="22"/>
          <w:rtl w:val="0"/>
        </w:rPr>
        <w:t xml:space="preserve">Design Goals</w:t>
      </w:r>
    </w:p>
    <w:p w:rsidR="00000000" w:rsidDel="00000000" w:rsidP="00000000" w:rsidRDefault="00000000" w:rsidRPr="00000000" w14:paraId="00000006">
      <w:pPr>
        <w:numPr>
          <w:ilvl w:val="0"/>
          <w:numId w:val="7"/>
        </w:numPr>
        <w:spacing w:after="0" w:afterAutospacing="0" w:before="240" w:lineRule="auto"/>
        <w:ind w:left="720" w:hanging="360"/>
        <w:rPr/>
      </w:pPr>
      <w:r w:rsidDel="00000000" w:rsidR="00000000" w:rsidRPr="00000000">
        <w:rPr>
          <w:b w:val="1"/>
          <w:rtl w:val="0"/>
        </w:rPr>
        <w:t xml:space="preserve">Usability</w:t>
      </w:r>
      <w:r w:rsidDel="00000000" w:rsidR="00000000" w:rsidRPr="00000000">
        <w:rPr>
          <w:rtl w:val="0"/>
        </w:rPr>
        <w:t xml:space="preserve">: Ensure an intuitive layout for users with varying technical expertise.</w:t>
      </w:r>
    </w:p>
    <w:p w:rsidR="00000000" w:rsidDel="00000000" w:rsidP="00000000" w:rsidRDefault="00000000" w:rsidRPr="00000000" w14:paraId="00000007">
      <w:pPr>
        <w:numPr>
          <w:ilvl w:val="0"/>
          <w:numId w:val="7"/>
        </w:numPr>
        <w:spacing w:after="0" w:afterAutospacing="0" w:before="0" w:beforeAutospacing="0" w:lineRule="auto"/>
        <w:ind w:left="720" w:hanging="360"/>
        <w:rPr/>
      </w:pPr>
      <w:r w:rsidDel="00000000" w:rsidR="00000000" w:rsidRPr="00000000">
        <w:rPr>
          <w:b w:val="1"/>
          <w:rtl w:val="0"/>
        </w:rPr>
        <w:t xml:space="preserve">Clarity</w:t>
      </w:r>
      <w:r w:rsidDel="00000000" w:rsidR="00000000" w:rsidRPr="00000000">
        <w:rPr>
          <w:rtl w:val="0"/>
        </w:rPr>
        <w:t xml:space="preserve">: Present information in an easily understandable manner, with clear labels and visual hierarchy.</w:t>
      </w:r>
    </w:p>
    <w:p w:rsidR="00000000" w:rsidDel="00000000" w:rsidP="00000000" w:rsidRDefault="00000000" w:rsidRPr="00000000" w14:paraId="00000008">
      <w:pPr>
        <w:numPr>
          <w:ilvl w:val="0"/>
          <w:numId w:val="7"/>
        </w:numPr>
        <w:spacing w:after="0" w:afterAutospacing="0" w:before="0" w:beforeAutospacing="0" w:lineRule="auto"/>
        <w:ind w:left="720" w:hanging="360"/>
        <w:rPr/>
      </w:pPr>
      <w:r w:rsidDel="00000000" w:rsidR="00000000" w:rsidRPr="00000000">
        <w:rPr>
          <w:b w:val="1"/>
          <w:rtl w:val="0"/>
        </w:rPr>
        <w:t xml:space="preserve">Responsiveness</w:t>
      </w:r>
      <w:r w:rsidDel="00000000" w:rsidR="00000000" w:rsidRPr="00000000">
        <w:rPr>
          <w:rtl w:val="0"/>
        </w:rPr>
        <w:t xml:space="preserve">: Adapt to different screen sizes and devices.</w:t>
      </w:r>
    </w:p>
    <w:p w:rsidR="00000000" w:rsidDel="00000000" w:rsidP="00000000" w:rsidRDefault="00000000" w:rsidRPr="00000000" w14:paraId="00000009">
      <w:pPr>
        <w:numPr>
          <w:ilvl w:val="0"/>
          <w:numId w:val="7"/>
        </w:numPr>
        <w:spacing w:after="240" w:before="0" w:beforeAutospacing="0" w:lineRule="auto"/>
        <w:ind w:left="720" w:hanging="360"/>
        <w:rPr/>
      </w:pPr>
      <w:r w:rsidDel="00000000" w:rsidR="00000000" w:rsidRPr="00000000">
        <w:rPr>
          <w:b w:val="1"/>
          <w:rtl w:val="0"/>
        </w:rPr>
        <w:t xml:space="preserve">Scalability</w:t>
      </w:r>
      <w:r w:rsidDel="00000000" w:rsidR="00000000" w:rsidRPr="00000000">
        <w:rPr>
          <w:rtl w:val="0"/>
        </w:rPr>
        <w:t xml:space="preserve">: Allow for future addition of features without disrupting the current design.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9kb2hqw32zjw" w:id="3"/>
      <w:bookmarkEnd w:id="3"/>
      <w:r w:rsidDel="00000000" w:rsidR="00000000" w:rsidRPr="00000000">
        <w:rPr>
          <w:b w:val="1"/>
          <w:color w:val="000000"/>
          <w:sz w:val="22"/>
          <w:szCs w:val="22"/>
          <w:rtl w:val="0"/>
        </w:rPr>
        <w:t xml:space="preserve">Key Components of the UI</w:t>
      </w:r>
    </w:p>
    <w:p w:rsidR="00000000" w:rsidDel="00000000" w:rsidP="00000000" w:rsidRDefault="00000000" w:rsidRPr="00000000" w14:paraId="0000000C">
      <w:pPr>
        <w:numPr>
          <w:ilvl w:val="0"/>
          <w:numId w:val="4"/>
        </w:numPr>
        <w:spacing w:after="0" w:afterAutospacing="0" w:before="240" w:lineRule="auto"/>
        <w:ind w:left="720" w:hanging="360"/>
        <w:rPr/>
      </w:pPr>
      <w:r w:rsidDel="00000000" w:rsidR="00000000" w:rsidRPr="00000000">
        <w:rPr>
          <w:b w:val="1"/>
          <w:rtl w:val="0"/>
        </w:rPr>
        <w:t xml:space="preserve">Dashboard Overview</w:t>
      </w:r>
      <w:r w:rsidDel="00000000" w:rsidR="00000000" w:rsidRPr="00000000">
        <w:rPr>
          <w:rtl w:val="0"/>
        </w:rPr>
        <w:t xml:space="preserve">:</w:t>
      </w:r>
    </w:p>
    <w:p w:rsidR="00000000" w:rsidDel="00000000" w:rsidP="00000000" w:rsidRDefault="00000000" w:rsidRPr="00000000" w14:paraId="0000000D">
      <w:pPr>
        <w:numPr>
          <w:ilvl w:val="1"/>
          <w:numId w:val="4"/>
        </w:numPr>
        <w:spacing w:after="0" w:afterAutospacing="0" w:before="0" w:beforeAutospacing="0" w:lineRule="auto"/>
        <w:ind w:left="1440" w:hanging="360"/>
        <w:rPr/>
      </w:pPr>
      <w:r w:rsidDel="00000000" w:rsidR="00000000" w:rsidRPr="00000000">
        <w:rPr>
          <w:rtl w:val="0"/>
        </w:rPr>
        <w:t xml:space="preserve">Displays key metrics, including the number of transactions processed, flagged transactions, and fraud detection rates.</w:t>
      </w:r>
    </w:p>
    <w:p w:rsidR="00000000" w:rsidDel="00000000" w:rsidP="00000000" w:rsidRDefault="00000000" w:rsidRPr="00000000" w14:paraId="0000000E">
      <w:pPr>
        <w:numPr>
          <w:ilvl w:val="1"/>
          <w:numId w:val="4"/>
        </w:numPr>
        <w:spacing w:after="0" w:afterAutospacing="0" w:before="0" w:beforeAutospacing="0" w:lineRule="auto"/>
        <w:ind w:left="1440" w:hanging="360"/>
        <w:rPr/>
      </w:pPr>
      <w:r w:rsidDel="00000000" w:rsidR="00000000" w:rsidRPr="00000000">
        <w:rPr>
          <w:rtl w:val="0"/>
        </w:rPr>
        <w:t xml:space="preserve">Includes a summary of flagged transactions for immediate review.</w:t>
      </w:r>
    </w:p>
    <w:p w:rsidR="00000000" w:rsidDel="00000000" w:rsidP="00000000" w:rsidRDefault="00000000" w:rsidRPr="00000000" w14:paraId="0000000F">
      <w:pPr>
        <w:numPr>
          <w:ilvl w:val="0"/>
          <w:numId w:val="4"/>
        </w:numPr>
        <w:spacing w:after="0" w:afterAutospacing="0" w:before="0" w:beforeAutospacing="0" w:lineRule="auto"/>
        <w:ind w:left="720" w:hanging="360"/>
        <w:rPr/>
      </w:pPr>
      <w:r w:rsidDel="00000000" w:rsidR="00000000" w:rsidRPr="00000000">
        <w:rPr>
          <w:b w:val="1"/>
          <w:rtl w:val="0"/>
        </w:rPr>
        <w:t xml:space="preserve">Transaction Upload Interface</w:t>
      </w:r>
      <w:r w:rsidDel="00000000" w:rsidR="00000000" w:rsidRPr="00000000">
        <w:rPr>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rPr/>
      </w:pPr>
      <w:r w:rsidDel="00000000" w:rsidR="00000000" w:rsidRPr="00000000">
        <w:rPr>
          <w:rtl w:val="0"/>
        </w:rPr>
        <w:t xml:space="preserve">Users can upload CSV files for fraud analysis.</w:t>
      </w:r>
    </w:p>
    <w:p w:rsidR="00000000" w:rsidDel="00000000" w:rsidP="00000000" w:rsidRDefault="00000000" w:rsidRPr="00000000" w14:paraId="00000011">
      <w:pPr>
        <w:numPr>
          <w:ilvl w:val="1"/>
          <w:numId w:val="4"/>
        </w:numPr>
        <w:spacing w:after="0" w:afterAutospacing="0" w:before="0" w:beforeAutospacing="0" w:lineRule="auto"/>
        <w:ind w:left="1440" w:hanging="360"/>
        <w:rPr/>
      </w:pPr>
      <w:r w:rsidDel="00000000" w:rsidR="00000000" w:rsidRPr="00000000">
        <w:rPr>
          <w:rtl w:val="0"/>
        </w:rPr>
        <w:t xml:space="preserve">Includes clear instructions and error messages for invalid file formats.</w:t>
      </w:r>
    </w:p>
    <w:p w:rsidR="00000000" w:rsidDel="00000000" w:rsidP="00000000" w:rsidRDefault="00000000" w:rsidRPr="00000000" w14:paraId="00000012">
      <w:pPr>
        <w:numPr>
          <w:ilvl w:val="0"/>
          <w:numId w:val="4"/>
        </w:numPr>
        <w:spacing w:after="0" w:afterAutospacing="0" w:before="0" w:beforeAutospacing="0" w:lineRule="auto"/>
        <w:ind w:left="720" w:hanging="360"/>
        <w:rPr/>
      </w:pPr>
      <w:r w:rsidDel="00000000" w:rsidR="00000000" w:rsidRPr="00000000">
        <w:rPr>
          <w:b w:val="1"/>
          <w:rtl w:val="0"/>
        </w:rPr>
        <w:t xml:space="preserve">Fraud Alert Notifications</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rPr/>
      </w:pPr>
      <w:r w:rsidDel="00000000" w:rsidR="00000000" w:rsidRPr="00000000">
        <w:rPr>
          <w:rtl w:val="0"/>
        </w:rPr>
        <w:t xml:space="preserve">Visual alerts (red icons or banners) for transactions flagged as potentially fraudulent.</w:t>
      </w:r>
    </w:p>
    <w:p w:rsidR="00000000" w:rsidDel="00000000" w:rsidP="00000000" w:rsidRDefault="00000000" w:rsidRPr="00000000" w14:paraId="00000014">
      <w:pPr>
        <w:numPr>
          <w:ilvl w:val="1"/>
          <w:numId w:val="4"/>
        </w:numPr>
        <w:spacing w:after="0" w:afterAutospacing="0" w:before="0" w:beforeAutospacing="0" w:lineRule="auto"/>
        <w:ind w:left="1440" w:hanging="360"/>
        <w:rPr/>
      </w:pPr>
      <w:r w:rsidDel="00000000" w:rsidR="00000000" w:rsidRPr="00000000">
        <w:rPr>
          <w:rtl w:val="0"/>
        </w:rPr>
        <w:t xml:space="preserve">Provides options to view details or mark alerts as reviewed.</w:t>
      </w:r>
    </w:p>
    <w:p w:rsidR="00000000" w:rsidDel="00000000" w:rsidP="00000000" w:rsidRDefault="00000000" w:rsidRPr="00000000" w14:paraId="00000015">
      <w:pPr>
        <w:numPr>
          <w:ilvl w:val="0"/>
          <w:numId w:val="4"/>
        </w:numPr>
        <w:spacing w:after="0" w:afterAutospacing="0" w:before="0" w:beforeAutospacing="0" w:lineRule="auto"/>
        <w:ind w:left="720" w:hanging="360"/>
        <w:rPr/>
      </w:pPr>
      <w:r w:rsidDel="00000000" w:rsidR="00000000" w:rsidRPr="00000000">
        <w:rPr>
          <w:b w:val="1"/>
          <w:rtl w:val="0"/>
        </w:rPr>
        <w:t xml:space="preserve">Manual Validation Page</w:t>
      </w:r>
      <w:r w:rsidDel="00000000" w:rsidR="00000000" w:rsidRPr="00000000">
        <w:rPr>
          <w:rtl w:val="0"/>
        </w:rPr>
        <w:t xml:space="preserve">:</w:t>
      </w:r>
    </w:p>
    <w:p w:rsidR="00000000" w:rsidDel="00000000" w:rsidP="00000000" w:rsidRDefault="00000000" w:rsidRPr="00000000" w14:paraId="00000016">
      <w:pPr>
        <w:numPr>
          <w:ilvl w:val="1"/>
          <w:numId w:val="4"/>
        </w:numPr>
        <w:spacing w:after="0" w:afterAutospacing="0" w:before="0" w:beforeAutospacing="0" w:lineRule="auto"/>
        <w:ind w:left="1440" w:hanging="360"/>
        <w:rPr/>
      </w:pPr>
      <w:r w:rsidDel="00000000" w:rsidR="00000000" w:rsidRPr="00000000">
        <w:rPr>
          <w:rtl w:val="0"/>
        </w:rPr>
        <w:t xml:space="preserve">Enables users to review and validate flagged transactions manually.</w:t>
      </w:r>
    </w:p>
    <w:p w:rsidR="00000000" w:rsidDel="00000000" w:rsidP="00000000" w:rsidRDefault="00000000" w:rsidRPr="00000000" w14:paraId="00000017">
      <w:pPr>
        <w:numPr>
          <w:ilvl w:val="1"/>
          <w:numId w:val="4"/>
        </w:numPr>
        <w:spacing w:after="0" w:afterAutospacing="0" w:before="0" w:beforeAutospacing="0" w:lineRule="auto"/>
        <w:ind w:left="1440" w:hanging="360"/>
        <w:rPr/>
      </w:pPr>
      <w:r w:rsidDel="00000000" w:rsidR="00000000" w:rsidRPr="00000000">
        <w:rPr>
          <w:rtl w:val="0"/>
        </w:rPr>
        <w:t xml:space="preserve">Includes filters for date, amount, and fraud probability.</w:t>
      </w:r>
    </w:p>
    <w:p w:rsidR="00000000" w:rsidDel="00000000" w:rsidP="00000000" w:rsidRDefault="00000000" w:rsidRPr="00000000" w14:paraId="00000018">
      <w:pPr>
        <w:numPr>
          <w:ilvl w:val="0"/>
          <w:numId w:val="4"/>
        </w:numPr>
        <w:spacing w:after="0" w:afterAutospacing="0" w:before="0" w:beforeAutospacing="0" w:lineRule="auto"/>
        <w:ind w:left="720" w:hanging="360"/>
        <w:rPr/>
      </w:pPr>
      <w:r w:rsidDel="00000000" w:rsidR="00000000" w:rsidRPr="00000000">
        <w:rPr>
          <w:b w:val="1"/>
          <w:rtl w:val="0"/>
        </w:rPr>
        <w:t xml:space="preserve">Report Generation Tool</w:t>
      </w:r>
      <w:r w:rsidDel="00000000" w:rsidR="00000000" w:rsidRPr="00000000">
        <w:rPr>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rPr/>
      </w:pPr>
      <w:r w:rsidDel="00000000" w:rsidR="00000000" w:rsidRPr="00000000">
        <w:rPr>
          <w:rtl w:val="0"/>
        </w:rPr>
        <w:t xml:space="preserve">Allows users to generate detailed reports on transaction history and flagged cases.</w:t>
      </w:r>
    </w:p>
    <w:p w:rsidR="00000000" w:rsidDel="00000000" w:rsidP="00000000" w:rsidRDefault="00000000" w:rsidRPr="00000000" w14:paraId="0000001A">
      <w:pPr>
        <w:numPr>
          <w:ilvl w:val="1"/>
          <w:numId w:val="4"/>
        </w:numPr>
        <w:spacing w:after="240" w:before="0" w:beforeAutospacing="0" w:lineRule="auto"/>
        <w:ind w:left="1440" w:hanging="360"/>
        <w:rPr/>
      </w:pPr>
      <w:r w:rsidDel="00000000" w:rsidR="00000000" w:rsidRPr="00000000">
        <w:rPr>
          <w:rtl w:val="0"/>
        </w:rPr>
        <w:t xml:space="preserve">Exports reports in PDF or CSV formats for sharing.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aef0p7n8yvsg" w:id="4"/>
      <w:bookmarkEnd w:id="4"/>
      <w:r w:rsidDel="00000000" w:rsidR="00000000" w:rsidRPr="00000000">
        <w:rPr>
          <w:b w:val="1"/>
          <w:color w:val="000000"/>
          <w:sz w:val="22"/>
          <w:szCs w:val="22"/>
          <w:rtl w:val="0"/>
        </w:rPr>
        <w:t xml:space="preserve">Implementation Details</w:t>
      </w:r>
    </w:p>
    <w:p w:rsidR="00000000" w:rsidDel="00000000" w:rsidP="00000000" w:rsidRDefault="00000000" w:rsidRPr="00000000" w14:paraId="0000001D">
      <w:pPr>
        <w:numPr>
          <w:ilvl w:val="0"/>
          <w:numId w:val="2"/>
        </w:numPr>
        <w:spacing w:after="0" w:afterAutospacing="0" w:before="240" w:lineRule="auto"/>
        <w:ind w:left="720" w:hanging="360"/>
        <w:rPr/>
      </w:pPr>
      <w:r w:rsidDel="00000000" w:rsidR="00000000" w:rsidRPr="00000000">
        <w:rPr>
          <w:b w:val="1"/>
          <w:rtl w:val="0"/>
        </w:rPr>
        <w:t xml:space="preserve">Frameworks Used</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b w:val="1"/>
          <w:rtl w:val="0"/>
        </w:rPr>
        <w:t xml:space="preserve">Flask</w:t>
      </w:r>
      <w:r w:rsidDel="00000000" w:rsidR="00000000" w:rsidRPr="00000000">
        <w:rPr>
          <w:rtl w:val="0"/>
        </w:rPr>
        <w:t xml:space="preserve"> for backend integration.</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b w:val="1"/>
          <w:rtl w:val="0"/>
        </w:rPr>
        <w:t xml:space="preserve">HTML5/CSS3</w:t>
      </w:r>
      <w:r w:rsidDel="00000000" w:rsidR="00000000" w:rsidRPr="00000000">
        <w:rPr>
          <w:rtl w:val="0"/>
        </w:rPr>
        <w:t xml:space="preserve"> and </w:t>
      </w:r>
      <w:r w:rsidDel="00000000" w:rsidR="00000000" w:rsidRPr="00000000">
        <w:rPr>
          <w:b w:val="1"/>
          <w:rtl w:val="0"/>
        </w:rPr>
        <w:t xml:space="preserve">Bootstrap</w:t>
      </w:r>
      <w:r w:rsidDel="00000000" w:rsidR="00000000" w:rsidRPr="00000000">
        <w:rPr>
          <w:rtl w:val="0"/>
        </w:rPr>
        <w:t xml:space="preserve"> for responsive UI design.</w:t>
      </w:r>
    </w:p>
    <w:p w:rsidR="00000000" w:rsidDel="00000000" w:rsidP="00000000" w:rsidRDefault="00000000" w:rsidRPr="00000000" w14:paraId="00000020">
      <w:pPr>
        <w:numPr>
          <w:ilvl w:val="1"/>
          <w:numId w:val="2"/>
        </w:numPr>
        <w:spacing w:after="0" w:afterAutospacing="0" w:before="0" w:beforeAutospacing="0" w:lineRule="auto"/>
        <w:ind w:left="1440" w:hanging="360"/>
        <w:rPr/>
      </w:pPr>
      <w:r w:rsidDel="00000000" w:rsidR="00000000" w:rsidRPr="00000000">
        <w:rPr>
          <w:b w:val="1"/>
          <w:rtl w:val="0"/>
        </w:rPr>
        <w:t xml:space="preserve">JavaScript</w:t>
      </w:r>
      <w:r w:rsidDel="00000000" w:rsidR="00000000" w:rsidRPr="00000000">
        <w:rPr>
          <w:rtl w:val="0"/>
        </w:rPr>
        <w:t xml:space="preserve"> for dynamic elements like file uploads and notifications.</w:t>
      </w:r>
    </w:p>
    <w:p w:rsidR="00000000" w:rsidDel="00000000" w:rsidP="00000000" w:rsidRDefault="00000000" w:rsidRPr="00000000" w14:paraId="00000021">
      <w:pPr>
        <w:numPr>
          <w:ilvl w:val="0"/>
          <w:numId w:val="2"/>
        </w:numPr>
        <w:spacing w:after="0" w:afterAutospacing="0" w:before="0" w:beforeAutospacing="0" w:lineRule="auto"/>
        <w:ind w:left="720" w:hanging="360"/>
        <w:rPr/>
      </w:pPr>
      <w:r w:rsidDel="00000000" w:rsidR="00000000" w:rsidRPr="00000000">
        <w:rPr>
          <w:b w:val="1"/>
          <w:rtl w:val="0"/>
        </w:rPr>
        <w:t xml:space="preserve">Directory Structure</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rPr/>
      </w:pPr>
      <w:r w:rsidDel="00000000" w:rsidR="00000000" w:rsidRPr="00000000">
        <w:rPr>
          <w:b w:val="1"/>
          <w:rtl w:val="0"/>
        </w:rPr>
        <w:t xml:space="preserve">Templates Folder</w:t>
      </w:r>
      <w:r w:rsidDel="00000000" w:rsidR="00000000" w:rsidRPr="00000000">
        <w:rPr>
          <w:rtl w:val="0"/>
        </w:rPr>
        <w:t xml:space="preserve">: Contains HTML files for each page (e.g., </w:t>
      </w:r>
      <w:r w:rsidDel="00000000" w:rsidR="00000000" w:rsidRPr="00000000">
        <w:rPr>
          <w:rtl w:val="0"/>
        </w:rPr>
        <w:t xml:space="preserve">dashboard.html</w:t>
      </w:r>
      <w:r w:rsidDel="00000000" w:rsidR="00000000" w:rsidRPr="00000000">
        <w:rPr>
          <w:rtl w:val="0"/>
        </w:rPr>
        <w:t xml:space="preserve">, </w:t>
      </w:r>
      <w:r w:rsidDel="00000000" w:rsidR="00000000" w:rsidRPr="00000000">
        <w:rPr>
          <w:rtl w:val="0"/>
        </w:rPr>
        <w:t xml:space="preserve">upload.html</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b w:val="1"/>
          <w:rtl w:val="0"/>
        </w:rPr>
        <w:t xml:space="preserve">Static Folder</w:t>
      </w:r>
      <w:r w:rsidDel="00000000" w:rsidR="00000000" w:rsidRPr="00000000">
        <w:rPr>
          <w:rtl w:val="0"/>
        </w:rPr>
        <w:t xml:space="preserve">: Stores CSS, JavaScript, and image assets.</w:t>
      </w:r>
    </w:p>
    <w:p w:rsidR="00000000" w:rsidDel="00000000" w:rsidP="00000000" w:rsidRDefault="00000000" w:rsidRPr="00000000" w14:paraId="00000024">
      <w:pPr>
        <w:numPr>
          <w:ilvl w:val="1"/>
          <w:numId w:val="2"/>
        </w:numPr>
        <w:spacing w:after="0" w:afterAutospacing="0" w:before="0" w:beforeAutospacing="0" w:lineRule="auto"/>
        <w:ind w:left="1440" w:hanging="360"/>
        <w:rPr/>
      </w:pPr>
      <w:r w:rsidDel="00000000" w:rsidR="00000000" w:rsidRPr="00000000">
        <w:rPr>
          <w:b w:val="1"/>
          <w:rtl w:val="0"/>
        </w:rPr>
        <w:t xml:space="preserve">Backend Integration</w:t>
      </w:r>
      <w:r w:rsidDel="00000000" w:rsidR="00000000" w:rsidRPr="00000000">
        <w:rPr>
          <w:rtl w:val="0"/>
        </w:rPr>
        <w:t xml:space="preserve">: Routes in Flask link the UI to backend logic for real-time data processing.</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b w:val="1"/>
          <w:rtl w:val="0"/>
        </w:rPr>
        <w:t xml:space="preserve">Interaction Flow</w:t>
      </w:r>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tl w:val="0"/>
        </w:rPr>
        <w:t xml:space="preserve">Users log in through an authentication page.</w:t>
      </w:r>
    </w:p>
    <w:p w:rsidR="00000000" w:rsidDel="00000000" w:rsidP="00000000" w:rsidRDefault="00000000" w:rsidRPr="00000000" w14:paraId="00000027">
      <w:pPr>
        <w:numPr>
          <w:ilvl w:val="1"/>
          <w:numId w:val="2"/>
        </w:numPr>
        <w:spacing w:after="0" w:afterAutospacing="0" w:before="0" w:beforeAutospacing="0" w:lineRule="auto"/>
        <w:ind w:left="1440" w:hanging="360"/>
        <w:rPr/>
      </w:pPr>
      <w:r w:rsidDel="00000000" w:rsidR="00000000" w:rsidRPr="00000000">
        <w:rPr>
          <w:rtl w:val="0"/>
        </w:rPr>
        <w:t xml:space="preserve">After login, the dashboard is the primary hub for navigation.</w:t>
      </w:r>
    </w:p>
    <w:p w:rsidR="00000000" w:rsidDel="00000000" w:rsidP="00000000" w:rsidRDefault="00000000" w:rsidRPr="00000000" w14:paraId="00000028">
      <w:pPr>
        <w:numPr>
          <w:ilvl w:val="1"/>
          <w:numId w:val="2"/>
        </w:numPr>
        <w:spacing w:after="240" w:before="0" w:beforeAutospacing="0" w:lineRule="auto"/>
        <w:ind w:left="1440" w:hanging="360"/>
        <w:rPr/>
      </w:pPr>
      <w:r w:rsidDel="00000000" w:rsidR="00000000" w:rsidRPr="00000000">
        <w:rPr>
          <w:rtl w:val="0"/>
        </w:rPr>
        <w:t xml:space="preserve">Action buttons redirect to specific modules like uploads, alerts, or reports.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2"/>
          <w:szCs w:val="22"/>
        </w:rPr>
      </w:pPr>
      <w:bookmarkStart w:colFirst="0" w:colLast="0" w:name="_p4hmbij4z0uq" w:id="5"/>
      <w:bookmarkEnd w:id="5"/>
      <w:r w:rsidDel="00000000" w:rsidR="00000000" w:rsidRPr="00000000">
        <w:rPr>
          <w:b w:val="1"/>
          <w:color w:val="000000"/>
          <w:sz w:val="22"/>
          <w:szCs w:val="22"/>
          <w:rtl w:val="0"/>
        </w:rPr>
        <w:t xml:space="preserve">Design of Tests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drpx1zy3z0sn" w:id="6"/>
      <w:bookmarkEnd w:id="6"/>
      <w:r w:rsidDel="00000000" w:rsidR="00000000" w:rsidRPr="00000000">
        <w:rPr>
          <w:b w:val="1"/>
          <w:color w:val="000000"/>
          <w:sz w:val="22"/>
          <w:szCs w:val="22"/>
          <w:rtl w:val="0"/>
        </w:rPr>
        <w:t xml:space="preserve">Testing Goals</w:t>
      </w:r>
    </w:p>
    <w:p w:rsidR="00000000" w:rsidDel="00000000" w:rsidP="00000000" w:rsidRDefault="00000000" w:rsidRPr="00000000" w14:paraId="0000002C">
      <w:pPr>
        <w:numPr>
          <w:ilvl w:val="0"/>
          <w:numId w:val="8"/>
        </w:numPr>
        <w:spacing w:after="0" w:afterAutospacing="0" w:before="240" w:lineRule="auto"/>
        <w:ind w:left="720" w:hanging="360"/>
        <w:rPr/>
      </w:pPr>
      <w:r w:rsidDel="00000000" w:rsidR="00000000" w:rsidRPr="00000000">
        <w:rPr>
          <w:rtl w:val="0"/>
        </w:rPr>
        <w:t xml:space="preserve">Validate that the system meets its functional and non-functional requirements.</w:t>
      </w:r>
    </w:p>
    <w:p w:rsidR="00000000" w:rsidDel="00000000" w:rsidP="00000000" w:rsidRDefault="00000000" w:rsidRPr="00000000" w14:paraId="0000002D">
      <w:pPr>
        <w:numPr>
          <w:ilvl w:val="0"/>
          <w:numId w:val="8"/>
        </w:numPr>
        <w:spacing w:after="240" w:before="0" w:beforeAutospacing="0" w:lineRule="auto"/>
        <w:ind w:left="720" w:hanging="360"/>
        <w:rPr/>
      </w:pPr>
      <w:r w:rsidDel="00000000" w:rsidR="00000000" w:rsidRPr="00000000">
        <w:rPr>
          <w:rtl w:val="0"/>
        </w:rPr>
        <w:t xml:space="preserve">Ensure robustness, usability, and security.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trm9006x2fmo" w:id="7"/>
      <w:bookmarkEnd w:id="7"/>
      <w:r w:rsidDel="00000000" w:rsidR="00000000" w:rsidRPr="00000000">
        <w:rPr>
          <w:b w:val="1"/>
          <w:color w:val="000000"/>
          <w:sz w:val="22"/>
          <w:szCs w:val="22"/>
          <w:rtl w:val="0"/>
        </w:rPr>
        <w:t xml:space="preserve">Test Plan</w:t>
      </w:r>
    </w:p>
    <w:p w:rsidR="00000000" w:rsidDel="00000000" w:rsidP="00000000" w:rsidRDefault="00000000" w:rsidRPr="00000000" w14:paraId="00000030">
      <w:pPr>
        <w:numPr>
          <w:ilvl w:val="0"/>
          <w:numId w:val="6"/>
        </w:numPr>
        <w:spacing w:after="0" w:afterAutospacing="0" w:before="240" w:lineRule="auto"/>
        <w:ind w:left="720" w:hanging="360"/>
        <w:rPr/>
      </w:pPr>
      <w:r w:rsidDel="00000000" w:rsidR="00000000" w:rsidRPr="00000000">
        <w:rPr>
          <w:b w:val="1"/>
          <w:rtl w:val="0"/>
        </w:rPr>
        <w:t xml:space="preserve">Unit Tests</w:t>
      </w:r>
      <w:r w:rsidDel="00000000" w:rsidR="00000000" w:rsidRPr="00000000">
        <w:rPr>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rPr/>
      </w:pPr>
      <w:r w:rsidDel="00000000" w:rsidR="00000000" w:rsidRPr="00000000">
        <w:rPr>
          <w:rtl w:val="0"/>
        </w:rPr>
        <w:t xml:space="preserve">Test individual components (e.g., fraud detection algorithms, file upload functionality).</w:t>
      </w:r>
    </w:p>
    <w:p w:rsidR="00000000" w:rsidDel="00000000" w:rsidP="00000000" w:rsidRDefault="00000000" w:rsidRPr="00000000" w14:paraId="00000032">
      <w:pPr>
        <w:numPr>
          <w:ilvl w:val="1"/>
          <w:numId w:val="6"/>
        </w:numPr>
        <w:spacing w:after="0" w:afterAutospacing="0" w:before="0" w:beforeAutospacing="0" w:lineRule="auto"/>
        <w:ind w:left="1440" w:hanging="360"/>
        <w:rPr/>
      </w:pPr>
      <w:r w:rsidDel="00000000" w:rsidR="00000000" w:rsidRPr="00000000">
        <w:rPr>
          <w:rtl w:val="0"/>
        </w:rPr>
        <w:t xml:space="preserve">Example: Validate that uploaded files are correctly parsed and processed.</w:t>
      </w:r>
    </w:p>
    <w:p w:rsidR="00000000" w:rsidDel="00000000" w:rsidP="00000000" w:rsidRDefault="00000000" w:rsidRPr="00000000" w14:paraId="00000033">
      <w:pPr>
        <w:numPr>
          <w:ilvl w:val="0"/>
          <w:numId w:val="6"/>
        </w:numPr>
        <w:spacing w:after="0" w:afterAutospacing="0" w:before="0" w:beforeAutospacing="0" w:lineRule="auto"/>
        <w:ind w:left="720" w:hanging="360"/>
        <w:rPr/>
      </w:pPr>
      <w:r w:rsidDel="00000000" w:rsidR="00000000" w:rsidRPr="00000000">
        <w:rPr>
          <w:b w:val="1"/>
          <w:rtl w:val="0"/>
        </w:rPr>
        <w:t xml:space="preserve">Integration Tests</w:t>
      </w:r>
      <w:r w:rsidDel="00000000" w:rsidR="00000000" w:rsidRPr="00000000">
        <w:rPr>
          <w:rtl w:val="0"/>
        </w:rPr>
        <w:t xml:space="preserve">:</w:t>
      </w:r>
    </w:p>
    <w:p w:rsidR="00000000" w:rsidDel="00000000" w:rsidP="00000000" w:rsidRDefault="00000000" w:rsidRPr="00000000" w14:paraId="00000034">
      <w:pPr>
        <w:numPr>
          <w:ilvl w:val="1"/>
          <w:numId w:val="6"/>
        </w:numPr>
        <w:spacing w:after="0" w:afterAutospacing="0" w:before="0" w:beforeAutospacing="0" w:lineRule="auto"/>
        <w:ind w:left="1440" w:hanging="360"/>
        <w:rPr/>
      </w:pPr>
      <w:r w:rsidDel="00000000" w:rsidR="00000000" w:rsidRPr="00000000">
        <w:rPr>
          <w:rtl w:val="0"/>
        </w:rPr>
        <w:t xml:space="preserve">Test the interaction between UI and backend components.</w:t>
      </w:r>
    </w:p>
    <w:p w:rsidR="00000000" w:rsidDel="00000000" w:rsidP="00000000" w:rsidRDefault="00000000" w:rsidRPr="00000000" w14:paraId="00000035">
      <w:pPr>
        <w:numPr>
          <w:ilvl w:val="1"/>
          <w:numId w:val="6"/>
        </w:numPr>
        <w:spacing w:after="0" w:afterAutospacing="0" w:before="0" w:beforeAutospacing="0" w:lineRule="auto"/>
        <w:ind w:left="1440" w:hanging="360"/>
        <w:rPr/>
      </w:pPr>
      <w:r w:rsidDel="00000000" w:rsidR="00000000" w:rsidRPr="00000000">
        <w:rPr>
          <w:rtl w:val="0"/>
        </w:rPr>
        <w:t xml:space="preserve">Example: Verify that a flagged transaction is displayed on the dashboard after processing.</w:t>
      </w:r>
    </w:p>
    <w:p w:rsidR="00000000" w:rsidDel="00000000" w:rsidP="00000000" w:rsidRDefault="00000000" w:rsidRPr="00000000" w14:paraId="00000036">
      <w:pPr>
        <w:numPr>
          <w:ilvl w:val="0"/>
          <w:numId w:val="6"/>
        </w:numPr>
        <w:spacing w:after="0" w:afterAutospacing="0" w:before="0" w:beforeAutospacing="0" w:lineRule="auto"/>
        <w:ind w:left="720" w:hanging="360"/>
        <w:rPr/>
      </w:pPr>
      <w:r w:rsidDel="00000000" w:rsidR="00000000" w:rsidRPr="00000000">
        <w:rPr>
          <w:b w:val="1"/>
          <w:rtl w:val="0"/>
        </w:rPr>
        <w:t xml:space="preserve">System Tests</w:t>
      </w:r>
      <w:r w:rsidDel="00000000" w:rsidR="00000000" w:rsidRPr="00000000">
        <w:rPr>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rPr/>
      </w:pPr>
      <w:r w:rsidDel="00000000" w:rsidR="00000000" w:rsidRPr="00000000">
        <w:rPr>
          <w:rtl w:val="0"/>
        </w:rPr>
        <w:t xml:space="preserve">Test the end-to-end workflow, from transaction upload to alert generation and report creation.</w:t>
      </w:r>
    </w:p>
    <w:p w:rsidR="00000000" w:rsidDel="00000000" w:rsidP="00000000" w:rsidRDefault="00000000" w:rsidRPr="00000000" w14:paraId="00000038">
      <w:pPr>
        <w:numPr>
          <w:ilvl w:val="1"/>
          <w:numId w:val="6"/>
        </w:numPr>
        <w:spacing w:after="0" w:afterAutospacing="0" w:before="0" w:beforeAutospacing="0" w:lineRule="auto"/>
        <w:ind w:left="1440" w:hanging="360"/>
        <w:rPr/>
      </w:pPr>
      <w:r w:rsidDel="00000000" w:rsidR="00000000" w:rsidRPr="00000000">
        <w:rPr>
          <w:rtl w:val="0"/>
        </w:rPr>
        <w:t xml:space="preserve">Example: Upload a sample CSV file, flag suspicious transactions, and generate a summary report.</w:t>
      </w:r>
    </w:p>
    <w:p w:rsidR="00000000" w:rsidDel="00000000" w:rsidP="00000000" w:rsidRDefault="00000000" w:rsidRPr="00000000" w14:paraId="00000039">
      <w:pPr>
        <w:numPr>
          <w:ilvl w:val="0"/>
          <w:numId w:val="6"/>
        </w:numPr>
        <w:spacing w:after="0" w:afterAutospacing="0" w:before="0" w:beforeAutospacing="0" w:lineRule="auto"/>
        <w:ind w:left="720" w:hanging="360"/>
        <w:rPr/>
      </w:pPr>
      <w:r w:rsidDel="00000000" w:rsidR="00000000" w:rsidRPr="00000000">
        <w:rPr>
          <w:b w:val="1"/>
          <w:rtl w:val="0"/>
        </w:rPr>
        <w:t xml:space="preserve">User Acceptance Tests (UAT)</w:t>
      </w:r>
      <w:r w:rsidDel="00000000" w:rsidR="00000000" w:rsidRPr="00000000">
        <w:rPr>
          <w:rtl w:val="0"/>
        </w:rPr>
        <w:t xml:space="preserve">:</w:t>
      </w:r>
    </w:p>
    <w:p w:rsidR="00000000" w:rsidDel="00000000" w:rsidP="00000000" w:rsidRDefault="00000000" w:rsidRPr="00000000" w14:paraId="0000003A">
      <w:pPr>
        <w:numPr>
          <w:ilvl w:val="1"/>
          <w:numId w:val="6"/>
        </w:numPr>
        <w:spacing w:after="0" w:afterAutospacing="0" w:before="0" w:beforeAutospacing="0" w:lineRule="auto"/>
        <w:ind w:left="1440" w:hanging="360"/>
        <w:rPr/>
      </w:pPr>
      <w:r w:rsidDel="00000000" w:rsidR="00000000" w:rsidRPr="00000000">
        <w:rPr>
          <w:rtl w:val="0"/>
        </w:rPr>
        <w:t xml:space="preserve">Involve end-users to ensure the system is intuitive and meets expectations.</w:t>
      </w:r>
    </w:p>
    <w:p w:rsidR="00000000" w:rsidDel="00000000" w:rsidP="00000000" w:rsidRDefault="00000000" w:rsidRPr="00000000" w14:paraId="0000003B">
      <w:pPr>
        <w:numPr>
          <w:ilvl w:val="1"/>
          <w:numId w:val="6"/>
        </w:numPr>
        <w:spacing w:after="240" w:before="0" w:beforeAutospacing="0" w:lineRule="auto"/>
        <w:ind w:left="1440" w:hanging="360"/>
        <w:rPr/>
      </w:pPr>
      <w:r w:rsidDel="00000000" w:rsidR="00000000" w:rsidRPr="00000000">
        <w:rPr>
          <w:rtl w:val="0"/>
        </w:rPr>
        <w:t xml:space="preserve">Example: Users test the manual validation page for ease of use and error handling.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23yk1su7vxlf" w:id="8"/>
      <w:bookmarkEnd w:id="8"/>
      <w:r w:rsidDel="00000000" w:rsidR="00000000" w:rsidRPr="00000000">
        <w:rPr>
          <w:b w:val="1"/>
          <w:color w:val="000000"/>
          <w:sz w:val="22"/>
          <w:szCs w:val="22"/>
          <w:rtl w:val="0"/>
        </w:rPr>
        <w:t xml:space="preserve">Test Cases</w:t>
      </w:r>
    </w:p>
    <w:p w:rsidR="00000000" w:rsidDel="00000000" w:rsidP="00000000" w:rsidRDefault="00000000" w:rsidRPr="00000000" w14:paraId="0000003E">
      <w:pPr>
        <w:numPr>
          <w:ilvl w:val="0"/>
          <w:numId w:val="3"/>
        </w:numPr>
        <w:spacing w:after="0" w:afterAutospacing="0" w:before="240" w:lineRule="auto"/>
        <w:ind w:left="720" w:hanging="360"/>
        <w:rPr/>
      </w:pPr>
      <w:r w:rsidDel="00000000" w:rsidR="00000000" w:rsidRPr="00000000">
        <w:rPr>
          <w:b w:val="1"/>
          <w:rtl w:val="0"/>
        </w:rPr>
        <w:t xml:space="preserve">Transaction Upload Test</w:t>
      </w:r>
      <w:r w:rsidDel="00000000" w:rsidR="00000000" w:rsidRPr="00000000">
        <w:rPr>
          <w:rtl w:val="0"/>
        </w:rPr>
        <w:t xml:space="preserve">:</w:t>
      </w:r>
    </w:p>
    <w:p w:rsidR="00000000" w:rsidDel="00000000" w:rsidP="00000000" w:rsidRDefault="00000000" w:rsidRPr="00000000" w14:paraId="0000003F">
      <w:pPr>
        <w:numPr>
          <w:ilvl w:val="1"/>
          <w:numId w:val="3"/>
        </w:numPr>
        <w:spacing w:after="0" w:afterAutospacing="0" w:before="0" w:beforeAutospacing="0" w:lineRule="auto"/>
        <w:ind w:left="1440" w:hanging="360"/>
        <w:rPr/>
      </w:pPr>
      <w:r w:rsidDel="00000000" w:rsidR="00000000" w:rsidRPr="00000000">
        <w:rPr>
          <w:b w:val="1"/>
          <w:rtl w:val="0"/>
        </w:rPr>
        <w:t xml:space="preserve">Input</w:t>
      </w:r>
      <w:r w:rsidDel="00000000" w:rsidR="00000000" w:rsidRPr="00000000">
        <w:rPr>
          <w:rtl w:val="0"/>
        </w:rPr>
        <w:t xml:space="preserve">: CSV file with valid transaction data.</w:t>
      </w:r>
    </w:p>
    <w:p w:rsidR="00000000" w:rsidDel="00000000" w:rsidP="00000000" w:rsidRDefault="00000000" w:rsidRPr="00000000" w14:paraId="00000040">
      <w:pPr>
        <w:numPr>
          <w:ilvl w:val="1"/>
          <w:numId w:val="3"/>
        </w:numPr>
        <w:spacing w:after="0" w:afterAutospacing="0" w:before="0" w:beforeAutospacing="0" w:lineRule="auto"/>
        <w:ind w:left="1440" w:hanging="360"/>
        <w:rPr/>
      </w:pPr>
      <w:r w:rsidDel="00000000" w:rsidR="00000000" w:rsidRPr="00000000">
        <w:rPr>
          <w:b w:val="1"/>
          <w:rtl w:val="0"/>
        </w:rPr>
        <w:t xml:space="preserve">Expected Output</w:t>
      </w:r>
      <w:r w:rsidDel="00000000" w:rsidR="00000000" w:rsidRPr="00000000">
        <w:rPr>
          <w:rtl w:val="0"/>
        </w:rPr>
        <w:t xml:space="preserve">: Confirmation of successful upload, file parsed without errors.</w:t>
      </w:r>
    </w:p>
    <w:p w:rsidR="00000000" w:rsidDel="00000000" w:rsidP="00000000" w:rsidRDefault="00000000" w:rsidRPr="00000000" w14:paraId="00000041">
      <w:pPr>
        <w:numPr>
          <w:ilvl w:val="0"/>
          <w:numId w:val="3"/>
        </w:numPr>
        <w:spacing w:after="0" w:afterAutospacing="0" w:before="0" w:beforeAutospacing="0" w:lineRule="auto"/>
        <w:ind w:left="720" w:hanging="360"/>
        <w:rPr/>
      </w:pPr>
      <w:r w:rsidDel="00000000" w:rsidR="00000000" w:rsidRPr="00000000">
        <w:rPr>
          <w:b w:val="1"/>
          <w:rtl w:val="0"/>
        </w:rPr>
        <w:t xml:space="preserve">Alert Notification Test</w:t>
      </w:r>
      <w:r w:rsidDel="00000000" w:rsidR="00000000" w:rsidRPr="00000000">
        <w:rPr>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rPr/>
      </w:pPr>
      <w:r w:rsidDel="00000000" w:rsidR="00000000" w:rsidRPr="00000000">
        <w:rPr>
          <w:b w:val="1"/>
          <w:rtl w:val="0"/>
        </w:rPr>
        <w:t xml:space="preserve">Input</w:t>
      </w:r>
      <w:r w:rsidDel="00000000" w:rsidR="00000000" w:rsidRPr="00000000">
        <w:rPr>
          <w:rtl w:val="0"/>
        </w:rPr>
        <w:t xml:space="preserve">: Processed transactions with flagged entries.</w:t>
      </w:r>
    </w:p>
    <w:p w:rsidR="00000000" w:rsidDel="00000000" w:rsidP="00000000" w:rsidRDefault="00000000" w:rsidRPr="00000000" w14:paraId="00000043">
      <w:pPr>
        <w:numPr>
          <w:ilvl w:val="1"/>
          <w:numId w:val="3"/>
        </w:numPr>
        <w:spacing w:after="0" w:afterAutospacing="0" w:before="0" w:beforeAutospacing="0" w:lineRule="auto"/>
        <w:ind w:left="1440" w:hanging="360"/>
        <w:rPr/>
      </w:pPr>
      <w:r w:rsidDel="00000000" w:rsidR="00000000" w:rsidRPr="00000000">
        <w:rPr>
          <w:b w:val="1"/>
          <w:rtl w:val="0"/>
        </w:rPr>
        <w:t xml:space="preserve">Expected Output</w:t>
      </w:r>
      <w:r w:rsidDel="00000000" w:rsidR="00000000" w:rsidRPr="00000000">
        <w:rPr>
          <w:rtl w:val="0"/>
        </w:rPr>
        <w:t xml:space="preserve">: Visual alert appears on the dashboard, details accessible.</w:t>
      </w:r>
    </w:p>
    <w:p w:rsidR="00000000" w:rsidDel="00000000" w:rsidP="00000000" w:rsidRDefault="00000000" w:rsidRPr="00000000" w14:paraId="00000044">
      <w:pPr>
        <w:numPr>
          <w:ilvl w:val="0"/>
          <w:numId w:val="3"/>
        </w:numPr>
        <w:spacing w:after="0" w:afterAutospacing="0" w:before="0" w:beforeAutospacing="0" w:lineRule="auto"/>
        <w:ind w:left="720" w:hanging="360"/>
        <w:rPr/>
      </w:pPr>
      <w:r w:rsidDel="00000000" w:rsidR="00000000" w:rsidRPr="00000000">
        <w:rPr>
          <w:b w:val="1"/>
          <w:rtl w:val="0"/>
        </w:rPr>
        <w:t xml:space="preserve">Report Generation Test</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before="0" w:beforeAutospacing="0" w:lineRule="auto"/>
        <w:ind w:left="1440" w:hanging="360"/>
        <w:rPr/>
      </w:pPr>
      <w:r w:rsidDel="00000000" w:rsidR="00000000" w:rsidRPr="00000000">
        <w:rPr>
          <w:b w:val="1"/>
          <w:rtl w:val="0"/>
        </w:rPr>
        <w:t xml:space="preserve">Input</w:t>
      </w:r>
      <w:r w:rsidDel="00000000" w:rsidR="00000000" w:rsidRPr="00000000">
        <w:rPr>
          <w:rtl w:val="0"/>
        </w:rPr>
        <w:t xml:space="preserve">: Request to generate a report for the last 30 days.</w:t>
      </w:r>
    </w:p>
    <w:p w:rsidR="00000000" w:rsidDel="00000000" w:rsidP="00000000" w:rsidRDefault="00000000" w:rsidRPr="00000000" w14:paraId="00000046">
      <w:pPr>
        <w:numPr>
          <w:ilvl w:val="1"/>
          <w:numId w:val="3"/>
        </w:numPr>
        <w:spacing w:after="240" w:before="0" w:beforeAutospacing="0" w:lineRule="auto"/>
        <w:ind w:left="1440" w:hanging="360"/>
        <w:rPr/>
      </w:pPr>
      <w:r w:rsidDel="00000000" w:rsidR="00000000" w:rsidRPr="00000000">
        <w:rPr>
          <w:b w:val="1"/>
          <w:rtl w:val="0"/>
        </w:rPr>
        <w:t xml:space="preserve">Expected Output</w:t>
      </w:r>
      <w:r w:rsidDel="00000000" w:rsidR="00000000" w:rsidRPr="00000000">
        <w:rPr>
          <w:rtl w:val="0"/>
        </w:rPr>
        <w:t xml:space="preserve">: PDF report downloaded with accurate data and proper formatting.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e8iwcxj0llb3" w:id="9"/>
      <w:bookmarkEnd w:id="9"/>
      <w:r w:rsidDel="00000000" w:rsidR="00000000" w:rsidRPr="00000000">
        <w:rPr>
          <w:b w:val="1"/>
          <w:color w:val="000000"/>
          <w:sz w:val="22"/>
          <w:szCs w:val="22"/>
          <w:rtl w:val="0"/>
        </w:rPr>
        <w:t xml:space="preserve">Testing Frameworks</w:t>
      </w:r>
    </w:p>
    <w:p w:rsidR="00000000" w:rsidDel="00000000" w:rsidP="00000000" w:rsidRDefault="00000000" w:rsidRPr="00000000" w14:paraId="00000049">
      <w:pPr>
        <w:numPr>
          <w:ilvl w:val="0"/>
          <w:numId w:val="5"/>
        </w:numPr>
        <w:spacing w:after="240" w:before="240" w:lineRule="auto"/>
        <w:ind w:left="720" w:hanging="36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mk6jlh6awzba" w:id="10"/>
      <w:bookmarkEnd w:id="10"/>
      <w:r w:rsidDel="00000000" w:rsidR="00000000" w:rsidRPr="00000000">
        <w:rPr>
          <w:b w:val="1"/>
          <w:color w:val="000000"/>
          <w:sz w:val="22"/>
          <w:szCs w:val="22"/>
          <w:rtl w:val="0"/>
        </w:rPr>
        <w:t xml:space="preserve">Results and Improvements</w:t>
      </w:r>
    </w:p>
    <w:p w:rsidR="00000000" w:rsidDel="00000000" w:rsidP="00000000" w:rsidRDefault="00000000" w:rsidRPr="00000000" w14:paraId="0000004C">
      <w:pPr>
        <w:numPr>
          <w:ilvl w:val="0"/>
          <w:numId w:val="1"/>
        </w:numPr>
        <w:spacing w:after="0" w:afterAutospacing="0" w:before="240" w:lineRule="auto"/>
        <w:ind w:left="720" w:hanging="360"/>
        <w:rPr/>
      </w:pPr>
      <w:r w:rsidDel="00000000" w:rsidR="00000000" w:rsidRPr="00000000">
        <w:rPr>
          <w:b w:val="1"/>
          <w:rtl w:val="0"/>
        </w:rPr>
        <w:t xml:space="preserve">Identified Issues</w:t>
      </w:r>
      <w:r w:rsidDel="00000000" w:rsidR="00000000" w:rsidRPr="00000000">
        <w:rPr>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rPr/>
      </w:pPr>
      <w:r w:rsidDel="00000000" w:rsidR="00000000" w:rsidRPr="00000000">
        <w:rPr>
          <w:rtl w:val="0"/>
        </w:rPr>
        <w:t xml:space="preserve">Initial alert notifications were delayed due to backend processing times.</w:t>
      </w:r>
    </w:p>
    <w:p w:rsidR="00000000" w:rsidDel="00000000" w:rsidP="00000000" w:rsidRDefault="00000000" w:rsidRPr="00000000" w14:paraId="0000004E">
      <w:pPr>
        <w:numPr>
          <w:ilvl w:val="1"/>
          <w:numId w:val="1"/>
        </w:numPr>
        <w:spacing w:after="0" w:afterAutospacing="0" w:before="0" w:beforeAutospacing="0" w:lineRule="auto"/>
        <w:ind w:left="1440" w:hanging="360"/>
        <w:rPr/>
      </w:pPr>
      <w:r w:rsidDel="00000000" w:rsidR="00000000" w:rsidRPr="00000000">
        <w:rPr>
          <w:rtl w:val="0"/>
        </w:rPr>
        <w:t xml:space="preserve">UI layout inconsistencies across different screen sizes.</w:t>
      </w:r>
    </w:p>
    <w:p w:rsidR="00000000" w:rsidDel="00000000" w:rsidP="00000000" w:rsidRDefault="00000000" w:rsidRPr="00000000" w14:paraId="0000004F">
      <w:pPr>
        <w:numPr>
          <w:ilvl w:val="0"/>
          <w:numId w:val="1"/>
        </w:numPr>
        <w:spacing w:after="0" w:afterAutospacing="0" w:before="0" w:beforeAutospacing="0" w:lineRule="auto"/>
        <w:ind w:left="720" w:hanging="360"/>
        <w:rPr/>
      </w:pPr>
      <w:r w:rsidDel="00000000" w:rsidR="00000000" w:rsidRPr="00000000">
        <w:rPr>
          <w:b w:val="1"/>
          <w:rtl w:val="0"/>
        </w:rPr>
        <w:t xml:space="preserve">Resolved Issues</w:t>
      </w:r>
      <w:r w:rsidDel="00000000" w:rsidR="00000000" w:rsidRPr="00000000">
        <w:rPr>
          <w:rtl w:val="0"/>
        </w:rPr>
        <w:t xml:space="preserve">:</w:t>
      </w:r>
    </w:p>
    <w:p w:rsidR="00000000" w:rsidDel="00000000" w:rsidP="00000000" w:rsidRDefault="00000000" w:rsidRPr="00000000" w14:paraId="00000050">
      <w:pPr>
        <w:numPr>
          <w:ilvl w:val="1"/>
          <w:numId w:val="1"/>
        </w:numPr>
        <w:spacing w:after="0" w:afterAutospacing="0" w:before="0" w:beforeAutospacing="0" w:lineRule="auto"/>
        <w:ind w:left="1440" w:hanging="360"/>
        <w:rPr/>
      </w:pPr>
      <w:r w:rsidDel="00000000" w:rsidR="00000000" w:rsidRPr="00000000">
        <w:rPr>
          <w:rtl w:val="0"/>
        </w:rPr>
        <w:t xml:space="preserve">Optimized backend data pipelines to improve performance.</w:t>
      </w:r>
    </w:p>
    <w:p w:rsidR="00000000" w:rsidDel="00000000" w:rsidP="00000000" w:rsidRDefault="00000000" w:rsidRPr="00000000" w14:paraId="00000051">
      <w:pPr>
        <w:numPr>
          <w:ilvl w:val="1"/>
          <w:numId w:val="1"/>
        </w:numPr>
        <w:spacing w:after="240" w:before="0" w:beforeAutospacing="0" w:lineRule="auto"/>
        <w:ind w:left="1440" w:hanging="360"/>
        <w:rPr/>
      </w:pPr>
      <w:r w:rsidDel="00000000" w:rsidR="00000000" w:rsidRPr="00000000">
        <w:rPr>
          <w:rtl w:val="0"/>
        </w:rPr>
        <w:t xml:space="preserve">Enhanced CSS styling for better responsiveness.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2"/>
          <w:szCs w:val="22"/>
        </w:rPr>
      </w:pPr>
      <w:bookmarkStart w:colFirst="0" w:colLast="0" w:name="_21o736fdv6ye" w:id="11"/>
      <w:bookmarkEnd w:id="11"/>
      <w:r w:rsidDel="00000000" w:rsidR="00000000" w:rsidRPr="00000000">
        <w:rPr>
          <w:b w:val="1"/>
          <w:color w:val="000000"/>
          <w:sz w:val="22"/>
          <w:szCs w:val="22"/>
          <w:rtl w:val="0"/>
        </w:rPr>
        <w:t xml:space="preserve">Conclusion</w:t>
      </w:r>
    </w:p>
    <w:p w:rsidR="00000000" w:rsidDel="00000000" w:rsidP="00000000" w:rsidRDefault="00000000" w:rsidRPr="00000000" w14:paraId="00000054">
      <w:pPr>
        <w:spacing w:after="240" w:before="240" w:lineRule="auto"/>
        <w:rPr/>
      </w:pPr>
      <w:r w:rsidDel="00000000" w:rsidR="00000000" w:rsidRPr="00000000">
        <w:rPr>
          <w:rtl w:val="0"/>
        </w:rPr>
        <w:t xml:space="preserve">The user interface has been designed and implemented to align with the project's functional requirements and user needs. The testing process has ensured the system is reliable and user-friendly. Further iterations will focus on scalability and integrating user feedback to enhance the overall experience.</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