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EBDC" w14:textId="77777777" w:rsidR="00A53962" w:rsidRDefault="00000000">
      <w:pPr>
        <w:pStyle w:val="Title"/>
        <w:keepNext w:val="0"/>
        <w:keepLines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Credit Fraud Detection Using the Hidden Markov Model</w:t>
      </w:r>
    </w:p>
    <w:p w14:paraId="448F2539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3CE6E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319D1" w14:textId="77777777" w:rsidR="00A53962" w:rsidRDefault="00000000">
      <w:pPr>
        <w:pStyle w:val="Subtitle"/>
        <w:keepNext w:val="0"/>
        <w:keepLines w:val="0"/>
        <w:spacing w:before="24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Team Members:</w:t>
      </w:r>
    </w:p>
    <w:p w14:paraId="63E2482E" w14:textId="77777777" w:rsidR="00A53962" w:rsidRDefault="00000000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Sergio Gabriel Jiawei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Kun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s_kun@mail.fhsu.edu</w:t>
      </w:r>
    </w:p>
    <w:p w14:paraId="7AF80412" w14:textId="77777777" w:rsidR="00A53962" w:rsidRDefault="00000000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 Joseph Judkins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ljjudkins@mail.fhsu.edu</w:t>
      </w:r>
    </w:p>
    <w:p w14:paraId="17C10DF1" w14:textId="77777777" w:rsidR="00A53962" w:rsidRDefault="00A53962">
      <w:pPr>
        <w:spacing w:before="240" w:after="240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</w:p>
    <w:p w14:paraId="6440A380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D543F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5BA32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4EAAE" w14:textId="77777777" w:rsidR="00A53962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https://github.com/kunsergio117/CreditFraudDetectionHMM.git</w:t>
      </w:r>
    </w:p>
    <w:p w14:paraId="2A8BD8DF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BBDAD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86772" w14:textId="77777777" w:rsidR="00A53962" w:rsidRDefault="0000000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Prof.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Vu</w:t>
      </w:r>
    </w:p>
    <w:p w14:paraId="512552D6" w14:textId="77777777" w:rsidR="00A53962" w:rsidRDefault="00A5396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E7AE17" w14:textId="77777777" w:rsidR="00A53962" w:rsidRDefault="00A5396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60E73BC" w14:textId="77777777" w:rsidR="00A53962" w:rsidRDefault="0000000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Revision History:</w:t>
      </w:r>
    </w:p>
    <w:tbl>
      <w:tblPr>
        <w:tblStyle w:val="a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4184"/>
      </w:tblGrid>
      <w:tr w:rsidR="00FC5A83" w14:paraId="726BD52B" w14:textId="77777777">
        <w:tc>
          <w:tcPr>
            <w:tcW w:w="4112" w:type="dxa"/>
          </w:tcPr>
          <w:p w14:paraId="4C7C0E44" w14:textId="5EF03A3F" w:rsidR="00FC5A83" w:rsidRDefault="00FC5A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 1</w:t>
            </w:r>
          </w:p>
        </w:tc>
        <w:tc>
          <w:tcPr>
            <w:tcW w:w="4184" w:type="dxa"/>
          </w:tcPr>
          <w:p w14:paraId="4E3C17DA" w14:textId="61F66600" w:rsidR="00FC5A83" w:rsidRDefault="00FC5A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83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23/09/2024</w:t>
            </w:r>
          </w:p>
        </w:tc>
      </w:tr>
      <w:tr w:rsidR="00A53962" w14:paraId="44DA5F71" w14:textId="77777777">
        <w:tc>
          <w:tcPr>
            <w:tcW w:w="4112" w:type="dxa"/>
          </w:tcPr>
          <w:p w14:paraId="437AC2CC" w14:textId="77777777" w:rsidR="00A5396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 2</w:t>
            </w:r>
          </w:p>
        </w:tc>
        <w:tc>
          <w:tcPr>
            <w:tcW w:w="4184" w:type="dxa"/>
          </w:tcPr>
          <w:p w14:paraId="578FDB3C" w14:textId="7FE7C88D" w:rsidR="00A53962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C5A8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/09/2024</w:t>
            </w:r>
          </w:p>
        </w:tc>
      </w:tr>
    </w:tbl>
    <w:p w14:paraId="088C594E" w14:textId="77777777" w:rsidR="00A53962" w:rsidRDefault="00A53962">
      <w:pPr>
        <w:spacing w:before="240" w:after="240" w:line="240" w:lineRule="auto"/>
      </w:pPr>
    </w:p>
    <w:p w14:paraId="0B4AC45B" w14:textId="77777777" w:rsidR="00A53962" w:rsidRDefault="00A53962">
      <w:pPr>
        <w:spacing w:before="240" w:after="240" w:line="240" w:lineRule="auto"/>
      </w:pPr>
    </w:p>
    <w:p w14:paraId="4E5B8151" w14:textId="77777777" w:rsidR="00A53962" w:rsidRDefault="00A53962">
      <w:pPr>
        <w:spacing w:before="240" w:after="240" w:line="240" w:lineRule="auto"/>
      </w:pPr>
    </w:p>
    <w:p w14:paraId="277CEB5A" w14:textId="77777777" w:rsidR="00A53962" w:rsidRDefault="00A53962">
      <w:pPr>
        <w:spacing w:before="240" w:after="240" w:line="240" w:lineRule="auto"/>
      </w:pPr>
    </w:p>
    <w:p w14:paraId="7E5D96E3" w14:textId="77777777" w:rsidR="00A53962" w:rsidRDefault="00000000" w:rsidP="00962799">
      <w:pPr>
        <w:pStyle w:val="Heading1"/>
      </w:pPr>
      <w:bookmarkStart w:id="0" w:name="_Toc178373585"/>
      <w:r>
        <w:t>Table of Contents</w:t>
      </w:r>
      <w:bookmarkEnd w:id="0"/>
    </w:p>
    <w:sdt>
      <w:sdtPr>
        <w:id w:val="1410740307"/>
        <w:docPartObj>
          <w:docPartGallery w:val="Table of Contents"/>
          <w:docPartUnique/>
        </w:docPartObj>
      </w:sdtPr>
      <w:sdtContent>
        <w:p w14:paraId="2844AE6A" w14:textId="0C98BBD4" w:rsidR="00A7414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78373585" w:history="1">
            <w:r w:rsidR="00A7414D" w:rsidRPr="00312889">
              <w:rPr>
                <w:rStyle w:val="Hyperlink"/>
                <w:noProof/>
              </w:rPr>
              <w:t>Table of Contents</w:t>
            </w:r>
            <w:r w:rsidR="00A7414D">
              <w:rPr>
                <w:noProof/>
                <w:webHidden/>
              </w:rPr>
              <w:tab/>
            </w:r>
            <w:r w:rsidR="00A7414D">
              <w:rPr>
                <w:noProof/>
                <w:webHidden/>
              </w:rPr>
              <w:fldChar w:fldCharType="begin"/>
            </w:r>
            <w:r w:rsidR="00A7414D">
              <w:rPr>
                <w:noProof/>
                <w:webHidden/>
              </w:rPr>
              <w:instrText xml:space="preserve"> PAGEREF _Toc178373585 \h </w:instrText>
            </w:r>
            <w:r w:rsidR="00A7414D">
              <w:rPr>
                <w:noProof/>
                <w:webHidden/>
              </w:rPr>
            </w:r>
            <w:r w:rsidR="00A7414D">
              <w:rPr>
                <w:noProof/>
                <w:webHidden/>
              </w:rPr>
              <w:fldChar w:fldCharType="separate"/>
            </w:r>
            <w:r w:rsidR="00A7414D">
              <w:rPr>
                <w:noProof/>
                <w:webHidden/>
              </w:rPr>
              <w:t>2</w:t>
            </w:r>
            <w:r w:rsidR="00A7414D">
              <w:rPr>
                <w:noProof/>
                <w:webHidden/>
              </w:rPr>
              <w:fldChar w:fldCharType="end"/>
            </w:r>
          </w:hyperlink>
        </w:p>
        <w:p w14:paraId="6DE3E229" w14:textId="0898B430" w:rsidR="00A7414D" w:rsidRDefault="00A741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86" w:history="1">
            <w:r w:rsidRPr="00312889">
              <w:rPr>
                <w:rStyle w:val="Hyperlink"/>
                <w:noProof/>
              </w:rPr>
              <w:t>Section 3:  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2DF0" w14:textId="083A0670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87" w:history="1">
            <w:r w:rsidRPr="00312889">
              <w:rPr>
                <w:rStyle w:val="Hyperlink"/>
                <w:noProof/>
              </w:rPr>
              <w:t>A: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3184" w14:textId="463E9BF0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88" w:history="1">
            <w:r w:rsidRPr="00312889">
              <w:rPr>
                <w:rStyle w:val="Hyperlink"/>
                <w:noProof/>
              </w:rPr>
              <w:t>B: Actors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9349" w14:textId="1D3C8ADD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89" w:history="1">
            <w:r w:rsidRPr="00312889">
              <w:rPr>
                <w:rStyle w:val="Hyperlink"/>
                <w:noProof/>
              </w:rPr>
              <w:t>C: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1470" w14:textId="20D735E2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0" w:history="1">
            <w:r w:rsidRPr="00312889">
              <w:rPr>
                <w:rStyle w:val="Hyperlink"/>
                <w:noProof/>
              </w:rPr>
              <w:t>B. 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DA04" w14:textId="2E0EFF7D" w:rsidR="00A7414D" w:rsidRDefault="00A741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1" w:history="1">
            <w:r w:rsidRPr="00312889">
              <w:rPr>
                <w:rStyle w:val="Hyperlink"/>
                <w:noProof/>
              </w:rPr>
              <w:t>Section 4:  User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9050" w14:textId="54654C1A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2" w:history="1">
            <w:r w:rsidRPr="00312889">
              <w:rPr>
                <w:rStyle w:val="Hyperlink"/>
                <w:noProof/>
              </w:rPr>
              <w:t>A. Preliminary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2421" w14:textId="47A13A12" w:rsidR="00A7414D" w:rsidRDefault="00A741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3" w:history="1">
            <w:r w:rsidRPr="00312889">
              <w:rPr>
                <w:rStyle w:val="Hyperlink"/>
                <w:noProof/>
              </w:rPr>
              <w:t>B. User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E260" w14:textId="56192A5F" w:rsidR="00A7414D" w:rsidRDefault="00A741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4" w:history="1">
            <w:r w:rsidRPr="00312889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554B" w14:textId="0DB4F023" w:rsidR="00A7414D" w:rsidRDefault="00A741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SG"/>
              <w14:ligatures w14:val="standardContextual"/>
            </w:rPr>
          </w:pPr>
          <w:hyperlink w:anchor="_Toc178373595" w:history="1">
            <w:r w:rsidRPr="0031288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F685" w14:textId="6F6ADE9B" w:rsidR="00A53962" w:rsidRDefault="00000000">
          <w:pPr>
            <w:spacing w:before="240" w:after="24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2F770C4E" w14:textId="77777777" w:rsidR="00A53962" w:rsidRDefault="00A53962">
      <w:pPr>
        <w:spacing w:before="240" w:after="240" w:line="240" w:lineRule="auto"/>
      </w:pPr>
    </w:p>
    <w:p w14:paraId="051FEAD3" w14:textId="77777777" w:rsidR="00A53962" w:rsidRDefault="00A53962">
      <w:pPr>
        <w:spacing w:before="240" w:after="240" w:line="240" w:lineRule="auto"/>
      </w:pPr>
    </w:p>
    <w:p w14:paraId="34805601" w14:textId="77777777" w:rsidR="00A53962" w:rsidRDefault="00A53962">
      <w:pPr>
        <w:spacing w:before="240" w:after="240" w:line="240" w:lineRule="auto"/>
      </w:pPr>
    </w:p>
    <w:p w14:paraId="3A70246D" w14:textId="77777777" w:rsidR="00A53962" w:rsidRDefault="00A53962">
      <w:pPr>
        <w:spacing w:before="240" w:after="240" w:line="240" w:lineRule="auto"/>
      </w:pPr>
    </w:p>
    <w:p w14:paraId="7B324F0C" w14:textId="77777777" w:rsidR="00A53962" w:rsidRDefault="00A53962">
      <w:pPr>
        <w:spacing w:before="240" w:after="240" w:line="240" w:lineRule="auto"/>
      </w:pPr>
    </w:p>
    <w:p w14:paraId="540F7D50" w14:textId="77777777" w:rsidR="00A53962" w:rsidRDefault="00A53962">
      <w:pPr>
        <w:spacing w:before="240" w:after="240" w:line="240" w:lineRule="auto"/>
      </w:pPr>
    </w:p>
    <w:p w14:paraId="71474CF0" w14:textId="77777777" w:rsidR="00A53962" w:rsidRDefault="00A53962">
      <w:pPr>
        <w:spacing w:before="240" w:after="240" w:line="240" w:lineRule="auto"/>
      </w:pPr>
    </w:p>
    <w:p w14:paraId="575F7C16" w14:textId="77777777" w:rsidR="00A53962" w:rsidRDefault="00A53962">
      <w:pPr>
        <w:spacing w:before="240" w:after="240" w:line="240" w:lineRule="auto"/>
      </w:pPr>
    </w:p>
    <w:p w14:paraId="05283D39" w14:textId="77777777" w:rsidR="00A53962" w:rsidRDefault="00A53962">
      <w:pPr>
        <w:spacing w:before="240" w:after="240" w:line="240" w:lineRule="auto"/>
      </w:pPr>
    </w:p>
    <w:p w14:paraId="73C17664" w14:textId="77777777" w:rsidR="00A53962" w:rsidRDefault="00A53962">
      <w:pPr>
        <w:spacing w:before="240" w:after="240" w:line="240" w:lineRule="auto"/>
      </w:pPr>
    </w:p>
    <w:p w14:paraId="5FE7CD7E" w14:textId="77777777" w:rsidR="00A53962" w:rsidRDefault="00A53962">
      <w:pPr>
        <w:spacing w:before="240" w:after="240" w:line="240" w:lineRule="auto"/>
      </w:pPr>
    </w:p>
    <w:p w14:paraId="5AC33BA8" w14:textId="77777777" w:rsidR="00A53962" w:rsidRDefault="00A53962">
      <w:pPr>
        <w:spacing w:before="240" w:after="240" w:line="240" w:lineRule="auto"/>
      </w:pPr>
    </w:p>
    <w:p w14:paraId="0ED4708E" w14:textId="77777777" w:rsidR="00A53962" w:rsidRDefault="00A53962">
      <w:pPr>
        <w:spacing w:before="240" w:after="240" w:line="240" w:lineRule="auto"/>
      </w:pPr>
    </w:p>
    <w:p w14:paraId="06EEA6DF" w14:textId="77777777" w:rsidR="00A53962" w:rsidRDefault="00A53962">
      <w:pPr>
        <w:spacing w:before="240" w:after="240" w:line="240" w:lineRule="auto"/>
      </w:pPr>
    </w:p>
    <w:p w14:paraId="0C845DBB" w14:textId="77777777" w:rsidR="00A53962" w:rsidRDefault="00A53962">
      <w:pPr>
        <w:spacing w:before="240" w:after="240" w:line="240" w:lineRule="auto"/>
      </w:pPr>
    </w:p>
    <w:p w14:paraId="2D26BBEB" w14:textId="77777777" w:rsidR="00A53962" w:rsidRDefault="00A53962" w:rsidP="00A7414D">
      <w:pPr>
        <w:spacing w:before="240" w:after="240" w:line="240" w:lineRule="auto"/>
      </w:pPr>
    </w:p>
    <w:p w14:paraId="4203E516" w14:textId="77777777" w:rsidR="00A53962" w:rsidRPr="00962799" w:rsidRDefault="00000000" w:rsidP="00962799">
      <w:pPr>
        <w:pStyle w:val="Heading1"/>
      </w:pPr>
      <w:bookmarkStart w:id="1" w:name="_gjdgxs" w:colFirst="0" w:colLast="0"/>
      <w:bookmarkStart w:id="2" w:name="_Toc178373586"/>
      <w:bookmarkEnd w:id="1"/>
      <w:r w:rsidRPr="00962799">
        <w:t>Section 3:  Use Cases</w:t>
      </w:r>
      <w:bookmarkEnd w:id="2"/>
    </w:p>
    <w:p w14:paraId="65D8D8DA" w14:textId="1363959F" w:rsidR="00A53962" w:rsidRPr="00962799" w:rsidRDefault="00000000" w:rsidP="00962799">
      <w:pPr>
        <w:pStyle w:val="Heading2"/>
      </w:pPr>
      <w:bookmarkStart w:id="3" w:name="_Toc178373587"/>
      <w:r>
        <w:t xml:space="preserve">A: </w:t>
      </w:r>
      <w:r w:rsidRPr="00962799">
        <w:t>Stakeholders</w:t>
      </w:r>
      <w:bookmarkEnd w:id="3"/>
    </w:p>
    <w:p w14:paraId="4B040341" w14:textId="77777777" w:rsidR="00A53962" w:rsidRPr="00962799" w:rsidRDefault="00000000">
      <w:pPr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Users: </w:t>
      </w:r>
      <w:r w:rsidRPr="00962799">
        <w:rPr>
          <w:rFonts w:ascii="Times New Roman" w:hAnsi="Times New Roman" w:cs="Times New Roman"/>
        </w:rPr>
        <w:t>The users would be the credit card holders who benefit from the protection against fraud.</w:t>
      </w:r>
    </w:p>
    <w:p w14:paraId="73FDA934" w14:textId="77777777" w:rsidR="00A53962" w:rsidRPr="00962799" w:rsidRDefault="0000000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Fraud Analysts: </w:t>
      </w:r>
      <w:r w:rsidRPr="00962799">
        <w:rPr>
          <w:rFonts w:ascii="Times New Roman" w:hAnsi="Times New Roman" w:cs="Times New Roman"/>
        </w:rPr>
        <w:t>The individuals who would be responsible for reviewing flagged transactions and investigating potential fraud.</w:t>
      </w:r>
    </w:p>
    <w:p w14:paraId="655132DD" w14:textId="77777777" w:rsidR="00A53962" w:rsidRPr="00962799" w:rsidRDefault="0000000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Financial Institutions: </w:t>
      </w:r>
      <w:r w:rsidRPr="00962799">
        <w:rPr>
          <w:rFonts w:ascii="Times New Roman" w:hAnsi="Times New Roman" w:cs="Times New Roman"/>
        </w:rPr>
        <w:t>Banks, credit card companies, and other online retailers who would be responsible for managing and securing transactions.</w:t>
      </w:r>
    </w:p>
    <w:p w14:paraId="7719359A" w14:textId="77777777" w:rsidR="00A53962" w:rsidRPr="00962799" w:rsidRDefault="0000000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>System Administrators:</w:t>
      </w:r>
      <w:r w:rsidRPr="00962799">
        <w:rPr>
          <w:rFonts w:ascii="Times New Roman" w:hAnsi="Times New Roman" w:cs="Times New Roman"/>
        </w:rPr>
        <w:t xml:space="preserve"> Those people who are responsible for maintaining and updating system infrastructure. </w:t>
      </w:r>
    </w:p>
    <w:p w14:paraId="1D2A55AD" w14:textId="77777777" w:rsidR="00A53962" w:rsidRPr="00962799" w:rsidRDefault="0000000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Developers: </w:t>
      </w:r>
      <w:r w:rsidRPr="00962799">
        <w:rPr>
          <w:rFonts w:ascii="Times New Roman" w:hAnsi="Times New Roman" w:cs="Times New Roman"/>
        </w:rPr>
        <w:t>The technical team responsible for development, deployment, and maintenance of the HMM-based fraud detection system.</w:t>
      </w:r>
    </w:p>
    <w:p w14:paraId="7C2583B8" w14:textId="77777777" w:rsidR="00A53962" w:rsidRPr="00962799" w:rsidRDefault="00000000">
      <w:pPr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Regulatory Bodies: </w:t>
      </w:r>
      <w:r w:rsidRPr="00962799">
        <w:rPr>
          <w:rFonts w:ascii="Times New Roman" w:hAnsi="Times New Roman" w:cs="Times New Roman"/>
        </w:rPr>
        <w:t>Government or financial regulatory authorities ensuring compliance with fraud prevention standards.</w:t>
      </w:r>
    </w:p>
    <w:p w14:paraId="463B1AB0" w14:textId="77777777" w:rsidR="00A53962" w:rsidRPr="00962799" w:rsidRDefault="00000000" w:rsidP="00962799">
      <w:pPr>
        <w:pStyle w:val="Heading2"/>
      </w:pPr>
      <w:bookmarkStart w:id="4" w:name="_Toc178373588"/>
      <w:r w:rsidRPr="00962799">
        <w:t>B: Actors and Goals</w:t>
      </w:r>
      <w:bookmarkEnd w:id="4"/>
      <w:r w:rsidRPr="00962799">
        <w:t xml:space="preserve"> </w:t>
      </w:r>
    </w:p>
    <w:p w14:paraId="647B9AB1" w14:textId="77777777" w:rsidR="00A53962" w:rsidRPr="00962799" w:rsidRDefault="00000000">
      <w:pPr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Initiating Actors: </w:t>
      </w:r>
    </w:p>
    <w:p w14:paraId="74EA6073" w14:textId="77777777" w:rsidR="00A53962" w:rsidRPr="00962799" w:rsidRDefault="00000000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Credit Card Holder: </w:t>
      </w:r>
      <w:r w:rsidRPr="00962799">
        <w:rPr>
          <w:rFonts w:ascii="Times New Roman" w:hAnsi="Times New Roman" w:cs="Times New Roman"/>
        </w:rPr>
        <w:t>Their goal is to make secure transactions without being blocked or flagged incorrectly.</w:t>
      </w:r>
    </w:p>
    <w:p w14:paraId="5E83080C" w14:textId="3930D03D" w:rsidR="00A53962" w:rsidRPr="00962799" w:rsidRDefault="00000000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Fraud Analyst: </w:t>
      </w:r>
      <w:r w:rsidRPr="00962799">
        <w:rPr>
          <w:rFonts w:ascii="Times New Roman" w:hAnsi="Times New Roman" w:cs="Times New Roman"/>
        </w:rPr>
        <w:t xml:space="preserve">Their goal is to quickly and efficiently review flagged transactions. They will then confirm if it is </w:t>
      </w:r>
      <w:r w:rsidR="00FC5A83" w:rsidRPr="00962799">
        <w:rPr>
          <w:rFonts w:ascii="Times New Roman" w:hAnsi="Times New Roman" w:cs="Times New Roman"/>
        </w:rPr>
        <w:t>fraud and</w:t>
      </w:r>
      <w:r w:rsidRPr="00962799">
        <w:rPr>
          <w:rFonts w:ascii="Times New Roman" w:hAnsi="Times New Roman" w:cs="Times New Roman"/>
        </w:rPr>
        <w:t xml:space="preserve"> </w:t>
      </w:r>
      <w:proofErr w:type="gramStart"/>
      <w:r w:rsidRPr="00962799">
        <w:rPr>
          <w:rFonts w:ascii="Times New Roman" w:hAnsi="Times New Roman" w:cs="Times New Roman"/>
        </w:rPr>
        <w:t>take action</w:t>
      </w:r>
      <w:proofErr w:type="gramEnd"/>
      <w:r w:rsidRPr="00962799">
        <w:rPr>
          <w:rFonts w:ascii="Times New Roman" w:hAnsi="Times New Roman" w:cs="Times New Roman"/>
        </w:rPr>
        <w:t>.</w:t>
      </w:r>
    </w:p>
    <w:p w14:paraId="63D8A054" w14:textId="77777777" w:rsidR="00A53962" w:rsidRPr="00962799" w:rsidRDefault="00000000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System Administrator: </w:t>
      </w:r>
      <w:r w:rsidRPr="00962799">
        <w:rPr>
          <w:rFonts w:ascii="Times New Roman" w:hAnsi="Times New Roman" w:cs="Times New Roman"/>
        </w:rPr>
        <w:t>Their goal is to maintain the system, ensuring continuous functionality, and ensure regular maintenance.</w:t>
      </w:r>
    </w:p>
    <w:p w14:paraId="088BACE8" w14:textId="77777777" w:rsidR="00A53962" w:rsidRPr="00962799" w:rsidRDefault="0000000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>Participating Actors:</w:t>
      </w:r>
    </w:p>
    <w:p w14:paraId="7174F374" w14:textId="655FFCDA" w:rsidR="00A53962" w:rsidRPr="00962799" w:rsidRDefault="00000000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Transaction System: </w:t>
      </w:r>
      <w:r w:rsidR="00FC5A83" w:rsidRPr="00962799">
        <w:rPr>
          <w:rFonts w:ascii="Times New Roman" w:hAnsi="Times New Roman" w:cs="Times New Roman"/>
        </w:rPr>
        <w:t>These processes transactions</w:t>
      </w:r>
      <w:r w:rsidRPr="00962799">
        <w:rPr>
          <w:rFonts w:ascii="Times New Roman" w:hAnsi="Times New Roman" w:cs="Times New Roman"/>
        </w:rPr>
        <w:t xml:space="preserve"> and interacts with the HMM for fraud detection.</w:t>
      </w:r>
    </w:p>
    <w:p w14:paraId="2EACABAB" w14:textId="77777777" w:rsidR="00A53962" w:rsidRPr="00962799" w:rsidRDefault="00000000">
      <w:pPr>
        <w:numPr>
          <w:ilvl w:val="1"/>
          <w:numId w:val="7"/>
        </w:numPr>
        <w:spacing w:after="240" w:line="240" w:lineRule="auto"/>
        <w:rPr>
          <w:rFonts w:ascii="Times New Roman" w:hAnsi="Times New Roman" w:cs="Times New Roman"/>
          <w:b/>
        </w:rPr>
      </w:pPr>
      <w:r w:rsidRPr="00962799">
        <w:rPr>
          <w:rFonts w:ascii="Times New Roman" w:hAnsi="Times New Roman" w:cs="Times New Roman"/>
          <w:b/>
        </w:rPr>
        <w:t xml:space="preserve">HMM Model: </w:t>
      </w:r>
      <w:r w:rsidRPr="00962799">
        <w:rPr>
          <w:rFonts w:ascii="Times New Roman" w:hAnsi="Times New Roman" w:cs="Times New Roman"/>
        </w:rPr>
        <w:t>Identifies suspicious transactions based on behavioral patterns.</w:t>
      </w:r>
    </w:p>
    <w:p w14:paraId="697624C3" w14:textId="25D91907" w:rsidR="00962799" w:rsidRPr="00962799" w:rsidRDefault="00000000" w:rsidP="00962799">
      <w:pPr>
        <w:pStyle w:val="Heading2"/>
      </w:pPr>
      <w:bookmarkStart w:id="5" w:name="_Toc178373589"/>
      <w:r w:rsidRPr="00962799">
        <w:t>C: Use Cases</w:t>
      </w:r>
      <w:bookmarkEnd w:id="5"/>
      <w:r w:rsidR="00962799" w:rsidRPr="00962799">
        <w:rPr>
          <w:bCs/>
          <w:lang w:val="en-SG"/>
        </w:rPr>
        <w:t xml:space="preserve"> </w:t>
      </w:r>
    </w:p>
    <w:p w14:paraId="746D4300" w14:textId="7668B062" w:rsidR="00962799" w:rsidRPr="00962799" w:rsidRDefault="00962799" w:rsidP="00962799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 xml:space="preserve">UC1: </w:t>
      </w:r>
      <w:proofErr w:type="spellStart"/>
      <w:r w:rsidRPr="00962799">
        <w:rPr>
          <w:rFonts w:ascii="Times New Roman" w:hAnsi="Times New Roman" w:cs="Times New Roman"/>
          <w:b/>
          <w:lang w:val="en-SG"/>
        </w:rPr>
        <w:t>UploadTransactionData</w:t>
      </w:r>
      <w:proofErr w:type="spellEnd"/>
      <w:r w:rsidRPr="00962799">
        <w:rPr>
          <w:rFonts w:ascii="Times New Roman" w:hAnsi="Times New Roman" w:cs="Times New Roman"/>
          <w:lang w:val="en-SG"/>
        </w:rPr>
        <w:t xml:space="preserve"> </w:t>
      </w:r>
    </w:p>
    <w:p w14:paraId="1EB04200" w14:textId="77777777" w:rsidR="00962799" w:rsidRPr="00962799" w:rsidRDefault="00962799" w:rsidP="00962799">
      <w:pPr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Description</w:t>
      </w:r>
      <w:r w:rsidRPr="00962799">
        <w:rPr>
          <w:rFonts w:ascii="Times New Roman" w:hAnsi="Times New Roman" w:cs="Times New Roman"/>
          <w:lang w:val="en-SG"/>
        </w:rPr>
        <w:t>: The user uploads a CSV file containing historical transaction data. </w:t>
      </w:r>
    </w:p>
    <w:p w14:paraId="6AE0BC29" w14:textId="77777777" w:rsidR="00962799" w:rsidRPr="00962799" w:rsidRDefault="00962799" w:rsidP="00962799">
      <w:pPr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Actors</w:t>
      </w:r>
      <w:r w:rsidRPr="00962799">
        <w:rPr>
          <w:rFonts w:ascii="Times New Roman" w:hAnsi="Times New Roman" w:cs="Times New Roman"/>
          <w:lang w:val="en-SG"/>
        </w:rPr>
        <w:t>: Credit Card Holder, System Administrator </w:t>
      </w:r>
    </w:p>
    <w:p w14:paraId="4A9F59A5" w14:textId="77777777" w:rsidR="00962799" w:rsidRPr="00962799" w:rsidRDefault="00962799" w:rsidP="00962799">
      <w:pPr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Requirements</w:t>
      </w:r>
      <w:r w:rsidRPr="00962799">
        <w:rPr>
          <w:rFonts w:ascii="Times New Roman" w:hAnsi="Times New Roman" w:cs="Times New Roman"/>
          <w:lang w:val="en-SG"/>
        </w:rPr>
        <w:t>: Addressed in REQ1, REQ5</w:t>
      </w:r>
    </w:p>
    <w:p w14:paraId="5E3EE662" w14:textId="77777777" w:rsidR="00962799" w:rsidRPr="00962799" w:rsidRDefault="008F5D8D" w:rsidP="00962799">
      <w:pPr>
        <w:spacing w:before="240" w:after="240" w:line="240" w:lineRule="auto"/>
        <w:ind w:left="720" w:firstLine="720"/>
        <w:rPr>
          <w:rFonts w:ascii="Times New Roman" w:hAnsi="Times New Roman" w:cs="Times New Roman"/>
          <w:lang w:val="en-SG"/>
        </w:rPr>
      </w:pPr>
      <w:r w:rsidRPr="008F5D8D">
        <w:rPr>
          <w:rFonts w:ascii="Times New Roman" w:hAnsi="Times New Roman" w:cs="Times New Roman"/>
          <w:b/>
          <w:noProof/>
          <w:lang w:val="en-SG"/>
        </w:rPr>
        <w:pict w14:anchorId="2013010B">
          <v:rect id="_x0000_i1029" alt="" style="width:415.3pt;height:.05pt;mso-width-percent:0;mso-height-percent:0;mso-width-percent:0;mso-height-percent:0" o:hralign="center" o:hrstd="t" o:hrnoshade="t" o:hr="t" fillcolor="#121512" stroked="f"/>
        </w:pict>
      </w:r>
    </w:p>
    <w:p w14:paraId="2E191678" w14:textId="2B80CE35" w:rsidR="00962799" w:rsidRPr="00962799" w:rsidRDefault="00962799" w:rsidP="00962799">
      <w:pPr>
        <w:spacing w:before="240" w:after="240" w:line="240" w:lineRule="auto"/>
        <w:rPr>
          <w:rFonts w:ascii="Times New Roman" w:hAnsi="Times New Roman" w:cs="Times New Roman"/>
          <w:b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 xml:space="preserve">UC2: </w:t>
      </w:r>
      <w:proofErr w:type="spellStart"/>
      <w:r w:rsidRPr="00962799">
        <w:rPr>
          <w:rFonts w:ascii="Times New Roman" w:hAnsi="Times New Roman" w:cs="Times New Roman"/>
          <w:b/>
          <w:lang w:val="en-SG"/>
        </w:rPr>
        <w:t>MonitorTransactionsFraud</w:t>
      </w:r>
      <w:proofErr w:type="spellEnd"/>
      <w:r w:rsidRPr="00962799">
        <w:rPr>
          <w:rFonts w:ascii="Times New Roman" w:hAnsi="Times New Roman" w:cs="Times New Roman"/>
          <w:b/>
          <w:lang w:val="en-SG"/>
        </w:rPr>
        <w:t xml:space="preserve"> </w:t>
      </w:r>
    </w:p>
    <w:p w14:paraId="137FBD68" w14:textId="77777777" w:rsidR="00962799" w:rsidRPr="00962799" w:rsidRDefault="00962799" w:rsidP="00962799">
      <w:pPr>
        <w:numPr>
          <w:ilvl w:val="0"/>
          <w:numId w:val="11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Description</w:t>
      </w:r>
      <w:r w:rsidRPr="00962799">
        <w:rPr>
          <w:rFonts w:ascii="Times New Roman" w:hAnsi="Times New Roman" w:cs="Times New Roman"/>
          <w:lang w:val="en-SG"/>
        </w:rPr>
        <w:t xml:space="preserve">: The HMM-based system </w:t>
      </w:r>
      <w:proofErr w:type="spellStart"/>
      <w:r w:rsidRPr="00962799">
        <w:rPr>
          <w:rFonts w:ascii="Times New Roman" w:hAnsi="Times New Roman" w:cs="Times New Roman"/>
          <w:lang w:val="en-SG"/>
        </w:rPr>
        <w:t>analyzes</w:t>
      </w:r>
      <w:proofErr w:type="spellEnd"/>
      <w:r w:rsidRPr="00962799">
        <w:rPr>
          <w:rFonts w:ascii="Times New Roman" w:hAnsi="Times New Roman" w:cs="Times New Roman"/>
          <w:lang w:val="en-SG"/>
        </w:rPr>
        <w:t xml:space="preserve"> incoming transactions in real-time, identifying anomalies that may indicate fraudulent activity. </w:t>
      </w:r>
    </w:p>
    <w:p w14:paraId="26920105" w14:textId="77777777" w:rsidR="00962799" w:rsidRPr="00962799" w:rsidRDefault="00962799" w:rsidP="00962799">
      <w:pPr>
        <w:numPr>
          <w:ilvl w:val="0"/>
          <w:numId w:val="11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lastRenderedPageBreak/>
        <w:t>Actors</w:t>
      </w:r>
      <w:r w:rsidRPr="00962799">
        <w:rPr>
          <w:rFonts w:ascii="Times New Roman" w:hAnsi="Times New Roman" w:cs="Times New Roman"/>
          <w:lang w:val="en-SG"/>
        </w:rPr>
        <w:t>: Transaction System, HMM Model </w:t>
      </w:r>
    </w:p>
    <w:p w14:paraId="4A3DE62C" w14:textId="77777777" w:rsidR="00962799" w:rsidRPr="00962799" w:rsidRDefault="00962799" w:rsidP="00962799">
      <w:pPr>
        <w:numPr>
          <w:ilvl w:val="0"/>
          <w:numId w:val="11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Requirements</w:t>
      </w:r>
      <w:r w:rsidRPr="00962799">
        <w:rPr>
          <w:rFonts w:ascii="Times New Roman" w:hAnsi="Times New Roman" w:cs="Times New Roman"/>
          <w:lang w:val="en-SG"/>
        </w:rPr>
        <w:t>: Addressed in REQ2, REQ3, REQ4</w:t>
      </w:r>
    </w:p>
    <w:p w14:paraId="43B3F928" w14:textId="77777777" w:rsidR="00962799" w:rsidRPr="00962799" w:rsidRDefault="008F5D8D" w:rsidP="00962799">
      <w:pPr>
        <w:spacing w:before="240" w:after="240" w:line="240" w:lineRule="auto"/>
        <w:ind w:left="720" w:firstLine="720"/>
        <w:rPr>
          <w:rFonts w:ascii="Times New Roman" w:hAnsi="Times New Roman" w:cs="Times New Roman"/>
          <w:lang w:val="en-SG"/>
        </w:rPr>
      </w:pPr>
      <w:r w:rsidRPr="008F5D8D">
        <w:rPr>
          <w:rFonts w:ascii="Times New Roman" w:hAnsi="Times New Roman" w:cs="Times New Roman"/>
          <w:noProof/>
          <w:lang w:val="en-SG"/>
        </w:rPr>
        <w:pict w14:anchorId="00C489EF">
          <v:rect id="_x0000_i1028" alt="" style="width:415.3pt;height:.05pt;mso-width-percent:0;mso-height-percent:0;mso-width-percent:0;mso-height-percent:0" o:hralign="center" o:hrstd="t" o:hrnoshade="t" o:hr="t" fillcolor="#121512" stroked="f"/>
        </w:pict>
      </w:r>
    </w:p>
    <w:p w14:paraId="6A6A3ED5" w14:textId="1D64DEE2" w:rsidR="00962799" w:rsidRPr="00962799" w:rsidRDefault="00962799" w:rsidP="00962799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UC3:</w:t>
      </w:r>
      <w:r w:rsidR="00DC60E5" w:rsidRPr="00DC60E5">
        <w:rPr>
          <w:rFonts w:ascii="Times New Roman" w:hAnsi="Times New Roman" w:cs="Times New Roman"/>
          <w:bCs/>
          <w:lang w:val="en-SG"/>
        </w:rPr>
        <w:t xml:space="preserve"> </w:t>
      </w:r>
      <w:proofErr w:type="spellStart"/>
      <w:r w:rsidRPr="00962799">
        <w:rPr>
          <w:rFonts w:ascii="Times New Roman" w:hAnsi="Times New Roman" w:cs="Times New Roman"/>
          <w:b/>
          <w:lang w:val="en-SG"/>
        </w:rPr>
        <w:t>ManualTransactionReview</w:t>
      </w:r>
      <w:proofErr w:type="spellEnd"/>
      <w:r w:rsidRPr="00962799">
        <w:rPr>
          <w:rFonts w:ascii="Times New Roman" w:hAnsi="Times New Roman" w:cs="Times New Roman"/>
          <w:lang w:val="en-SG"/>
        </w:rPr>
        <w:t xml:space="preserve"> </w:t>
      </w:r>
    </w:p>
    <w:p w14:paraId="08F96047" w14:textId="77777777" w:rsidR="00962799" w:rsidRPr="00962799" w:rsidRDefault="00962799" w:rsidP="00962799">
      <w:pPr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Description</w:t>
      </w:r>
      <w:r w:rsidRPr="00962799">
        <w:rPr>
          <w:rFonts w:ascii="Times New Roman" w:hAnsi="Times New Roman" w:cs="Times New Roman"/>
          <w:lang w:val="en-SG"/>
        </w:rPr>
        <w:t>: A fraud analyst reviews flagged transactions manually to determine their legitimacy. </w:t>
      </w:r>
    </w:p>
    <w:p w14:paraId="61EF30AC" w14:textId="77777777" w:rsidR="00962799" w:rsidRPr="00962799" w:rsidRDefault="00962799" w:rsidP="00962799">
      <w:pPr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Actors</w:t>
      </w:r>
      <w:r w:rsidRPr="00962799">
        <w:rPr>
          <w:rFonts w:ascii="Times New Roman" w:hAnsi="Times New Roman" w:cs="Times New Roman"/>
          <w:lang w:val="en-SG"/>
        </w:rPr>
        <w:t>: Fraud Analyst </w:t>
      </w:r>
    </w:p>
    <w:p w14:paraId="302B2F1F" w14:textId="77777777" w:rsidR="00962799" w:rsidRPr="00962799" w:rsidRDefault="00962799" w:rsidP="00962799">
      <w:pPr>
        <w:numPr>
          <w:ilvl w:val="0"/>
          <w:numId w:val="12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Requirements</w:t>
      </w:r>
      <w:r w:rsidRPr="00962799">
        <w:rPr>
          <w:rFonts w:ascii="Times New Roman" w:hAnsi="Times New Roman" w:cs="Times New Roman"/>
          <w:lang w:val="en-SG"/>
        </w:rPr>
        <w:t>: Addressed in REQ6, REQ8, REQ13</w:t>
      </w:r>
    </w:p>
    <w:p w14:paraId="03BB7CAD" w14:textId="77777777" w:rsidR="00962799" w:rsidRPr="00962799" w:rsidRDefault="008F5D8D" w:rsidP="00962799">
      <w:pPr>
        <w:spacing w:before="240" w:after="240" w:line="240" w:lineRule="auto"/>
        <w:ind w:left="720" w:firstLine="720"/>
        <w:rPr>
          <w:rFonts w:ascii="Times New Roman" w:hAnsi="Times New Roman" w:cs="Times New Roman"/>
          <w:lang w:val="en-SG"/>
        </w:rPr>
      </w:pPr>
      <w:r w:rsidRPr="008F5D8D">
        <w:rPr>
          <w:rFonts w:ascii="Times New Roman" w:hAnsi="Times New Roman" w:cs="Times New Roman"/>
          <w:noProof/>
          <w:lang w:val="en-SG"/>
        </w:rPr>
        <w:pict w14:anchorId="3C412942">
          <v:rect id="_x0000_i1027" alt="" style="width:415.3pt;height:.05pt;mso-width-percent:0;mso-height-percent:0;mso-width-percent:0;mso-height-percent:0" o:hralign="center" o:hrstd="t" o:hrnoshade="t" o:hr="t" fillcolor="#121512" stroked="f"/>
        </w:pict>
      </w:r>
    </w:p>
    <w:p w14:paraId="4AAAA61B" w14:textId="16BC8BA0" w:rsidR="00962799" w:rsidRPr="00962799" w:rsidRDefault="00962799" w:rsidP="00962799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 xml:space="preserve">UC4: </w:t>
      </w:r>
      <w:proofErr w:type="spellStart"/>
      <w:r w:rsidRPr="00962799">
        <w:rPr>
          <w:rFonts w:ascii="Times New Roman" w:hAnsi="Times New Roman" w:cs="Times New Roman"/>
          <w:b/>
          <w:lang w:val="en-SG"/>
        </w:rPr>
        <w:t>GenerateFraudReports</w:t>
      </w:r>
      <w:proofErr w:type="spellEnd"/>
      <w:r w:rsidRPr="00962799">
        <w:rPr>
          <w:rFonts w:ascii="Times New Roman" w:hAnsi="Times New Roman" w:cs="Times New Roman"/>
          <w:lang w:val="en-SG"/>
        </w:rPr>
        <w:t xml:space="preserve"> </w:t>
      </w:r>
    </w:p>
    <w:p w14:paraId="0FB32890" w14:textId="77777777" w:rsidR="00962799" w:rsidRPr="00962799" w:rsidRDefault="00962799" w:rsidP="00962799">
      <w:pPr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Description</w:t>
      </w:r>
      <w:r w:rsidRPr="00962799">
        <w:rPr>
          <w:rFonts w:ascii="Times New Roman" w:hAnsi="Times New Roman" w:cs="Times New Roman"/>
          <w:lang w:val="en-SG"/>
        </w:rPr>
        <w:t>: The system generates detailed reports of fraudulent activity, including metrics such as detection accuracy and false positives. </w:t>
      </w:r>
    </w:p>
    <w:p w14:paraId="6727CC1D" w14:textId="77777777" w:rsidR="00962799" w:rsidRPr="00962799" w:rsidRDefault="00962799" w:rsidP="00962799">
      <w:pPr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Actors</w:t>
      </w:r>
      <w:r w:rsidRPr="00962799">
        <w:rPr>
          <w:rFonts w:ascii="Times New Roman" w:hAnsi="Times New Roman" w:cs="Times New Roman"/>
          <w:lang w:val="en-SG"/>
        </w:rPr>
        <w:t>: Fraud Analyst, System Administrator </w:t>
      </w:r>
    </w:p>
    <w:p w14:paraId="7CCE7063" w14:textId="77777777" w:rsidR="00962799" w:rsidRPr="00962799" w:rsidRDefault="00962799" w:rsidP="00962799">
      <w:pPr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Requirements</w:t>
      </w:r>
      <w:r w:rsidRPr="00962799">
        <w:rPr>
          <w:rFonts w:ascii="Times New Roman" w:hAnsi="Times New Roman" w:cs="Times New Roman"/>
          <w:lang w:val="en-SG"/>
        </w:rPr>
        <w:t>: Addressed in REQ5</w:t>
      </w:r>
    </w:p>
    <w:p w14:paraId="16BA8FD6" w14:textId="77777777" w:rsidR="00962799" w:rsidRPr="00962799" w:rsidRDefault="008F5D8D" w:rsidP="00962799">
      <w:pPr>
        <w:spacing w:before="240" w:after="240" w:line="240" w:lineRule="auto"/>
        <w:ind w:left="720" w:firstLine="720"/>
        <w:rPr>
          <w:rFonts w:ascii="Times New Roman" w:hAnsi="Times New Roman" w:cs="Times New Roman"/>
          <w:lang w:val="en-SG"/>
        </w:rPr>
      </w:pPr>
      <w:r w:rsidRPr="008F5D8D">
        <w:rPr>
          <w:rFonts w:ascii="Times New Roman" w:hAnsi="Times New Roman" w:cs="Times New Roman"/>
          <w:noProof/>
          <w:lang w:val="en-SG"/>
        </w:rPr>
        <w:pict w14:anchorId="505293E8">
          <v:rect id="_x0000_i1026" alt="" style="width:415.3pt;height:.05pt;mso-width-percent:0;mso-height-percent:0;mso-width-percent:0;mso-height-percent:0" o:hralign="center" o:hrstd="t" o:hrnoshade="t" o:hr="t" fillcolor="#121512" stroked="f"/>
        </w:pict>
      </w:r>
    </w:p>
    <w:p w14:paraId="0E2CC09D" w14:textId="06C5F3B2" w:rsidR="00962799" w:rsidRPr="00962799" w:rsidRDefault="00962799" w:rsidP="00962799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 xml:space="preserve">UC5: </w:t>
      </w:r>
      <w:proofErr w:type="spellStart"/>
      <w:r w:rsidRPr="00962799">
        <w:rPr>
          <w:rFonts w:ascii="Times New Roman" w:hAnsi="Times New Roman" w:cs="Times New Roman"/>
          <w:b/>
          <w:lang w:val="en-SG"/>
        </w:rPr>
        <w:t>RealTimeAlert</w:t>
      </w:r>
      <w:proofErr w:type="spellEnd"/>
    </w:p>
    <w:p w14:paraId="65E5FF87" w14:textId="77777777" w:rsidR="00962799" w:rsidRPr="00962799" w:rsidRDefault="00962799" w:rsidP="00962799">
      <w:pPr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Description</w:t>
      </w:r>
      <w:r w:rsidRPr="00962799">
        <w:rPr>
          <w:rFonts w:ascii="Times New Roman" w:hAnsi="Times New Roman" w:cs="Times New Roman"/>
          <w:lang w:val="en-SG"/>
        </w:rPr>
        <w:t>: The system sends alerts to users and fraud analysts when suspicious transactions are detected. </w:t>
      </w:r>
    </w:p>
    <w:p w14:paraId="4388DC99" w14:textId="77777777" w:rsidR="00962799" w:rsidRPr="00962799" w:rsidRDefault="00962799" w:rsidP="00962799">
      <w:pPr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Actors</w:t>
      </w:r>
      <w:r w:rsidRPr="00962799">
        <w:rPr>
          <w:rFonts w:ascii="Times New Roman" w:hAnsi="Times New Roman" w:cs="Times New Roman"/>
          <w:lang w:val="en-SG"/>
        </w:rPr>
        <w:t>: Credit Card Holder, Fraud Analyst </w:t>
      </w:r>
    </w:p>
    <w:p w14:paraId="7483AB67" w14:textId="77777777" w:rsidR="00962799" w:rsidRDefault="00962799" w:rsidP="00962799">
      <w:pPr>
        <w:numPr>
          <w:ilvl w:val="0"/>
          <w:numId w:val="14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962799">
        <w:rPr>
          <w:rFonts w:ascii="Times New Roman" w:hAnsi="Times New Roman" w:cs="Times New Roman"/>
          <w:bCs/>
          <w:lang w:val="en-SG"/>
        </w:rPr>
        <w:t>Requirements</w:t>
      </w:r>
      <w:r w:rsidRPr="00962799">
        <w:rPr>
          <w:rFonts w:ascii="Times New Roman" w:hAnsi="Times New Roman" w:cs="Times New Roman"/>
          <w:lang w:val="en-SG"/>
        </w:rPr>
        <w:t>: Addressed in REQ3, REQ11, REQ12</w:t>
      </w:r>
    </w:p>
    <w:p w14:paraId="08B15F12" w14:textId="77777777" w:rsidR="0021170E" w:rsidRPr="0021170E" w:rsidRDefault="008F5D8D" w:rsidP="0021170E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8F5D8D">
        <w:rPr>
          <w:rFonts w:ascii="Times New Roman" w:hAnsi="Times New Roman" w:cs="Times New Roman"/>
          <w:noProof/>
          <w:lang w:val="en-SG"/>
        </w:rPr>
        <w:pict w14:anchorId="313895F1">
          <v:rect id="_x0000_i1025" alt="" style="width:451.3pt;height:.05pt;mso-width-percent:0;mso-height-percent:0;mso-width-percent:0;mso-height-percent:0" o:hralign="center" o:hrstd="t" o:hrnoshade="t" o:hr="t" fillcolor="#121512" stroked="f"/>
        </w:pict>
      </w:r>
    </w:p>
    <w:p w14:paraId="1798F2AF" w14:textId="47B3EB8D" w:rsidR="0021170E" w:rsidRPr="0021170E" w:rsidRDefault="0021170E" w:rsidP="0021170E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21170E">
        <w:rPr>
          <w:rFonts w:ascii="Times New Roman" w:hAnsi="Times New Roman" w:cs="Times New Roman"/>
          <w:lang w:val="en-SG"/>
        </w:rPr>
        <w:t>UC6:</w:t>
      </w:r>
      <w:r w:rsidRPr="0021170E">
        <w:rPr>
          <w:rFonts w:ascii="Times New Roman" w:hAnsi="Times New Roman" w:cs="Times New Roman"/>
          <w:b/>
          <w:bCs/>
          <w:lang w:val="en-SG"/>
        </w:rPr>
        <w:t xml:space="preserve"> </w:t>
      </w:r>
      <w:proofErr w:type="spellStart"/>
      <w:r w:rsidRPr="0021170E">
        <w:rPr>
          <w:rFonts w:ascii="Times New Roman" w:hAnsi="Times New Roman" w:cs="Times New Roman"/>
          <w:b/>
          <w:bCs/>
          <w:lang w:val="en-SG"/>
        </w:rPr>
        <w:t>AuthenticateUser</w:t>
      </w:r>
      <w:proofErr w:type="spellEnd"/>
      <w:r w:rsidRPr="0021170E">
        <w:rPr>
          <w:rFonts w:ascii="Times New Roman" w:hAnsi="Times New Roman" w:cs="Times New Roman"/>
          <w:lang w:val="en-SG"/>
        </w:rPr>
        <w:t xml:space="preserve"> </w:t>
      </w:r>
    </w:p>
    <w:p w14:paraId="61A2DF71" w14:textId="77777777" w:rsidR="0021170E" w:rsidRPr="0021170E" w:rsidRDefault="0021170E" w:rsidP="0021170E">
      <w:pPr>
        <w:numPr>
          <w:ilvl w:val="0"/>
          <w:numId w:val="15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21170E">
        <w:rPr>
          <w:rFonts w:ascii="Times New Roman" w:hAnsi="Times New Roman" w:cs="Times New Roman"/>
          <w:lang w:val="en-SG"/>
        </w:rPr>
        <w:t>Description: The user logs into the system by providing their credentials (username and password). The system verifies the credentials to grant access to authorized users and denies access to unauthorized users. </w:t>
      </w:r>
    </w:p>
    <w:p w14:paraId="4062D0E9" w14:textId="77777777" w:rsidR="0021170E" w:rsidRPr="0021170E" w:rsidRDefault="0021170E" w:rsidP="0021170E">
      <w:pPr>
        <w:numPr>
          <w:ilvl w:val="0"/>
          <w:numId w:val="15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21170E">
        <w:rPr>
          <w:rFonts w:ascii="Times New Roman" w:hAnsi="Times New Roman" w:cs="Times New Roman"/>
          <w:lang w:val="en-SG"/>
        </w:rPr>
        <w:t>Actors: Credit Card Holder, System Administrator </w:t>
      </w:r>
    </w:p>
    <w:p w14:paraId="29F552D6" w14:textId="77777777" w:rsidR="0021170E" w:rsidRPr="0021170E" w:rsidRDefault="0021170E" w:rsidP="0021170E">
      <w:pPr>
        <w:numPr>
          <w:ilvl w:val="0"/>
          <w:numId w:val="15"/>
        </w:numPr>
        <w:spacing w:before="240" w:after="240" w:line="240" w:lineRule="auto"/>
        <w:rPr>
          <w:rFonts w:ascii="Times New Roman" w:hAnsi="Times New Roman" w:cs="Times New Roman"/>
          <w:lang w:val="en-SG"/>
        </w:rPr>
      </w:pPr>
      <w:r w:rsidRPr="0021170E">
        <w:rPr>
          <w:rFonts w:ascii="Times New Roman" w:hAnsi="Times New Roman" w:cs="Times New Roman"/>
          <w:lang w:val="en-SG"/>
        </w:rPr>
        <w:t>Requirements: Addressed in REQ7, REQ9, REQ10</w:t>
      </w:r>
    </w:p>
    <w:p w14:paraId="4C1BA9EB" w14:textId="77777777" w:rsidR="0021170E" w:rsidRPr="00962799" w:rsidRDefault="0021170E" w:rsidP="0021170E">
      <w:pPr>
        <w:spacing w:before="240" w:after="240" w:line="240" w:lineRule="auto"/>
        <w:rPr>
          <w:rFonts w:ascii="Times New Roman" w:hAnsi="Times New Roman" w:cs="Times New Roman"/>
          <w:lang w:val="en-SG"/>
        </w:rPr>
      </w:pPr>
    </w:p>
    <w:p w14:paraId="192158D2" w14:textId="535B19E3" w:rsidR="00A53962" w:rsidRPr="0062292F" w:rsidRDefault="00A7414D" w:rsidP="0062292F">
      <w:pPr>
        <w:pStyle w:val="Heading2"/>
      </w:pPr>
      <w:bookmarkStart w:id="6" w:name="_Toc178373590"/>
      <w:r>
        <w:lastRenderedPageBreak/>
        <w:t>D</w:t>
      </w:r>
      <w:r w:rsidR="00000000" w:rsidRPr="0062292F">
        <w:t>.  Use Case Diagram</w:t>
      </w:r>
      <w:bookmarkEnd w:id="6"/>
    </w:p>
    <w:p w14:paraId="2F59293D" w14:textId="0FC0A83A" w:rsidR="00A53962" w:rsidRDefault="0062292F">
      <w:pPr>
        <w:spacing w:before="240" w:after="240" w:line="240" w:lineRule="auto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03A5A2A1" wp14:editId="4FB90C9B">
            <wp:extent cx="5998210" cy="2948152"/>
            <wp:effectExtent l="0" t="0" r="0" b="0"/>
            <wp:docPr id="1145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941" name="Picture 11455194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198" r="-932" b="4251"/>
                    <a:stretch/>
                  </pic:blipFill>
                  <pic:spPr bwMode="auto">
                    <a:xfrm>
                      <a:off x="0" y="0"/>
                      <a:ext cx="5998969" cy="29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D571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4AFC0014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409BE9AA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385FF5E6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54695BE9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68F7CDF0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05A4574B" w14:textId="77777777" w:rsidR="00A53962" w:rsidRDefault="00A53962">
      <w:pPr>
        <w:spacing w:before="240" w:after="240" w:line="240" w:lineRule="auto"/>
        <w:ind w:left="720"/>
        <w:rPr>
          <w:b/>
        </w:rPr>
      </w:pPr>
    </w:p>
    <w:p w14:paraId="4029A8A0" w14:textId="77777777" w:rsidR="00962799" w:rsidRDefault="00962799">
      <w:pPr>
        <w:rPr>
          <w:b/>
        </w:rPr>
      </w:pPr>
      <w:r>
        <w:rPr>
          <w:b/>
        </w:rPr>
        <w:br w:type="page"/>
      </w:r>
    </w:p>
    <w:p w14:paraId="0CB58954" w14:textId="71435BE7" w:rsidR="00A53962" w:rsidRDefault="00000000">
      <w:pPr>
        <w:spacing w:before="240" w:after="240" w:line="240" w:lineRule="auto"/>
        <w:ind w:left="720"/>
        <w:rPr>
          <w:b/>
        </w:rPr>
      </w:pPr>
      <w:r>
        <w:rPr>
          <w:b/>
        </w:rPr>
        <w:lastRenderedPageBreak/>
        <w:t>C. Traceability Matrix</w:t>
      </w:r>
      <w:r>
        <w:rPr>
          <w:b/>
        </w:rPr>
        <w:tab/>
      </w:r>
    </w:p>
    <w:tbl>
      <w:tblPr>
        <w:tblStyle w:val="a0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560"/>
        <w:gridCol w:w="2880"/>
      </w:tblGrid>
      <w:tr w:rsidR="00A53962" w14:paraId="6347E3EC" w14:textId="77777777">
        <w:tc>
          <w:tcPr>
            <w:tcW w:w="11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0E05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4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99A0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77B9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 1-5</w:t>
            </w:r>
          </w:p>
        </w:tc>
      </w:tr>
      <w:tr w:rsidR="00A53962" w14:paraId="08D0023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CE44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F85F" w14:textId="4F9803C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UploadTransactionData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1D0C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53962" w14:paraId="542F96F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D6CC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2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1485" w14:textId="7F36572C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MonitorTransactionsFraud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05F0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53962" w14:paraId="55156B5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4B5B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3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B78D" w14:textId="5820CDD3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MonitorTransactionsFraud</w:t>
            </w:r>
            <w:proofErr w:type="spellEnd"/>
            <w:r>
              <w:rPr>
                <w:b/>
              </w:rPr>
              <w:t>/</w:t>
            </w:r>
          </w:p>
          <w:p w14:paraId="29577FBB" w14:textId="432EA42E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RealTimeAlerts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E4CE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53962" w14:paraId="610F63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7412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4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A85D" w14:textId="16DB001E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MonitorTransactionsFraud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B8C0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53962" w14:paraId="424A2D7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EFCD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5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5067" w14:textId="161705B1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UploadTransactionData</w:t>
            </w:r>
            <w:proofErr w:type="spellEnd"/>
            <w:r>
              <w:rPr>
                <w:b/>
              </w:rPr>
              <w:t>/</w:t>
            </w:r>
          </w:p>
          <w:p w14:paraId="0C5E83D2" w14:textId="5D50BE34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GenerateFraudReports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C145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53962" w14:paraId="5F49FA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E6F4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6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E55F" w14:textId="6BF248D9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ManualTransactionReview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5956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1170E" w14:paraId="364430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5979" w14:textId="065481FC" w:rsidR="0021170E" w:rsidRDefault="00211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7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5F08" w14:textId="1786A89D" w:rsidR="0021170E" w:rsidRDefault="00211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AuthenticateUser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9B36" w14:textId="0E2B20C4" w:rsidR="0021170E" w:rsidRDefault="00211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53962" w14:paraId="4908D4D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4A4C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8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2106" w14:textId="10EC6FBB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ManualTransactionReview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ADBB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53962" w14:paraId="04264DB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451A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11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EB55" w14:textId="66164354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RealTim</w:t>
            </w:r>
            <w:r w:rsidR="0021170E">
              <w:rPr>
                <w:b/>
              </w:rPr>
              <w:t>e</w:t>
            </w:r>
            <w:r>
              <w:rPr>
                <w:b/>
              </w:rPr>
              <w:t>Alerts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0380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53962" w14:paraId="25F1479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6E60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12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2D3E" w14:textId="7F21CCD2" w:rsidR="00A53962" w:rsidRDefault="00DC6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  <w:lang w:val="en-SG"/>
              </w:rPr>
              <w:t>D</w:t>
            </w:r>
            <w:r w:rsidRPr="00DC60E5">
              <w:rPr>
                <w:b/>
                <w:lang w:val="en-SG"/>
              </w:rPr>
              <w:t>ata</w:t>
            </w:r>
            <w:r>
              <w:rPr>
                <w:b/>
                <w:lang w:val="en-SG"/>
              </w:rPr>
              <w:t>P</w:t>
            </w:r>
            <w:r w:rsidRPr="00DC60E5">
              <w:rPr>
                <w:b/>
                <w:lang w:val="en-SG"/>
              </w:rPr>
              <w:t>rivacy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9197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53962" w14:paraId="2B61086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3252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13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36ED" w14:textId="0D81746B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ManualTransactionReview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258" w14:textId="77777777" w:rsidR="00A539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48C9A75" w14:textId="77777777" w:rsidR="00A53962" w:rsidRDefault="00000000">
      <w:pPr>
        <w:spacing w:before="240" w:after="240" w:line="240" w:lineRule="auto"/>
        <w:ind w:left="720"/>
        <w:rPr>
          <w:b/>
        </w:rPr>
      </w:pPr>
      <w:r>
        <w:rPr>
          <w:b/>
        </w:rPr>
        <w:t>D: Fully Dressed Descriptions</w:t>
      </w:r>
    </w:p>
    <w:p w14:paraId="610E4D13" w14:textId="77777777" w:rsidR="00A53962" w:rsidRDefault="00000000">
      <w:pPr>
        <w:numPr>
          <w:ilvl w:val="0"/>
          <w:numId w:val="4"/>
        </w:numPr>
        <w:spacing w:before="240" w:line="240" w:lineRule="auto"/>
        <w:rPr>
          <w:b/>
        </w:rPr>
      </w:pPr>
      <w:r>
        <w:rPr>
          <w:b/>
        </w:rPr>
        <w:t>Use Case: Upload Transaction Data</w:t>
      </w:r>
    </w:p>
    <w:p w14:paraId="7CAFB22F" w14:textId="77777777" w:rsidR="00A53962" w:rsidRDefault="00000000">
      <w:pPr>
        <w:numPr>
          <w:ilvl w:val="0"/>
          <w:numId w:val="9"/>
        </w:numPr>
        <w:spacing w:line="240" w:lineRule="auto"/>
      </w:pPr>
      <w:r>
        <w:rPr>
          <w:b/>
        </w:rPr>
        <w:t>Primary Actor:</w:t>
      </w:r>
      <w:r>
        <w:t xml:space="preserve"> Credit Cardholder, Fraud Analyst</w:t>
      </w:r>
    </w:p>
    <w:p w14:paraId="7B539E92" w14:textId="77777777" w:rsidR="00A53962" w:rsidRDefault="00000000">
      <w:pPr>
        <w:numPr>
          <w:ilvl w:val="0"/>
          <w:numId w:val="9"/>
        </w:numPr>
        <w:spacing w:line="240" w:lineRule="auto"/>
      </w:pPr>
      <w:r>
        <w:rPr>
          <w:b/>
        </w:rPr>
        <w:t>Goal:</w:t>
      </w:r>
      <w:r>
        <w:t xml:space="preserve"> Upload CSV file containing transaction data for analysis.</w:t>
      </w:r>
    </w:p>
    <w:p w14:paraId="51F73DA6" w14:textId="77777777" w:rsidR="00A53962" w:rsidRDefault="00000000">
      <w:pPr>
        <w:numPr>
          <w:ilvl w:val="0"/>
          <w:numId w:val="9"/>
        </w:numPr>
        <w:spacing w:line="240" w:lineRule="auto"/>
      </w:pPr>
      <w:r>
        <w:rPr>
          <w:b/>
        </w:rPr>
        <w:t>Preconditions:</w:t>
      </w:r>
      <w:r>
        <w:t xml:space="preserve"> Users must be authenticated and have a valid CSV file with transaction data.</w:t>
      </w:r>
    </w:p>
    <w:p w14:paraId="1504F7D4" w14:textId="77777777" w:rsidR="00A53962" w:rsidRDefault="00000000">
      <w:pPr>
        <w:numPr>
          <w:ilvl w:val="0"/>
          <w:numId w:val="9"/>
        </w:numPr>
        <w:spacing w:line="240" w:lineRule="auto"/>
      </w:pPr>
      <w:r>
        <w:rPr>
          <w:b/>
        </w:rPr>
        <w:t>Main Flow of Events:</w:t>
      </w:r>
    </w:p>
    <w:p w14:paraId="7AA4306B" w14:textId="77777777" w:rsidR="00A53962" w:rsidRDefault="00000000">
      <w:pPr>
        <w:numPr>
          <w:ilvl w:val="1"/>
          <w:numId w:val="9"/>
        </w:numPr>
        <w:spacing w:line="240" w:lineRule="auto"/>
      </w:pPr>
      <w:r>
        <w:t>The user logs in and navigates to the upload page.</w:t>
      </w:r>
    </w:p>
    <w:p w14:paraId="07E25FC0" w14:textId="77777777" w:rsidR="00A53962" w:rsidRDefault="00000000">
      <w:pPr>
        <w:numPr>
          <w:ilvl w:val="1"/>
          <w:numId w:val="9"/>
        </w:numPr>
        <w:spacing w:line="240" w:lineRule="auto"/>
      </w:pPr>
      <w:r>
        <w:t>The user selects the CSV file containing transaction data.</w:t>
      </w:r>
    </w:p>
    <w:p w14:paraId="12800B5D" w14:textId="77777777" w:rsidR="00A53962" w:rsidRDefault="00000000">
      <w:pPr>
        <w:numPr>
          <w:ilvl w:val="1"/>
          <w:numId w:val="9"/>
        </w:numPr>
        <w:spacing w:line="240" w:lineRule="auto"/>
      </w:pPr>
      <w:r>
        <w:t>The system validates the file format and structure.</w:t>
      </w:r>
    </w:p>
    <w:p w14:paraId="5540B49E" w14:textId="77777777" w:rsidR="00A53962" w:rsidRDefault="00000000">
      <w:pPr>
        <w:numPr>
          <w:ilvl w:val="1"/>
          <w:numId w:val="9"/>
        </w:numPr>
        <w:spacing w:line="240" w:lineRule="auto"/>
      </w:pPr>
      <w:r>
        <w:t>If the file is valid, it is uploaded, and the data is processed.</w:t>
      </w:r>
    </w:p>
    <w:p w14:paraId="2E5DF654" w14:textId="77777777" w:rsidR="00A53962" w:rsidRDefault="00000000">
      <w:pPr>
        <w:numPr>
          <w:ilvl w:val="1"/>
          <w:numId w:val="9"/>
        </w:numPr>
        <w:spacing w:line="240" w:lineRule="auto"/>
      </w:pPr>
      <w:r>
        <w:t>If invalid, the system provides an error message indicating the problem.</w:t>
      </w:r>
    </w:p>
    <w:p w14:paraId="65BFC1B1" w14:textId="77777777" w:rsidR="00A53962" w:rsidRDefault="00000000">
      <w:pPr>
        <w:numPr>
          <w:ilvl w:val="0"/>
          <w:numId w:val="9"/>
        </w:numPr>
        <w:spacing w:line="240" w:lineRule="auto"/>
      </w:pPr>
      <w:r>
        <w:rPr>
          <w:b/>
        </w:rPr>
        <w:t>Postconditions:</w:t>
      </w:r>
      <w:r>
        <w:t xml:space="preserve"> Transaction data is stored in the system for analysis.</w:t>
      </w:r>
    </w:p>
    <w:p w14:paraId="08768097" w14:textId="77777777" w:rsidR="00A53962" w:rsidRDefault="00000000">
      <w:pPr>
        <w:numPr>
          <w:ilvl w:val="0"/>
          <w:numId w:val="9"/>
        </w:numPr>
        <w:spacing w:after="240" w:line="240" w:lineRule="auto"/>
      </w:pPr>
      <w:r>
        <w:rPr>
          <w:b/>
        </w:rPr>
        <w:t>Exceptions:</w:t>
      </w:r>
      <w:r>
        <w:t xml:space="preserve"> If the file is incorrectly formatted, the system rejects the upload and provides instructions for correction.</w:t>
      </w:r>
    </w:p>
    <w:p w14:paraId="452FD9CD" w14:textId="77777777" w:rsidR="00A53962" w:rsidRDefault="00000000">
      <w:pPr>
        <w:spacing w:before="240" w:after="240" w:line="240" w:lineRule="auto"/>
        <w:ind w:left="720" w:firstLine="720"/>
        <w:rPr>
          <w:b/>
        </w:rPr>
      </w:pPr>
      <w:r>
        <w:rPr>
          <w:b/>
        </w:rPr>
        <w:t>2. Use Case: Real-Time Alerts</w:t>
      </w:r>
    </w:p>
    <w:p w14:paraId="57C3691C" w14:textId="77777777" w:rsidR="00A53962" w:rsidRDefault="00000000">
      <w:pPr>
        <w:numPr>
          <w:ilvl w:val="0"/>
          <w:numId w:val="3"/>
        </w:numPr>
        <w:spacing w:before="240" w:line="240" w:lineRule="auto"/>
      </w:pPr>
      <w:r>
        <w:rPr>
          <w:b/>
        </w:rPr>
        <w:t>Primary Actor:</w:t>
      </w:r>
      <w:r>
        <w:t xml:space="preserve"> Credit Cardholder, Fraud Analyst</w:t>
      </w:r>
    </w:p>
    <w:p w14:paraId="7EA436A1" w14:textId="77777777" w:rsidR="00A53962" w:rsidRDefault="00000000">
      <w:pPr>
        <w:numPr>
          <w:ilvl w:val="0"/>
          <w:numId w:val="3"/>
        </w:numPr>
        <w:spacing w:line="240" w:lineRule="auto"/>
      </w:pPr>
      <w:r>
        <w:rPr>
          <w:b/>
        </w:rPr>
        <w:lastRenderedPageBreak/>
        <w:t>Goal:</w:t>
      </w:r>
      <w:r>
        <w:t xml:space="preserve"> Notify users of suspicious activity when a transaction is flagged as potentially fraudulent.</w:t>
      </w:r>
    </w:p>
    <w:p w14:paraId="7CD0A80F" w14:textId="77777777" w:rsidR="00A53962" w:rsidRDefault="00000000">
      <w:pPr>
        <w:numPr>
          <w:ilvl w:val="0"/>
          <w:numId w:val="3"/>
        </w:numPr>
        <w:spacing w:line="240" w:lineRule="auto"/>
      </w:pPr>
      <w:r>
        <w:rPr>
          <w:b/>
        </w:rPr>
        <w:t>Preconditions:</w:t>
      </w:r>
      <w:r>
        <w:t xml:space="preserve"> The system must be monitoring incoming transactions in real-time.</w:t>
      </w:r>
    </w:p>
    <w:p w14:paraId="6BCC451A" w14:textId="77777777" w:rsidR="00A53962" w:rsidRDefault="00000000">
      <w:pPr>
        <w:numPr>
          <w:ilvl w:val="0"/>
          <w:numId w:val="3"/>
        </w:numPr>
        <w:spacing w:line="240" w:lineRule="auto"/>
      </w:pPr>
      <w:r>
        <w:rPr>
          <w:b/>
        </w:rPr>
        <w:t>Main Flow of Events:</w:t>
      </w:r>
    </w:p>
    <w:p w14:paraId="1683E7D1" w14:textId="77777777" w:rsidR="00A53962" w:rsidRDefault="00000000">
      <w:pPr>
        <w:numPr>
          <w:ilvl w:val="1"/>
          <w:numId w:val="3"/>
        </w:numPr>
        <w:spacing w:line="240" w:lineRule="auto"/>
      </w:pPr>
      <w:r>
        <w:t>A transaction occurs and is processed by the system.</w:t>
      </w:r>
    </w:p>
    <w:p w14:paraId="5D60E9A8" w14:textId="77777777" w:rsidR="00A53962" w:rsidRDefault="00000000">
      <w:pPr>
        <w:numPr>
          <w:ilvl w:val="1"/>
          <w:numId w:val="3"/>
        </w:numPr>
        <w:spacing w:line="240" w:lineRule="auto"/>
      </w:pPr>
      <w:r>
        <w:t>The HMM flags the transaction as anomalous.</w:t>
      </w:r>
    </w:p>
    <w:p w14:paraId="69F0BCBA" w14:textId="77777777" w:rsidR="00A53962" w:rsidRDefault="00000000">
      <w:pPr>
        <w:numPr>
          <w:ilvl w:val="1"/>
          <w:numId w:val="3"/>
        </w:numPr>
        <w:spacing w:line="240" w:lineRule="auto"/>
      </w:pPr>
      <w:r>
        <w:t>The system sends an alert via email or SMS to the user and fraud analyst.</w:t>
      </w:r>
    </w:p>
    <w:p w14:paraId="53851E96" w14:textId="77777777" w:rsidR="00A53962" w:rsidRDefault="00000000">
      <w:pPr>
        <w:numPr>
          <w:ilvl w:val="1"/>
          <w:numId w:val="3"/>
        </w:numPr>
        <w:spacing w:line="240" w:lineRule="auto"/>
      </w:pPr>
      <w:r>
        <w:t>The alert contains transaction details such as the amount, merchant, date, and reason for flagging.</w:t>
      </w:r>
    </w:p>
    <w:p w14:paraId="34F3335D" w14:textId="77777777" w:rsidR="00A53962" w:rsidRDefault="00000000">
      <w:pPr>
        <w:numPr>
          <w:ilvl w:val="1"/>
          <w:numId w:val="3"/>
        </w:numPr>
        <w:spacing w:line="240" w:lineRule="auto"/>
      </w:pPr>
      <w:r>
        <w:t>The user or analyst reviews the alert and takes appropriate action (e.g., freeze the account, investigate further).</w:t>
      </w:r>
    </w:p>
    <w:p w14:paraId="71064C93" w14:textId="77777777" w:rsidR="00A53962" w:rsidRDefault="00000000">
      <w:pPr>
        <w:numPr>
          <w:ilvl w:val="0"/>
          <w:numId w:val="3"/>
        </w:numPr>
        <w:spacing w:line="240" w:lineRule="auto"/>
      </w:pPr>
      <w:r>
        <w:rPr>
          <w:b/>
        </w:rPr>
        <w:t>Postconditions:</w:t>
      </w:r>
      <w:r>
        <w:t xml:space="preserve"> Users and analysts are informed of potentially fraudulent activity and can </w:t>
      </w:r>
      <w:proofErr w:type="gramStart"/>
      <w:r>
        <w:t>take action</w:t>
      </w:r>
      <w:proofErr w:type="gramEnd"/>
      <w:r>
        <w:t>.</w:t>
      </w:r>
    </w:p>
    <w:p w14:paraId="19B4A2C8" w14:textId="77777777" w:rsidR="00A53962" w:rsidRDefault="00000000">
      <w:pPr>
        <w:numPr>
          <w:ilvl w:val="0"/>
          <w:numId w:val="3"/>
        </w:numPr>
        <w:spacing w:after="240" w:line="240" w:lineRule="auto"/>
      </w:pPr>
      <w:r>
        <w:rPr>
          <w:b/>
        </w:rPr>
        <w:t>Exceptions:</w:t>
      </w:r>
      <w:r>
        <w:t xml:space="preserve"> If the system fails to send an alert (e.g., due to network failure), the transaction remains flagged for manual review.</w:t>
      </w:r>
    </w:p>
    <w:p w14:paraId="41D5A467" w14:textId="77777777" w:rsidR="00A53962" w:rsidRDefault="00000000">
      <w:pPr>
        <w:spacing w:before="240" w:after="240" w:line="240" w:lineRule="auto"/>
        <w:ind w:left="720" w:firstLine="720"/>
        <w:rPr>
          <w:b/>
        </w:rPr>
      </w:pPr>
      <w:r>
        <w:rPr>
          <w:b/>
        </w:rPr>
        <w:t>3. Use Case: Generate Fraud Reports</w:t>
      </w:r>
    </w:p>
    <w:p w14:paraId="3C10E3C7" w14:textId="77777777" w:rsidR="00A53962" w:rsidRDefault="00000000">
      <w:pPr>
        <w:numPr>
          <w:ilvl w:val="0"/>
          <w:numId w:val="6"/>
        </w:numPr>
        <w:spacing w:before="240" w:line="240" w:lineRule="auto"/>
        <w:ind w:left="2160"/>
      </w:pPr>
      <w:r>
        <w:rPr>
          <w:b/>
        </w:rPr>
        <w:t>Primary Actor:</w:t>
      </w:r>
      <w:r>
        <w:t xml:space="preserve"> Fraud Analyst</w:t>
      </w:r>
    </w:p>
    <w:p w14:paraId="6EFF1365" w14:textId="77777777" w:rsidR="00A53962" w:rsidRDefault="00000000">
      <w:pPr>
        <w:numPr>
          <w:ilvl w:val="0"/>
          <w:numId w:val="6"/>
        </w:numPr>
        <w:spacing w:line="240" w:lineRule="auto"/>
        <w:ind w:left="2160"/>
      </w:pPr>
      <w:r>
        <w:rPr>
          <w:b/>
        </w:rPr>
        <w:t>Goal:</w:t>
      </w:r>
      <w:r>
        <w:t xml:space="preserve"> Create downloadable reports that summarize system performance and fraudulent activity.</w:t>
      </w:r>
    </w:p>
    <w:p w14:paraId="4A97FC2E" w14:textId="77777777" w:rsidR="00A53962" w:rsidRDefault="00000000">
      <w:pPr>
        <w:numPr>
          <w:ilvl w:val="0"/>
          <w:numId w:val="6"/>
        </w:numPr>
        <w:spacing w:line="240" w:lineRule="auto"/>
        <w:ind w:left="2160"/>
      </w:pPr>
      <w:r>
        <w:rPr>
          <w:b/>
        </w:rPr>
        <w:t>Preconditions:</w:t>
      </w:r>
      <w:r>
        <w:t xml:space="preserve"> The system must have accumulated transaction and fraud detection data.</w:t>
      </w:r>
    </w:p>
    <w:p w14:paraId="43B25F88" w14:textId="77777777" w:rsidR="00A53962" w:rsidRDefault="00000000">
      <w:pPr>
        <w:numPr>
          <w:ilvl w:val="0"/>
          <w:numId w:val="6"/>
        </w:numPr>
        <w:spacing w:line="240" w:lineRule="auto"/>
        <w:ind w:left="2160"/>
      </w:pPr>
      <w:r>
        <w:rPr>
          <w:b/>
        </w:rPr>
        <w:t>Main Flow of Events:</w:t>
      </w:r>
    </w:p>
    <w:p w14:paraId="2D07B0AF" w14:textId="77777777" w:rsidR="00A53962" w:rsidRDefault="00000000">
      <w:pPr>
        <w:numPr>
          <w:ilvl w:val="1"/>
          <w:numId w:val="6"/>
        </w:numPr>
        <w:spacing w:line="240" w:lineRule="auto"/>
        <w:ind w:left="2880"/>
      </w:pPr>
      <w:r>
        <w:t>The analyst navigates to the report generation page.</w:t>
      </w:r>
    </w:p>
    <w:p w14:paraId="1B11FFF8" w14:textId="77777777" w:rsidR="00A53962" w:rsidRDefault="00000000">
      <w:pPr>
        <w:numPr>
          <w:ilvl w:val="1"/>
          <w:numId w:val="6"/>
        </w:numPr>
        <w:spacing w:line="240" w:lineRule="auto"/>
        <w:ind w:left="2880"/>
      </w:pPr>
      <w:r>
        <w:t>The analyst selects parameters for the report (e.g., date range, transaction type).</w:t>
      </w:r>
    </w:p>
    <w:p w14:paraId="1C959122" w14:textId="77777777" w:rsidR="00A53962" w:rsidRDefault="00000000">
      <w:pPr>
        <w:numPr>
          <w:ilvl w:val="1"/>
          <w:numId w:val="6"/>
        </w:numPr>
        <w:spacing w:line="240" w:lineRule="auto"/>
        <w:ind w:left="2880"/>
      </w:pPr>
      <w:r>
        <w:t>The system retrieves relevant transaction data.</w:t>
      </w:r>
    </w:p>
    <w:p w14:paraId="30ED7622" w14:textId="77777777" w:rsidR="00A53962" w:rsidRDefault="00000000">
      <w:pPr>
        <w:numPr>
          <w:ilvl w:val="1"/>
          <w:numId w:val="6"/>
        </w:numPr>
        <w:spacing w:line="240" w:lineRule="auto"/>
        <w:ind w:left="2880"/>
      </w:pPr>
      <w:r>
        <w:t>The system generates a report summarizing fraud detection statistics (e.g., false positives, true positives, accuracy).</w:t>
      </w:r>
    </w:p>
    <w:p w14:paraId="20D9B358" w14:textId="77777777" w:rsidR="00A53962" w:rsidRDefault="00000000">
      <w:pPr>
        <w:numPr>
          <w:ilvl w:val="1"/>
          <w:numId w:val="6"/>
        </w:numPr>
        <w:spacing w:line="240" w:lineRule="auto"/>
        <w:ind w:left="2880"/>
      </w:pPr>
      <w:r>
        <w:t>The analyst downloads the report in PDF or CSV format.</w:t>
      </w:r>
    </w:p>
    <w:p w14:paraId="5AC20B43" w14:textId="77777777" w:rsidR="00A53962" w:rsidRDefault="00000000">
      <w:pPr>
        <w:numPr>
          <w:ilvl w:val="0"/>
          <w:numId w:val="6"/>
        </w:numPr>
        <w:spacing w:line="240" w:lineRule="auto"/>
        <w:ind w:left="2160"/>
      </w:pPr>
      <w:r>
        <w:rPr>
          <w:b/>
        </w:rPr>
        <w:t>Postconditions:</w:t>
      </w:r>
      <w:r>
        <w:t xml:space="preserve"> A report is generated and available for download.</w:t>
      </w:r>
    </w:p>
    <w:p w14:paraId="6136F071" w14:textId="77777777" w:rsidR="00A53962" w:rsidRDefault="00000000">
      <w:pPr>
        <w:numPr>
          <w:ilvl w:val="0"/>
          <w:numId w:val="6"/>
        </w:numPr>
        <w:spacing w:after="240" w:line="240" w:lineRule="auto"/>
        <w:ind w:left="2160"/>
      </w:pPr>
      <w:r>
        <w:rPr>
          <w:b/>
        </w:rPr>
        <w:t>Exceptions:</w:t>
      </w:r>
      <w:r>
        <w:t xml:space="preserve"> If no data is available for the selected parameters, the system informs the analyst and allows them to adjust the criteria.</w:t>
      </w:r>
    </w:p>
    <w:p w14:paraId="13B2F67F" w14:textId="77777777" w:rsidR="00A53962" w:rsidRDefault="00000000">
      <w:pPr>
        <w:spacing w:before="240" w:after="240" w:line="240" w:lineRule="auto"/>
        <w:ind w:left="1440"/>
        <w:rPr>
          <w:b/>
        </w:rPr>
      </w:pPr>
      <w:r>
        <w:rPr>
          <w:b/>
        </w:rPr>
        <w:t>Use Case: Manual Transaction Review</w:t>
      </w:r>
    </w:p>
    <w:p w14:paraId="53A718A3" w14:textId="77777777" w:rsidR="00A53962" w:rsidRDefault="00000000">
      <w:pPr>
        <w:numPr>
          <w:ilvl w:val="0"/>
          <w:numId w:val="1"/>
        </w:numPr>
        <w:spacing w:before="240" w:line="240" w:lineRule="auto"/>
        <w:ind w:left="2160"/>
      </w:pPr>
      <w:r>
        <w:rPr>
          <w:b/>
        </w:rPr>
        <w:t>Primary Actor:</w:t>
      </w:r>
      <w:r>
        <w:t xml:space="preserve"> Fraud Analyst</w:t>
      </w:r>
    </w:p>
    <w:p w14:paraId="4C690F63" w14:textId="77777777" w:rsidR="00A53962" w:rsidRDefault="00000000">
      <w:pPr>
        <w:numPr>
          <w:ilvl w:val="0"/>
          <w:numId w:val="1"/>
        </w:numPr>
        <w:spacing w:line="240" w:lineRule="auto"/>
        <w:ind w:left="2160"/>
      </w:pPr>
      <w:r>
        <w:rPr>
          <w:b/>
        </w:rPr>
        <w:t>Goal:</w:t>
      </w:r>
      <w:r>
        <w:t xml:space="preserve"> Review and validate transactions flagged as suspicious.</w:t>
      </w:r>
    </w:p>
    <w:p w14:paraId="75803190" w14:textId="77777777" w:rsidR="00A53962" w:rsidRDefault="00000000">
      <w:pPr>
        <w:numPr>
          <w:ilvl w:val="0"/>
          <w:numId w:val="1"/>
        </w:numPr>
        <w:spacing w:line="240" w:lineRule="auto"/>
        <w:ind w:left="2160"/>
      </w:pPr>
      <w:r>
        <w:rPr>
          <w:b/>
        </w:rPr>
        <w:t>Preconditions:</w:t>
      </w:r>
      <w:r>
        <w:t xml:space="preserve"> The system must have flagged transactions based on the HMM model.</w:t>
      </w:r>
    </w:p>
    <w:p w14:paraId="51FA5108" w14:textId="77777777" w:rsidR="00A53962" w:rsidRDefault="00000000">
      <w:pPr>
        <w:numPr>
          <w:ilvl w:val="0"/>
          <w:numId w:val="1"/>
        </w:numPr>
        <w:spacing w:line="240" w:lineRule="auto"/>
        <w:ind w:left="2160"/>
      </w:pPr>
      <w:r>
        <w:rPr>
          <w:b/>
        </w:rPr>
        <w:t>Main Flow of Events:</w:t>
      </w:r>
    </w:p>
    <w:p w14:paraId="0B037328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t>The analyst accesses the list of flagged transactions.</w:t>
      </w:r>
    </w:p>
    <w:p w14:paraId="1E657171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t xml:space="preserve">The analyst filters or </w:t>
      </w:r>
      <w:proofErr w:type="gramStart"/>
      <w:r>
        <w:t>sorts</w:t>
      </w:r>
      <w:proofErr w:type="gramEnd"/>
      <w:r>
        <w:t xml:space="preserve"> transactions based on criteria such as date, amount, or merchant.</w:t>
      </w:r>
    </w:p>
    <w:p w14:paraId="34BDC076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t>The analyst selects a transaction to review.</w:t>
      </w:r>
    </w:p>
    <w:p w14:paraId="6E8D427C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t>The system displays transaction details and metrics that led to the flagging.</w:t>
      </w:r>
    </w:p>
    <w:p w14:paraId="3C3C8429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lastRenderedPageBreak/>
        <w:t xml:space="preserve">The analyst </w:t>
      </w:r>
      <w:proofErr w:type="gramStart"/>
      <w:r>
        <w:t>makes a decision</w:t>
      </w:r>
      <w:proofErr w:type="gramEnd"/>
      <w:r>
        <w:t xml:space="preserve"> to either mark the transaction as legitimate or confirm it as fraudulent.</w:t>
      </w:r>
    </w:p>
    <w:p w14:paraId="78A6EF22" w14:textId="77777777" w:rsidR="00A53962" w:rsidRDefault="00000000">
      <w:pPr>
        <w:numPr>
          <w:ilvl w:val="1"/>
          <w:numId w:val="1"/>
        </w:numPr>
        <w:spacing w:line="240" w:lineRule="auto"/>
        <w:ind w:left="2880"/>
      </w:pPr>
      <w:r>
        <w:t>The system updates the transaction’s status accordingly.</w:t>
      </w:r>
    </w:p>
    <w:p w14:paraId="3730EE2D" w14:textId="77777777" w:rsidR="00A53962" w:rsidRDefault="00000000">
      <w:pPr>
        <w:numPr>
          <w:ilvl w:val="0"/>
          <w:numId w:val="1"/>
        </w:numPr>
        <w:spacing w:line="240" w:lineRule="auto"/>
        <w:ind w:left="2160"/>
      </w:pPr>
      <w:r>
        <w:rPr>
          <w:b/>
        </w:rPr>
        <w:t>Postconditions:</w:t>
      </w:r>
      <w:r>
        <w:t xml:space="preserve"> The flagged transaction is resolved, and the decision is logged in the system.</w:t>
      </w:r>
    </w:p>
    <w:p w14:paraId="6B2E13E1" w14:textId="77777777" w:rsidR="00A53962" w:rsidRDefault="00000000">
      <w:pPr>
        <w:numPr>
          <w:ilvl w:val="0"/>
          <w:numId w:val="1"/>
        </w:numPr>
        <w:spacing w:after="240" w:line="240" w:lineRule="auto"/>
        <w:ind w:left="2160"/>
      </w:pPr>
      <w:r>
        <w:rPr>
          <w:b/>
        </w:rPr>
        <w:t>Exceptions:</w:t>
      </w:r>
      <w:r>
        <w:t xml:space="preserve"> If the analyst is unable to </w:t>
      </w:r>
      <w:proofErr w:type="gramStart"/>
      <w:r>
        <w:t>make a decision</w:t>
      </w:r>
      <w:proofErr w:type="gramEnd"/>
      <w:r>
        <w:t>, the transaction remains flagged for further review.</w:t>
      </w:r>
    </w:p>
    <w:p w14:paraId="61BD8F47" w14:textId="77777777" w:rsidR="00A53962" w:rsidRDefault="00A53962">
      <w:pPr>
        <w:spacing w:before="240" w:after="240" w:line="240" w:lineRule="auto"/>
        <w:rPr>
          <w:b/>
        </w:rPr>
      </w:pPr>
    </w:p>
    <w:p w14:paraId="5D7DBF0F" w14:textId="77777777" w:rsidR="001A27CE" w:rsidRDefault="001A27CE">
      <w:pPr>
        <w:rPr>
          <w:b/>
        </w:rPr>
      </w:pPr>
      <w:r>
        <w:rPr>
          <w:b/>
        </w:rPr>
        <w:br w:type="page"/>
      </w:r>
    </w:p>
    <w:p w14:paraId="23C3E95B" w14:textId="18DFD1BB" w:rsidR="0062292F" w:rsidRDefault="00000000" w:rsidP="0062292F">
      <w:pPr>
        <w:spacing w:before="240" w:after="240" w:line="240" w:lineRule="auto"/>
        <w:ind w:firstLine="720"/>
        <w:rPr>
          <w:b/>
        </w:rPr>
      </w:pPr>
      <w:r>
        <w:rPr>
          <w:b/>
        </w:rPr>
        <w:lastRenderedPageBreak/>
        <w:t>D: System Sequence Diagrams</w:t>
      </w:r>
    </w:p>
    <w:p w14:paraId="128540D2" w14:textId="5C6C2F45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  <w:b/>
        </w:rPr>
      </w:pPr>
      <w:r w:rsidRPr="0062292F">
        <w:rPr>
          <w:rFonts w:ascii="Times New Roman" w:hAnsi="Times New Roman" w:cs="Times New Roman"/>
          <w:b/>
        </w:rPr>
        <w:t>UC1:</w:t>
      </w:r>
    </w:p>
    <w:p w14:paraId="453C5063" w14:textId="377D0784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[Credit Card </w:t>
      </w:r>
      <w:proofErr w:type="gramStart"/>
      <w:r w:rsidRPr="0062292F">
        <w:rPr>
          <w:rFonts w:ascii="Times New Roman" w:hAnsi="Times New Roman" w:cs="Times New Roman"/>
        </w:rPr>
        <w:t xml:space="preserve">Holder]   </w:t>
      </w:r>
      <w:proofErr w:type="gramEnd"/>
      <w:r w:rsidRPr="0062292F">
        <w:rPr>
          <w:rFonts w:ascii="Times New Roman" w:hAnsi="Times New Roman" w:cs="Times New Roman"/>
        </w:rPr>
        <w:t xml:space="preserve">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 xml:space="preserve"> [Fraud Detection System]</w:t>
      </w:r>
    </w:p>
    <w:p w14:paraId="35E4B0BF" w14:textId="0CAF8127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                                   </w:t>
      </w:r>
      <w:r w:rsidRPr="0062292F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ab/>
        <w:t>|</w:t>
      </w:r>
    </w:p>
    <w:p w14:paraId="215D4D81" w14:textId="43FA7B87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1. Upload Transaction Data (CSV) </w:t>
      </w:r>
      <w:r w:rsidRPr="0062292F">
        <w:rPr>
          <w:rFonts w:ascii="Times New Roman" w:hAnsi="Times New Roman" w:cs="Times New Roman"/>
        </w:rPr>
        <w:tab/>
        <w:t>|</w:t>
      </w:r>
    </w:p>
    <w:p w14:paraId="13731799" w14:textId="608114BA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|------------------------------------------</w:t>
      </w:r>
      <w:r>
        <w:rPr>
          <w:rFonts w:ascii="Times New Roman" w:hAnsi="Times New Roman" w:cs="Times New Roman"/>
        </w:rPr>
        <w:t>-</w:t>
      </w:r>
      <w:r w:rsidRPr="0062292F">
        <w:rPr>
          <w:rFonts w:ascii="Times New Roman" w:hAnsi="Times New Roman" w:cs="Times New Roman"/>
        </w:rPr>
        <w:t>-------&gt;|</w:t>
      </w:r>
    </w:p>
    <w:p w14:paraId="415CF1DE" w14:textId="314CF43B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                                   </w:t>
      </w:r>
      <w:r w:rsidRPr="0062292F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ab/>
        <w:t>|</w:t>
      </w:r>
    </w:p>
    <w:p w14:paraId="25B7AEB6" w14:textId="00A64EFE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2. Validate and Store Data         </w:t>
      </w:r>
      <w:r w:rsidRPr="006229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2B64686" w14:textId="073129CA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|&lt;-------------------------------------------------</w:t>
      </w:r>
      <w:r>
        <w:rPr>
          <w:rFonts w:ascii="Times New Roman" w:hAnsi="Times New Roman" w:cs="Times New Roman"/>
        </w:rPr>
        <w:t>-</w:t>
      </w:r>
      <w:r w:rsidRPr="0062292F">
        <w:rPr>
          <w:rFonts w:ascii="Times New Roman" w:hAnsi="Times New Roman" w:cs="Times New Roman"/>
        </w:rPr>
        <w:t>|</w:t>
      </w:r>
    </w:p>
    <w:p w14:paraId="75BC4450" w14:textId="6FDCBC9A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                                  </w:t>
      </w:r>
      <w:r w:rsidRPr="0062292F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ab/>
        <w:t xml:space="preserve"> </w:t>
      </w:r>
      <w:r w:rsidRPr="0062292F">
        <w:rPr>
          <w:rFonts w:ascii="Times New Roman" w:hAnsi="Times New Roman" w:cs="Times New Roman"/>
        </w:rPr>
        <w:tab/>
        <w:t>|</w:t>
      </w:r>
    </w:p>
    <w:p w14:paraId="5295B5C2" w14:textId="023C43D4" w:rsidR="0062292F" w:rsidRPr="0062292F" w:rsidRDefault="0062292F" w:rsidP="0062292F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 3. Acknowledge Success/Failure     </w:t>
      </w:r>
      <w:r w:rsidRPr="0062292F">
        <w:rPr>
          <w:rFonts w:ascii="Times New Roman" w:hAnsi="Times New Roman" w:cs="Times New Roman"/>
        </w:rPr>
        <w:tab/>
        <w:t>|</w:t>
      </w:r>
    </w:p>
    <w:p w14:paraId="1579103A" w14:textId="0F94694D" w:rsidR="0062292F" w:rsidRPr="001A27CE" w:rsidRDefault="0062292F" w:rsidP="001A27CE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|----------------------------------------------</w:t>
      </w:r>
      <w:r>
        <w:rPr>
          <w:rFonts w:ascii="Times New Roman" w:hAnsi="Times New Roman" w:cs="Times New Roman"/>
        </w:rPr>
        <w:t>-</w:t>
      </w:r>
      <w:r w:rsidRPr="0062292F">
        <w:rPr>
          <w:rFonts w:ascii="Times New Roman" w:hAnsi="Times New Roman" w:cs="Times New Roman"/>
        </w:rPr>
        <w:t>---&gt;|</w:t>
      </w:r>
    </w:p>
    <w:p w14:paraId="13153C3E" w14:textId="5EAFB329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  <w:b/>
          <w:bCs/>
        </w:rPr>
      </w:pPr>
      <w:r w:rsidRPr="0062292F">
        <w:rPr>
          <w:rFonts w:ascii="Times New Roman" w:hAnsi="Times New Roman" w:cs="Times New Roman"/>
          <w:b/>
          <w:bCs/>
        </w:rPr>
        <w:t>UC2:</w:t>
      </w:r>
      <w:r w:rsidRPr="0062292F">
        <w:rPr>
          <w:rFonts w:ascii="Times New Roman" w:hAnsi="Times New Roman" w:cs="Times New Roman"/>
          <w:b/>
          <w:bCs/>
        </w:rPr>
        <w:tab/>
      </w:r>
    </w:p>
    <w:p w14:paraId="5190CD78" w14:textId="6E90E775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>[</w:t>
      </w:r>
      <w:r w:rsidR="001A27CE" w:rsidRPr="001A27CE">
        <w:rPr>
          <w:rFonts w:ascii="Times New Roman" w:hAnsi="Times New Roman" w:cs="Times New Roman"/>
        </w:rPr>
        <w:t xml:space="preserve">Fraud Detection </w:t>
      </w:r>
      <w:proofErr w:type="gramStart"/>
      <w:r w:rsidR="001A27CE" w:rsidRPr="001A27CE">
        <w:rPr>
          <w:rFonts w:ascii="Times New Roman" w:hAnsi="Times New Roman" w:cs="Times New Roman"/>
        </w:rPr>
        <w:t>System</w:t>
      </w:r>
      <w:r w:rsidRPr="0062292F">
        <w:rPr>
          <w:rFonts w:ascii="Times New Roman" w:hAnsi="Times New Roman" w:cs="Times New Roman"/>
        </w:rPr>
        <w:t xml:space="preserve">]   </w:t>
      </w:r>
      <w:proofErr w:type="gramEnd"/>
      <w:r w:rsidRPr="0062292F">
        <w:rPr>
          <w:rFonts w:ascii="Times New Roman" w:hAnsi="Times New Roman" w:cs="Times New Roman"/>
        </w:rPr>
        <w:t xml:space="preserve">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[HMM Model]</w:t>
      </w:r>
    </w:p>
    <w:p w14:paraId="3B2750D5" w14:textId="1A3DCBE6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6E54C5DB" w14:textId="0CF73D56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1. Send Incoming Transaction Data       </w:t>
      </w:r>
      <w:r>
        <w:rPr>
          <w:rFonts w:ascii="Times New Roman" w:hAnsi="Times New Roman" w:cs="Times New Roman"/>
        </w:rPr>
        <w:t xml:space="preserve"> </w:t>
      </w:r>
      <w:r w:rsidRPr="0062292F">
        <w:rPr>
          <w:rFonts w:ascii="Times New Roman" w:hAnsi="Times New Roman" w:cs="Times New Roman"/>
        </w:rPr>
        <w:t>|</w:t>
      </w:r>
    </w:p>
    <w:p w14:paraId="45375187" w14:textId="5B9EDA4A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|--------------------------------------------</w:t>
      </w:r>
      <w:r>
        <w:rPr>
          <w:rFonts w:ascii="Times New Roman" w:hAnsi="Times New Roman" w:cs="Times New Roman"/>
        </w:rPr>
        <w:t>-</w:t>
      </w:r>
      <w:r w:rsidRPr="0062292F">
        <w:rPr>
          <w:rFonts w:ascii="Times New Roman" w:hAnsi="Times New Roman" w:cs="Times New Roman"/>
        </w:rPr>
        <w:t>---&gt;|</w:t>
      </w:r>
    </w:p>
    <w:p w14:paraId="763F8254" w14:textId="7A1ED928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7D77CBFE" w14:textId="0C7DD636" w:rsid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2. Analyze Transaction for Anomalies    |</w:t>
      </w:r>
    </w:p>
    <w:p w14:paraId="0517D295" w14:textId="316A176A" w:rsidR="001A27CE" w:rsidRPr="0062292F" w:rsidRDefault="001A27CE" w:rsidP="001A27CE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3. Return Fraud Detection Results        </w:t>
      </w:r>
      <w:r>
        <w:rPr>
          <w:rFonts w:ascii="Times New Roman" w:hAnsi="Times New Roman" w:cs="Times New Roman"/>
        </w:rPr>
        <w:t xml:space="preserve">  </w:t>
      </w:r>
      <w:r w:rsidRPr="0062292F">
        <w:rPr>
          <w:rFonts w:ascii="Times New Roman" w:hAnsi="Times New Roman" w:cs="Times New Roman"/>
        </w:rPr>
        <w:t>|</w:t>
      </w:r>
    </w:p>
    <w:p w14:paraId="77D9DCA9" w14:textId="22D794F7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|&lt;------------------------------------------------|</w:t>
      </w:r>
    </w:p>
    <w:p w14:paraId="7BF3364D" w14:textId="78292CFC" w:rsidR="0062292F" w:rsidRPr="0062292F" w:rsidRDefault="0062292F" w:rsidP="0062292F">
      <w:pPr>
        <w:tabs>
          <w:tab w:val="left" w:pos="2135"/>
        </w:tabs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|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7ED0D8FC" w14:textId="77777777" w:rsidR="001A27CE" w:rsidRDefault="001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B4D551" w14:textId="4E110A9C" w:rsidR="0062292F" w:rsidRPr="001A27CE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  <w:b/>
          <w:bCs/>
        </w:rPr>
      </w:pPr>
      <w:r w:rsidRPr="001A27CE">
        <w:rPr>
          <w:rFonts w:ascii="Times New Roman" w:hAnsi="Times New Roman" w:cs="Times New Roman"/>
          <w:b/>
          <w:bCs/>
        </w:rPr>
        <w:lastRenderedPageBreak/>
        <w:t>UC3:</w:t>
      </w:r>
    </w:p>
    <w:p w14:paraId="5A09C009" w14:textId="4A3D525F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[Fraud </w:t>
      </w:r>
      <w:proofErr w:type="gramStart"/>
      <w:r w:rsidRPr="0062292F">
        <w:rPr>
          <w:rFonts w:ascii="Times New Roman" w:hAnsi="Times New Roman" w:cs="Times New Roman"/>
        </w:rPr>
        <w:t xml:space="preserve">Analyst]   </w:t>
      </w:r>
      <w:proofErr w:type="gramEnd"/>
      <w:r w:rsidRPr="0062292F">
        <w:rPr>
          <w:rFonts w:ascii="Times New Roman" w:hAnsi="Times New Roman" w:cs="Times New Roman"/>
        </w:rPr>
        <w:t xml:space="preserve"> 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 xml:space="preserve">   [Fraud Detection System]</w:t>
      </w:r>
    </w:p>
    <w:p w14:paraId="4318F61B" w14:textId="63777ADF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  <w:t xml:space="preserve">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2FA645AC" w14:textId="46D99534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1. Request Flagged Transactions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8CBA57D" w14:textId="145E6872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|--------------------------------------</w:t>
      </w:r>
      <w:r w:rsidR="001A27CE" w:rsidRPr="0062292F">
        <w:rPr>
          <w:rFonts w:ascii="Times New Roman" w:hAnsi="Times New Roman" w:cs="Times New Roman"/>
        </w:rPr>
        <w:t>-------</w:t>
      </w:r>
      <w:r w:rsidRPr="0062292F">
        <w:rPr>
          <w:rFonts w:ascii="Times New Roman" w:hAnsi="Times New Roman" w:cs="Times New Roman"/>
        </w:rPr>
        <w:t>----&gt;|</w:t>
      </w:r>
    </w:p>
    <w:p w14:paraId="57986342" w14:textId="29534F9B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0C24B352" w14:textId="77777777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2. Provide List of Flagged Transactions   |</w:t>
      </w:r>
    </w:p>
    <w:p w14:paraId="77000A2E" w14:textId="6EAB23FB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|&lt;------------------------------------------</w:t>
      </w:r>
      <w:r w:rsidR="001A27CE" w:rsidRPr="0062292F">
        <w:rPr>
          <w:rFonts w:ascii="Times New Roman" w:hAnsi="Times New Roman" w:cs="Times New Roman"/>
        </w:rPr>
        <w:t>-------</w:t>
      </w:r>
      <w:r w:rsidRPr="0062292F">
        <w:rPr>
          <w:rFonts w:ascii="Times New Roman" w:hAnsi="Times New Roman" w:cs="Times New Roman"/>
        </w:rPr>
        <w:t>|</w:t>
      </w:r>
    </w:p>
    <w:p w14:paraId="57938C28" w14:textId="574D6AF4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5274C7B3" w14:textId="500CF5B2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3. Review Transaction Details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4D780641" w14:textId="36B95C5E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4. Confirm/Reject Fraudulent Transaction|</w:t>
      </w:r>
    </w:p>
    <w:p w14:paraId="1094CDC6" w14:textId="7E18AEE9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|----------------------------------------</w:t>
      </w:r>
      <w:r w:rsidR="001A27CE" w:rsidRPr="0062292F">
        <w:rPr>
          <w:rFonts w:ascii="Times New Roman" w:hAnsi="Times New Roman" w:cs="Times New Roman"/>
        </w:rPr>
        <w:t>-------</w:t>
      </w:r>
      <w:r w:rsidRPr="0062292F">
        <w:rPr>
          <w:rFonts w:ascii="Times New Roman" w:hAnsi="Times New Roman" w:cs="Times New Roman"/>
        </w:rPr>
        <w:t>--&gt;|</w:t>
      </w:r>
    </w:p>
    <w:p w14:paraId="37A6D675" w14:textId="2427F695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67E22D2" w14:textId="2C2B6C20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5. Update Transaction Status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03CC31F3" w14:textId="20CBF535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|&lt;----------------------------------------</w:t>
      </w:r>
      <w:r w:rsidR="001A27CE" w:rsidRPr="0062292F">
        <w:rPr>
          <w:rFonts w:ascii="Times New Roman" w:hAnsi="Times New Roman" w:cs="Times New Roman"/>
        </w:rPr>
        <w:t>-------</w:t>
      </w:r>
      <w:r w:rsidRPr="0062292F">
        <w:rPr>
          <w:rFonts w:ascii="Times New Roman" w:hAnsi="Times New Roman" w:cs="Times New Roman"/>
        </w:rPr>
        <w:t>--|</w:t>
      </w:r>
    </w:p>
    <w:p w14:paraId="24684025" w14:textId="303C4134" w:rsidR="0062292F" w:rsidRPr="001A27CE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  <w:b/>
          <w:bCs/>
        </w:rPr>
      </w:pPr>
      <w:r w:rsidRPr="001A27CE">
        <w:rPr>
          <w:rFonts w:ascii="Times New Roman" w:hAnsi="Times New Roman" w:cs="Times New Roman"/>
          <w:b/>
          <w:bCs/>
        </w:rPr>
        <w:t>UC4:</w:t>
      </w:r>
    </w:p>
    <w:p w14:paraId="69A89407" w14:textId="77777777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[Fraud </w:t>
      </w:r>
      <w:proofErr w:type="gramStart"/>
      <w:r w:rsidRPr="0062292F">
        <w:rPr>
          <w:rFonts w:ascii="Times New Roman" w:hAnsi="Times New Roman" w:cs="Times New Roman"/>
        </w:rPr>
        <w:t xml:space="preserve">Analyst]   </w:t>
      </w:r>
      <w:proofErr w:type="gramEnd"/>
      <w:r w:rsidRPr="0062292F">
        <w:rPr>
          <w:rFonts w:ascii="Times New Roman" w:hAnsi="Times New Roman" w:cs="Times New Roman"/>
        </w:rPr>
        <w:t xml:space="preserve">                       [Fraud Detection System]</w:t>
      </w:r>
    </w:p>
    <w:p w14:paraId="0343CA4E" w14:textId="706DF5F1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 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5AB4CC2E" w14:textId="033E15A1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1. Request Fraud Report     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6509E33E" w14:textId="51FDC9F1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|------------------------------------------</w:t>
      </w:r>
      <w:r w:rsidR="001A27CE">
        <w:rPr>
          <w:rFonts w:ascii="Times New Roman" w:hAnsi="Times New Roman" w:cs="Times New Roman"/>
        </w:rPr>
        <w:t>----</w:t>
      </w:r>
      <w:r w:rsidRPr="0062292F">
        <w:rPr>
          <w:rFonts w:ascii="Times New Roman" w:hAnsi="Times New Roman" w:cs="Times New Roman"/>
        </w:rPr>
        <w:t>-&gt;|</w:t>
      </w:r>
    </w:p>
    <w:p w14:paraId="475FACE5" w14:textId="76E96678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 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3C78B232" w14:textId="730D00E0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2. Generate Report          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7D58FC4E" w14:textId="53C5A121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 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59D43BDD" w14:textId="5FC36453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 3. Return Fraud Report           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0546F404" w14:textId="4624D033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|&lt;-------------------------------------------</w:t>
      </w:r>
      <w:r w:rsidR="001A27CE">
        <w:rPr>
          <w:rFonts w:ascii="Times New Roman" w:hAnsi="Times New Roman" w:cs="Times New Roman"/>
        </w:rPr>
        <w:t>----</w:t>
      </w:r>
      <w:r w:rsidRPr="0062292F">
        <w:rPr>
          <w:rFonts w:ascii="Times New Roman" w:hAnsi="Times New Roman" w:cs="Times New Roman"/>
        </w:rPr>
        <w:t>|</w:t>
      </w:r>
    </w:p>
    <w:p w14:paraId="69FA9D60" w14:textId="77777777" w:rsidR="001A27CE" w:rsidRDefault="001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719C5D" w14:textId="0D53FC16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lastRenderedPageBreak/>
        <w:t>UC5:</w:t>
      </w:r>
    </w:p>
    <w:p w14:paraId="1D14B825" w14:textId="4D040D67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[Fraud Detection </w:t>
      </w:r>
      <w:proofErr w:type="gramStart"/>
      <w:r w:rsidRPr="0062292F">
        <w:rPr>
          <w:rFonts w:ascii="Times New Roman" w:hAnsi="Times New Roman" w:cs="Times New Roman"/>
        </w:rPr>
        <w:t xml:space="preserve">System]   </w:t>
      </w:r>
      <w:proofErr w:type="gramEnd"/>
      <w:r w:rsidRPr="0062292F">
        <w:rPr>
          <w:rFonts w:ascii="Times New Roman" w:hAnsi="Times New Roman" w:cs="Times New Roman"/>
        </w:rPr>
        <w:t xml:space="preserve">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[</w:t>
      </w:r>
      <w:r w:rsidR="001A27CE">
        <w:rPr>
          <w:rFonts w:ascii="Times New Roman" w:hAnsi="Times New Roman" w:cs="Times New Roman"/>
        </w:rPr>
        <w:t>User</w:t>
      </w:r>
      <w:r w:rsidRPr="0062292F">
        <w:rPr>
          <w:rFonts w:ascii="Times New Roman" w:hAnsi="Times New Roman" w:cs="Times New Roman"/>
        </w:rPr>
        <w:t>]</w:t>
      </w:r>
    </w:p>
    <w:p w14:paraId="3EE9339D" w14:textId="5EC881F6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        |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36DF584" w14:textId="0F2684DC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        | 1. Detect Suspicious Transaction   |</w:t>
      </w:r>
    </w:p>
    <w:p w14:paraId="0A5AC7F5" w14:textId="3C9E0E86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        | 2. Send Alert Notification          </w:t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033A3C42" w14:textId="186B7886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           |------------------------------------</w:t>
      </w:r>
      <w:r w:rsidR="001A27CE">
        <w:rPr>
          <w:rFonts w:ascii="Times New Roman" w:hAnsi="Times New Roman" w:cs="Times New Roman"/>
        </w:rPr>
        <w:t>----</w:t>
      </w:r>
      <w:r w:rsidRPr="0062292F">
        <w:rPr>
          <w:rFonts w:ascii="Times New Roman" w:hAnsi="Times New Roman" w:cs="Times New Roman"/>
        </w:rPr>
        <w:t>-&gt;|</w:t>
      </w:r>
    </w:p>
    <w:p w14:paraId="77887C37" w14:textId="4CA2CD99" w:rsidR="0062292F" w:rsidRPr="001A27CE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  <w:b/>
          <w:bCs/>
        </w:rPr>
      </w:pPr>
      <w:r w:rsidRPr="001A27CE">
        <w:rPr>
          <w:rFonts w:ascii="Times New Roman" w:hAnsi="Times New Roman" w:cs="Times New Roman"/>
          <w:b/>
          <w:bCs/>
        </w:rPr>
        <w:t>UC6:</w:t>
      </w:r>
    </w:p>
    <w:p w14:paraId="54F1AFD5" w14:textId="7A2F7D54" w:rsidR="0062292F" w:rsidRPr="0062292F" w:rsidRDefault="001A27CE" w:rsidP="001A27CE">
      <w:pPr>
        <w:spacing w:before="240" w:after="24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2292F" w:rsidRPr="0062292F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User</w:t>
      </w:r>
      <w:r w:rsidR="0062292F" w:rsidRPr="0062292F">
        <w:rPr>
          <w:rFonts w:ascii="Times New Roman" w:hAnsi="Times New Roman" w:cs="Times New Roman"/>
        </w:rPr>
        <w:t xml:space="preserve">]   </w:t>
      </w:r>
      <w:proofErr w:type="gramEnd"/>
      <w:r w:rsidR="0062292F" w:rsidRPr="0062292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292F" w:rsidRPr="0062292F">
        <w:rPr>
          <w:rFonts w:ascii="Times New Roman" w:hAnsi="Times New Roman" w:cs="Times New Roman"/>
        </w:rPr>
        <w:t>[Fraud Detection System]</w:t>
      </w:r>
    </w:p>
    <w:p w14:paraId="56F36EB2" w14:textId="30E40934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53EA8738" w14:textId="3CB2AA2F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1. Provide Credentials (username, </w:t>
      </w:r>
      <w:proofErr w:type="gramStart"/>
      <w:r w:rsidRPr="0062292F">
        <w:rPr>
          <w:rFonts w:ascii="Times New Roman" w:hAnsi="Times New Roman" w:cs="Times New Roman"/>
        </w:rPr>
        <w:t xml:space="preserve">password) </w:t>
      </w:r>
      <w:r w:rsidR="001A27CE">
        <w:rPr>
          <w:rFonts w:ascii="Times New Roman" w:hAnsi="Times New Roman" w:cs="Times New Roman"/>
        </w:rPr>
        <w:t xml:space="preserve">  </w:t>
      </w:r>
      <w:proofErr w:type="gramEnd"/>
      <w:r w:rsidR="001A27CE">
        <w:rPr>
          <w:rFonts w:ascii="Times New Roman" w:hAnsi="Times New Roman" w:cs="Times New Roman"/>
        </w:rPr>
        <w:t xml:space="preserve">     |</w:t>
      </w:r>
    </w:p>
    <w:p w14:paraId="6752400A" w14:textId="75FFDFA8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|-----------------------</w:t>
      </w:r>
      <w:r w:rsidR="001A27CE" w:rsidRPr="0062292F">
        <w:rPr>
          <w:rFonts w:ascii="Times New Roman" w:hAnsi="Times New Roman" w:cs="Times New Roman"/>
        </w:rPr>
        <w:t>----------------------------</w:t>
      </w:r>
      <w:r w:rsidR="001A27CE">
        <w:rPr>
          <w:rFonts w:ascii="Times New Roman" w:hAnsi="Times New Roman" w:cs="Times New Roman"/>
        </w:rPr>
        <w:t>---</w:t>
      </w:r>
      <w:r w:rsidRPr="0062292F">
        <w:rPr>
          <w:rFonts w:ascii="Times New Roman" w:hAnsi="Times New Roman" w:cs="Times New Roman"/>
        </w:rPr>
        <w:t>-----&gt;|</w:t>
      </w:r>
    </w:p>
    <w:p w14:paraId="596FB186" w14:textId="10874B34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2CFA3F1E" w14:textId="4DB9F23E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2. Validate Credentials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75428C9" w14:textId="2500BA5F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|&lt;------------------------------------------</w:t>
      </w:r>
      <w:r w:rsidR="001A27CE">
        <w:rPr>
          <w:rFonts w:ascii="Times New Roman" w:hAnsi="Times New Roman" w:cs="Times New Roman"/>
        </w:rPr>
        <w:t>-----</w:t>
      </w:r>
      <w:r w:rsidR="001A27CE" w:rsidRPr="0062292F">
        <w:rPr>
          <w:rFonts w:ascii="Times New Roman" w:hAnsi="Times New Roman" w:cs="Times New Roman"/>
        </w:rPr>
        <w:t>------------</w:t>
      </w:r>
      <w:r w:rsidRPr="0062292F">
        <w:rPr>
          <w:rFonts w:ascii="Times New Roman" w:hAnsi="Times New Roman" w:cs="Times New Roman"/>
        </w:rPr>
        <w:t>|</w:t>
      </w:r>
    </w:p>
    <w:p w14:paraId="12AD540E" w14:textId="31373490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                                  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1E7E56EF" w14:textId="44A193F8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 3. Access Granted or Access Denied       </w:t>
      </w:r>
      <w:r w:rsidR="001A27CE">
        <w:rPr>
          <w:rFonts w:ascii="Times New Roman" w:hAnsi="Times New Roman" w:cs="Times New Roman"/>
        </w:rPr>
        <w:tab/>
      </w:r>
      <w:r w:rsidR="001A27CE">
        <w:rPr>
          <w:rFonts w:ascii="Times New Roman" w:hAnsi="Times New Roman" w:cs="Times New Roman"/>
        </w:rPr>
        <w:tab/>
      </w:r>
      <w:r w:rsidRPr="0062292F">
        <w:rPr>
          <w:rFonts w:ascii="Times New Roman" w:hAnsi="Times New Roman" w:cs="Times New Roman"/>
        </w:rPr>
        <w:t>|</w:t>
      </w:r>
    </w:p>
    <w:p w14:paraId="5B1AD59E" w14:textId="7B861853" w:rsidR="0062292F" w:rsidRPr="0062292F" w:rsidRDefault="0062292F" w:rsidP="0062292F">
      <w:pPr>
        <w:spacing w:before="240" w:after="240" w:line="240" w:lineRule="auto"/>
        <w:ind w:firstLine="720"/>
        <w:rPr>
          <w:rFonts w:ascii="Times New Roman" w:hAnsi="Times New Roman" w:cs="Times New Roman"/>
        </w:rPr>
      </w:pPr>
      <w:r w:rsidRPr="0062292F">
        <w:rPr>
          <w:rFonts w:ascii="Times New Roman" w:hAnsi="Times New Roman" w:cs="Times New Roman"/>
        </w:rPr>
        <w:t xml:space="preserve">          |------------------------------------------</w:t>
      </w:r>
      <w:r w:rsidR="001A27CE" w:rsidRPr="0062292F">
        <w:rPr>
          <w:rFonts w:ascii="Times New Roman" w:hAnsi="Times New Roman" w:cs="Times New Roman"/>
        </w:rPr>
        <w:t>-----------------</w:t>
      </w:r>
      <w:r w:rsidRPr="0062292F">
        <w:rPr>
          <w:rFonts w:ascii="Times New Roman" w:hAnsi="Times New Roman" w:cs="Times New Roman"/>
        </w:rPr>
        <w:t>&gt;|</w:t>
      </w:r>
    </w:p>
    <w:p w14:paraId="5AEFF7B6" w14:textId="77777777" w:rsidR="00A53962" w:rsidRDefault="00A53962">
      <w:pPr>
        <w:spacing w:before="240" w:after="240" w:line="240" w:lineRule="auto"/>
        <w:ind w:left="720"/>
      </w:pPr>
    </w:p>
    <w:p w14:paraId="42FED4BD" w14:textId="77777777" w:rsidR="00A53962" w:rsidRDefault="00A53962">
      <w:pPr>
        <w:spacing w:before="240" w:after="240" w:line="240" w:lineRule="auto"/>
        <w:ind w:left="720"/>
      </w:pPr>
    </w:p>
    <w:p w14:paraId="45342569" w14:textId="77777777" w:rsidR="00A53962" w:rsidRDefault="00A53962">
      <w:pPr>
        <w:spacing w:before="240" w:after="240" w:line="240" w:lineRule="auto"/>
        <w:ind w:left="720"/>
      </w:pPr>
    </w:p>
    <w:p w14:paraId="7C8C034F" w14:textId="77777777" w:rsidR="00A53962" w:rsidRDefault="00A53962">
      <w:pPr>
        <w:spacing w:before="240" w:after="240" w:line="240" w:lineRule="auto"/>
        <w:ind w:left="720"/>
      </w:pPr>
    </w:p>
    <w:p w14:paraId="2267E98F" w14:textId="77777777" w:rsidR="00A53962" w:rsidRDefault="00A53962">
      <w:pPr>
        <w:spacing w:before="240" w:after="240" w:line="240" w:lineRule="auto"/>
        <w:ind w:left="720"/>
      </w:pPr>
    </w:p>
    <w:p w14:paraId="0777D02B" w14:textId="77777777" w:rsidR="00A53962" w:rsidRDefault="00A53962">
      <w:pPr>
        <w:spacing w:before="240" w:after="240" w:line="240" w:lineRule="auto"/>
        <w:ind w:left="720"/>
      </w:pPr>
    </w:p>
    <w:p w14:paraId="1A79C476" w14:textId="77777777" w:rsidR="00A53962" w:rsidRDefault="00A53962">
      <w:pPr>
        <w:spacing w:before="240" w:after="240" w:line="240" w:lineRule="auto"/>
        <w:ind w:left="720"/>
      </w:pPr>
    </w:p>
    <w:p w14:paraId="4C72973E" w14:textId="77777777" w:rsidR="00A53962" w:rsidRDefault="00A53962">
      <w:pPr>
        <w:spacing w:before="240" w:after="240" w:line="240" w:lineRule="auto"/>
        <w:ind w:left="720"/>
      </w:pPr>
    </w:p>
    <w:p w14:paraId="01811FB9" w14:textId="77777777" w:rsidR="00A53962" w:rsidRPr="001A27CE" w:rsidRDefault="00000000" w:rsidP="001A27CE">
      <w:pPr>
        <w:pStyle w:val="Heading1"/>
      </w:pPr>
      <w:bookmarkStart w:id="7" w:name="_f4odv2wpvbbn" w:colFirst="0" w:colLast="0"/>
      <w:bookmarkStart w:id="8" w:name="_xdfmhcxadaif" w:colFirst="0" w:colLast="0"/>
      <w:bookmarkStart w:id="9" w:name="_a5jg6mcey7k9" w:colFirst="0" w:colLast="0"/>
      <w:bookmarkStart w:id="10" w:name="_5m1vqkgbctdo" w:colFirst="0" w:colLast="0"/>
      <w:bookmarkStart w:id="11" w:name="_Toc178373591"/>
      <w:bookmarkEnd w:id="7"/>
      <w:bookmarkEnd w:id="8"/>
      <w:bookmarkEnd w:id="9"/>
      <w:bookmarkEnd w:id="10"/>
      <w:r w:rsidRPr="001A27CE">
        <w:lastRenderedPageBreak/>
        <w:t>Section 4:  User Interface Specification</w:t>
      </w:r>
      <w:bookmarkEnd w:id="11"/>
    </w:p>
    <w:p w14:paraId="6082E906" w14:textId="61552B5C" w:rsidR="00F3745F" w:rsidRPr="00F3745F" w:rsidRDefault="00F3745F" w:rsidP="00F3745F">
      <w:pPr>
        <w:pStyle w:val="Heading2"/>
      </w:pPr>
      <w:bookmarkStart w:id="12" w:name="_Toc178373592"/>
      <w:r w:rsidRPr="00F3745F">
        <w:t>A. Preliminary Design</w:t>
      </w:r>
      <w:bookmarkEnd w:id="12"/>
    </w:p>
    <w:p w14:paraId="19328816" w14:textId="1B6D5811" w:rsidR="00F3745F" w:rsidRPr="00F3745F" w:rsidRDefault="00F3745F" w:rsidP="000E14CC">
      <w:pPr>
        <w:rPr>
          <w:rFonts w:ascii="Times New Roman" w:eastAsia="Courier New" w:hAnsi="Times New Roman" w:cs="Courier New"/>
          <w:b/>
          <w:bCs/>
          <w:sz w:val="24"/>
          <w:szCs w:val="32"/>
        </w:rPr>
      </w:pPr>
      <w:r w:rsidRPr="00F3745F">
        <w:rPr>
          <w:rFonts w:ascii="Times New Roman" w:eastAsia="Courier New" w:hAnsi="Times New Roman" w:cs="Courier New"/>
          <w:b/>
          <w:bCs/>
          <w:sz w:val="24"/>
          <w:szCs w:val="32"/>
        </w:rPr>
        <w:t>UC1 - Upload Transaction Data</w:t>
      </w:r>
    </w:p>
    <w:p w14:paraId="429B85F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636F23A1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Step-by-Step Interaction:</w:t>
      </w:r>
    </w:p>
    <w:p w14:paraId="39B6BB98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2EAB92B" w14:textId="77777777" w:rsid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1. User Authentication Screen:</w:t>
      </w:r>
    </w:p>
    <w:p w14:paraId="7C8B76D8" w14:textId="7D326F74" w:rsidR="00F3745F" w:rsidRPr="00F3745F" w:rsidRDefault="00F3745F" w:rsidP="00F3745F">
      <w:pPr>
        <w:ind w:left="144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- Display Fields:</w:t>
      </w:r>
    </w:p>
    <w:p w14:paraId="0D5B3E06" w14:textId="51CE5C32" w:rsidR="00F3745F" w:rsidRPr="00F3745F" w:rsidRDefault="00F3745F" w:rsidP="00F3745F">
      <w:pPr>
        <w:ind w:left="144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- Username (Input Field)</w:t>
      </w:r>
    </w:p>
    <w:p w14:paraId="006721E8" w14:textId="74B3BF21" w:rsidR="00F3745F" w:rsidRPr="00F3745F" w:rsidRDefault="00F3745F" w:rsidP="00F3745F">
      <w:pPr>
        <w:ind w:left="144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- Password (Input Field)</w:t>
      </w:r>
    </w:p>
    <w:p w14:paraId="0F8C7DD4" w14:textId="2EB85471" w:rsidR="00F3745F" w:rsidRPr="00F3745F" w:rsidRDefault="00F3745F" w:rsidP="00F3745F">
      <w:pPr>
        <w:ind w:left="144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- Buttons:</w:t>
      </w:r>
    </w:p>
    <w:p w14:paraId="1BC3D881" w14:textId="708C4BD7" w:rsidR="00F3745F" w:rsidRPr="00F3745F" w:rsidRDefault="00F3745F" w:rsidP="00F3745F">
      <w:pPr>
        <w:ind w:left="144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- Login (Submit Button)</w:t>
      </w:r>
    </w:p>
    <w:p w14:paraId="43558E55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44422B25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Navigation:</w:t>
      </w:r>
    </w:p>
    <w:p w14:paraId="397E033B" w14:textId="54169A38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- User enters credentials and clicks the Login button.</w:t>
      </w:r>
    </w:p>
    <w:p w14:paraId="324ED1A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4CD46F0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Mock-Up:</w:t>
      </w:r>
    </w:p>
    <w:p w14:paraId="22272E2B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+---------------------+</w:t>
      </w:r>
    </w:p>
    <w:p w14:paraId="5422FE50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>|  User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Authentication |</w:t>
      </w:r>
    </w:p>
    <w:p w14:paraId="5D8322F8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+---------------------+</w:t>
      </w:r>
    </w:p>
    <w:p w14:paraId="0AE1711E" w14:textId="5030E9B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Username: [________]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05BD4A64" w14:textId="7A7E091F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Password: [________]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9DBA489" w14:textId="353983B2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0A43FD2E" w14:textId="5C623C45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[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Login]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6D548648" w14:textId="2DC4DB8B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5EB05750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2E128C4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2. Upload Transaction Data Screen:</w:t>
      </w:r>
    </w:p>
    <w:p w14:paraId="189C4F12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Once logged in, the user is directed to the main dashboard.</w:t>
      </w:r>
    </w:p>
    <w:p w14:paraId="3F921FC2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The user selects the Upload Transaction Data option.</w:t>
      </w:r>
    </w:p>
    <w:p w14:paraId="63D9347C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EBF5F2D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Fields:</w:t>
      </w:r>
    </w:p>
    <w:p w14:paraId="2EB30AEE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File Upload Button (CSV format only)</w:t>
      </w:r>
    </w:p>
    <w:p w14:paraId="25B70E2D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AA79349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Buttons:</w:t>
      </w:r>
    </w:p>
    <w:p w14:paraId="09CA478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Upload (Submit Button)</w:t>
      </w:r>
    </w:p>
    <w:p w14:paraId="302741E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Cancel (Button to cancel upload)</w:t>
      </w:r>
    </w:p>
    <w:p w14:paraId="6D17899D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3B07384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Navigation:</w:t>
      </w:r>
    </w:p>
    <w:p w14:paraId="1F07F44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User navigates to the Upload page, selects a CSV file, and clicks the Upload button.</w:t>
      </w:r>
    </w:p>
    <w:p w14:paraId="0F344AB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642374B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Mock-Up:</w:t>
      </w:r>
    </w:p>
    <w:p w14:paraId="3F429F8D" w14:textId="3939D84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79EFA7BB" w14:textId="5576208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Upload</w:t>
      </w:r>
      <w:r>
        <w:rPr>
          <w:rFonts w:ascii="Times New Roman" w:eastAsia="Courier New" w:hAnsi="Times New Roman" w:cs="Courier New"/>
          <w:sz w:val="24"/>
          <w:szCs w:val="32"/>
        </w:rPr>
        <w:t xml:space="preserve"> </w:t>
      </w:r>
      <w:r w:rsidRPr="00F3745F">
        <w:rPr>
          <w:rFonts w:ascii="Times New Roman" w:eastAsia="Courier New" w:hAnsi="Times New Roman" w:cs="Courier New"/>
          <w:sz w:val="24"/>
          <w:szCs w:val="32"/>
        </w:rPr>
        <w:t>Transaction Data |</w:t>
      </w:r>
    </w:p>
    <w:p w14:paraId="7A02A405" w14:textId="2ADDE3E2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525B5405" w14:textId="620D4691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Select file: [Browse...]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4B31591" w14:textId="1A7DAAC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   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354F15AC" w14:textId="3C21DDFC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[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Upload]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35FF3197" w14:textId="671A379E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[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Cancel]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A1E39FC" w14:textId="043B18A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14A34101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56018FA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3. Result Display:</w:t>
      </w:r>
    </w:p>
    <w:p w14:paraId="14F05CF9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After a successful upload, the system displays a message: </w:t>
      </w:r>
    </w:p>
    <w:p w14:paraId="642B807D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3ED38EA" w14:textId="7ABA3E42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6EAD4C5C" w14:textId="395CA974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Upload Successful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0957603C" w14:textId="51422A1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7813862E" w14:textId="0A8B72A1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Your transaction data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00F8F3E" w14:textId="2B1CCA59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has been successfully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0FF7132B" w14:textId="4F05C329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uploaded and is under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4A723B4" w14:textId="5DA99D5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analysis.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6B116404" w14:textId="367887B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1536CD11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265AFF5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4. Error Display (if invalid):</w:t>
      </w:r>
    </w:p>
    <w:p w14:paraId="421C3F58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If an error occurs, an error message appears.</w:t>
      </w:r>
    </w:p>
    <w:p w14:paraId="50B6D7D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182B716" w14:textId="27609CD1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5EB67D04" w14:textId="02AAEADC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Upload Error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9E6DADF" w14:textId="55719D4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48675D60" w14:textId="450BA765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The uploaded file is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07606D7" w14:textId="670BA6D2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incorrectly formatted.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0AF12D3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Please check your CSV     |</w:t>
      </w:r>
    </w:p>
    <w:p w14:paraId="616058EA" w14:textId="7452A3E5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file and try again.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8400337" w14:textId="0729BB8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5AC838A2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4E318F05" w14:textId="669A43EB" w:rsidR="00F3745F" w:rsidRPr="00F3745F" w:rsidRDefault="00F3745F" w:rsidP="000E14CC">
      <w:pPr>
        <w:rPr>
          <w:rFonts w:ascii="Times New Roman" w:eastAsia="Courier New" w:hAnsi="Times New Roman" w:cs="Courier New"/>
          <w:b/>
          <w:bCs/>
          <w:sz w:val="24"/>
          <w:szCs w:val="32"/>
        </w:rPr>
      </w:pPr>
      <w:r w:rsidRPr="00F3745F">
        <w:rPr>
          <w:rFonts w:ascii="Times New Roman" w:eastAsia="Courier New" w:hAnsi="Times New Roman" w:cs="Courier New"/>
          <w:b/>
          <w:bCs/>
          <w:sz w:val="24"/>
          <w:szCs w:val="32"/>
        </w:rPr>
        <w:t xml:space="preserve">UC3 - </w:t>
      </w:r>
      <w:proofErr w:type="spellStart"/>
      <w:r w:rsidRPr="00F3745F">
        <w:rPr>
          <w:rFonts w:ascii="Times New Roman" w:eastAsia="Courier New" w:hAnsi="Times New Roman" w:cs="Courier New"/>
          <w:b/>
          <w:bCs/>
          <w:sz w:val="24"/>
          <w:szCs w:val="32"/>
        </w:rPr>
        <w:t>ManualTransactionReview</w:t>
      </w:r>
      <w:proofErr w:type="spellEnd"/>
    </w:p>
    <w:p w14:paraId="5E48896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FCD404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Step-by-Step Interaction:</w:t>
      </w:r>
    </w:p>
    <w:p w14:paraId="20273B7C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C21C22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1. Transaction Review Page:</w:t>
      </w:r>
    </w:p>
    <w:p w14:paraId="56228EFC" w14:textId="22470BD9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lastRenderedPageBreak/>
        <w:t xml:space="preserve">   - After logging in, the user navigates to</w:t>
      </w:r>
      <w:r>
        <w:rPr>
          <w:rFonts w:ascii="Times New Roman" w:eastAsia="Courier New" w:hAnsi="Times New Roman" w:cs="Courier New"/>
          <w:sz w:val="24"/>
          <w:szCs w:val="32"/>
        </w:rPr>
        <w:t xml:space="preserve"> </w:t>
      </w:r>
      <w:proofErr w:type="spellStart"/>
      <w:r w:rsidRPr="00F3745F">
        <w:rPr>
          <w:rFonts w:ascii="Times New Roman" w:eastAsia="Courier New" w:hAnsi="Times New Roman" w:cs="Courier New"/>
          <w:sz w:val="24"/>
          <w:szCs w:val="32"/>
        </w:rPr>
        <w:t>ManualTransactionReview</w:t>
      </w:r>
      <w:proofErr w:type="spellEnd"/>
      <w:r w:rsidRPr="00F3745F">
        <w:rPr>
          <w:rFonts w:ascii="Times New Roman" w:eastAsia="Courier New" w:hAnsi="Times New Roman" w:cs="Courier New"/>
          <w:sz w:val="24"/>
          <w:szCs w:val="32"/>
        </w:rPr>
        <w:t>.</w:t>
      </w:r>
    </w:p>
    <w:p w14:paraId="06D44F90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9FCFE03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Display Fields:</w:t>
      </w:r>
    </w:p>
    <w:p w14:paraId="19A9837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Filter Options (Transaction ID, Date, Amount, Merchant)</w:t>
      </w:r>
    </w:p>
    <w:p w14:paraId="172660C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365B6A4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Buttons:</w:t>
      </w:r>
    </w:p>
    <w:p w14:paraId="6C08807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Search (Submit Button)</w:t>
      </w:r>
    </w:p>
    <w:p w14:paraId="1D35B6FE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Reset Filters (Button to clear filters)</w:t>
      </w:r>
    </w:p>
    <w:p w14:paraId="30B9ECB1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67BA018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Navigation:</w:t>
      </w:r>
    </w:p>
    <w:p w14:paraId="65D9F0A9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User enters filter criteria and clicks the Search button.</w:t>
      </w:r>
    </w:p>
    <w:p w14:paraId="74F261F3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1A4B053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Mock-Up:</w:t>
      </w:r>
    </w:p>
    <w:p w14:paraId="760D1C2B" w14:textId="4B606E5A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-+</w:t>
      </w:r>
    </w:p>
    <w:p w14:paraId="6FFE8A6A" w14:textId="51991074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Manual Transaction Review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310FAD3" w14:textId="4D7661F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--+</w:t>
      </w:r>
    </w:p>
    <w:p w14:paraId="0D731CF0" w14:textId="7819162B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Transaction ID: [_______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_]   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429E414" w14:textId="75745C44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Date: [_______] to [______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_]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61F9248" w14:textId="0C04853B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Amount: [_______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_]   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43BA4C8" w14:textId="2477EAE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Merchant: [_______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_]   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F2D5138" w14:textId="70FC37B4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       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8918C8A" w14:textId="5713ED1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[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Search]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72C950A3" w14:textId="2CA7A108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[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Reset Filters]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30277A7F" w14:textId="35D981BB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75932895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2988E32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2. Review Transaction Results:</w:t>
      </w:r>
    </w:p>
    <w:p w14:paraId="037F0EF0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The system displays a list of filtered transactions, highlighting flagged transactions.</w:t>
      </w:r>
    </w:p>
    <w:p w14:paraId="3C6CB068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30B8477F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Mock-Up:</w:t>
      </w:r>
    </w:p>
    <w:p w14:paraId="289B9214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+-------------------------------+</w:t>
      </w:r>
    </w:p>
    <w:p w14:paraId="733FD2EB" w14:textId="2BFB27C9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Flagged Transactions       </w:t>
      </w:r>
      <w:r>
        <w:rPr>
          <w:rFonts w:ascii="Times New Roman" w:eastAsia="Courier New" w:hAnsi="Times New Roman" w:cs="Courier New"/>
          <w:sz w:val="24"/>
          <w:szCs w:val="32"/>
        </w:rPr>
        <w:t xml:space="preserve"> </w:t>
      </w: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|</w:t>
      </w:r>
    </w:p>
    <w:p w14:paraId="728B7069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+-------------------------------+</w:t>
      </w:r>
    </w:p>
    <w:p w14:paraId="6A6473D6" w14:textId="01296458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ID     | Amount </w:t>
      </w:r>
      <w:r>
        <w:rPr>
          <w:rFonts w:ascii="Times New Roman" w:eastAsia="Courier New" w:hAnsi="Times New Roman" w:cs="Courier New"/>
          <w:sz w:val="24"/>
          <w:szCs w:val="32"/>
        </w:rPr>
        <w:t xml:space="preserve">   </w:t>
      </w:r>
      <w:r w:rsidRPr="00F3745F">
        <w:rPr>
          <w:rFonts w:ascii="Times New Roman" w:eastAsia="Courier New" w:hAnsi="Times New Roman" w:cs="Courier New"/>
          <w:sz w:val="24"/>
          <w:szCs w:val="32"/>
        </w:rPr>
        <w:t>| Status      |</w:t>
      </w:r>
    </w:p>
    <w:p w14:paraId="2ABCD726" w14:textId="6A91A0C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|--------|------</w:t>
      </w:r>
      <w:r>
        <w:rPr>
          <w:rFonts w:ascii="Times New Roman" w:eastAsia="Courier New" w:hAnsi="Times New Roman" w:cs="Courier New"/>
          <w:sz w:val="24"/>
          <w:szCs w:val="32"/>
        </w:rPr>
        <w:t>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--|-------------|</w:t>
      </w:r>
    </w:p>
    <w:p w14:paraId="299690B1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>12345  |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$200   | Suspicious  |</w:t>
      </w:r>
    </w:p>
    <w:p w14:paraId="10399F82" w14:textId="4F17817C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>67890  |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$50    | Legitimate </w:t>
      </w:r>
      <w:r>
        <w:rPr>
          <w:rFonts w:ascii="Times New Roman" w:eastAsia="Courier New" w:hAnsi="Times New Roman" w:cs="Courier New"/>
          <w:sz w:val="24"/>
          <w:szCs w:val="32"/>
        </w:rPr>
        <w:t xml:space="preserve"> </w:t>
      </w: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|</w:t>
      </w:r>
    </w:p>
    <w:p w14:paraId="0DA90377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>11223  |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$500   | Suspicious  |</w:t>
      </w:r>
    </w:p>
    <w:p w14:paraId="27F6996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+-------------------------------+</w:t>
      </w:r>
    </w:p>
    <w:p w14:paraId="3A683F4A" w14:textId="0497D01C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[Select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Transaction]   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    </w:t>
      </w:r>
      <w:r>
        <w:rPr>
          <w:rFonts w:ascii="Times New Roman" w:eastAsia="Courier New" w:hAnsi="Times New Roman" w:cs="Courier New"/>
          <w:sz w:val="24"/>
          <w:szCs w:val="32"/>
        </w:rPr>
        <w:tab/>
        <w:t xml:space="preserve">   </w:t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C50D42C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+-------------------------------+</w:t>
      </w:r>
    </w:p>
    <w:p w14:paraId="53E8711A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1747D979" w14:textId="2789103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>3. Detail</w:t>
      </w:r>
      <w:r w:rsidR="000E14CC">
        <w:rPr>
          <w:rFonts w:ascii="Times New Roman" w:eastAsia="Courier New" w:hAnsi="Times New Roman" w:cs="Courier New"/>
          <w:sz w:val="24"/>
          <w:szCs w:val="32"/>
        </w:rPr>
        <w:t>ed</w:t>
      </w: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View:</w:t>
      </w:r>
    </w:p>
    <w:p w14:paraId="3A6EC76E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- Upon selecting a flagged transaction, detailed metrics appear.</w:t>
      </w:r>
    </w:p>
    <w:p w14:paraId="46E5A3F2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2CF64B6" w14:textId="7777777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Mock-Up:</w:t>
      </w:r>
    </w:p>
    <w:p w14:paraId="1957863E" w14:textId="4E82463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4DC5B032" w14:textId="1CE75CC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Transaction Details - ID 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12345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proofErr w:type="gramEnd"/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3405466E" w14:textId="76CC6D51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496BC2C0" w14:textId="767C2D22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Amount: $200    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61B22F4" w14:textId="54584207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Merchant: </w:t>
      </w:r>
      <w:r>
        <w:rPr>
          <w:rFonts w:ascii="Times New Roman" w:eastAsia="Courier New" w:hAnsi="Times New Roman" w:cs="Courier New"/>
          <w:sz w:val="24"/>
          <w:szCs w:val="32"/>
        </w:rPr>
        <w:t>Apple</w:t>
      </w: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Store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A18D75D" w14:textId="28E2AAEE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Date: 2024-09-27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60AD3C4" w14:textId="1B8AA541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Reason for Flagging: Anomaly detected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86ADCE6" w14:textId="31385D60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                                 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26A91D1A" w14:textId="1FC01E9E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1. Mark as Legitimate [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Button]   </w:t>
      </w:r>
      <w:proofErr w:type="gramEnd"/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40CE351A" w14:textId="060155C3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| 2. Confirm Fraudulent [</w:t>
      </w:r>
      <w:proofErr w:type="gramStart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Button]   </w:t>
      </w:r>
      <w:proofErr w:type="gramEnd"/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</w:t>
      </w:r>
      <w:r>
        <w:rPr>
          <w:rFonts w:ascii="Times New Roman" w:eastAsia="Courier New" w:hAnsi="Times New Roman" w:cs="Courier New"/>
          <w:sz w:val="24"/>
          <w:szCs w:val="32"/>
        </w:rPr>
        <w:tab/>
      </w:r>
      <w:r>
        <w:rPr>
          <w:rFonts w:ascii="Times New Roman" w:eastAsia="Courier New" w:hAnsi="Times New Roman" w:cs="Courier New"/>
          <w:sz w:val="24"/>
          <w:szCs w:val="32"/>
        </w:rPr>
        <w:tab/>
      </w:r>
      <w:r w:rsidRPr="00F3745F">
        <w:rPr>
          <w:rFonts w:ascii="Times New Roman" w:eastAsia="Courier New" w:hAnsi="Times New Roman" w:cs="Courier New"/>
          <w:sz w:val="24"/>
          <w:szCs w:val="32"/>
        </w:rPr>
        <w:t>|</w:t>
      </w:r>
    </w:p>
    <w:p w14:paraId="18364F2F" w14:textId="072ADEA6" w:rsidR="00F3745F" w:rsidRPr="00F3745F" w:rsidRDefault="00F3745F" w:rsidP="00F3745F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F3745F">
        <w:rPr>
          <w:rFonts w:ascii="Times New Roman" w:eastAsia="Courier New" w:hAnsi="Times New Roman" w:cs="Courier New"/>
          <w:sz w:val="24"/>
          <w:szCs w:val="32"/>
        </w:rPr>
        <w:t xml:space="preserve">   +-----------------------------------</w:t>
      </w:r>
      <w:r>
        <w:rPr>
          <w:rFonts w:ascii="Times New Roman" w:eastAsia="Courier New" w:hAnsi="Times New Roman" w:cs="Courier New"/>
          <w:sz w:val="24"/>
          <w:szCs w:val="32"/>
        </w:rPr>
        <w:t>---------------</w:t>
      </w:r>
      <w:r w:rsidRPr="00F3745F">
        <w:rPr>
          <w:rFonts w:ascii="Times New Roman" w:eastAsia="Courier New" w:hAnsi="Times New Roman" w:cs="Courier New"/>
          <w:sz w:val="24"/>
          <w:szCs w:val="32"/>
        </w:rPr>
        <w:t>+</w:t>
      </w:r>
    </w:p>
    <w:p w14:paraId="604E5B3F" w14:textId="18C49ECE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</w:p>
    <w:p w14:paraId="1832AA52" w14:textId="67F58B22" w:rsidR="000E14CC" w:rsidRPr="000E14CC" w:rsidRDefault="000E14CC" w:rsidP="000E14CC">
      <w:pPr>
        <w:pStyle w:val="Heading2"/>
      </w:pPr>
      <w:bookmarkStart w:id="13" w:name="_Toc178373593"/>
      <w:r>
        <w:t xml:space="preserve">B. </w:t>
      </w:r>
      <w:r w:rsidRPr="000E14CC">
        <w:t>User Effort Estimation</w:t>
      </w:r>
      <w:bookmarkEnd w:id="13"/>
    </w:p>
    <w:p w14:paraId="6ABCC0C3" w14:textId="01B9A944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UC1 - </w:t>
      </w:r>
      <w:proofErr w:type="spellStart"/>
      <w:r w:rsidRPr="000E14CC">
        <w:rPr>
          <w:rFonts w:ascii="Times New Roman" w:eastAsia="Courier New" w:hAnsi="Times New Roman" w:cs="Courier New"/>
          <w:sz w:val="24"/>
          <w:szCs w:val="32"/>
        </w:rPr>
        <w:t>UploadTransactionData</w:t>
      </w:r>
      <w:proofErr w:type="spellEnd"/>
    </w:p>
    <w:p w14:paraId="663BE2C9" w14:textId="77777777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</w:p>
    <w:p w14:paraId="2278331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Step-by-Step Flow of Events:</w:t>
      </w:r>
    </w:p>
    <w:p w14:paraId="784C5BFB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1. User navigates to the login page.</w:t>
      </w:r>
    </w:p>
    <w:p w14:paraId="2471A498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 (Click on the login option)</w:t>
      </w:r>
    </w:p>
    <w:p w14:paraId="36C4312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1F9ED8D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2BF1C657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2. User enters Username and Password.</w:t>
      </w:r>
    </w:p>
    <w:p w14:paraId="7552B25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0090E9C3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2 (Username and Password)</w:t>
      </w:r>
    </w:p>
    <w:p w14:paraId="526480D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4AF3E8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3. User clicks the Login button.</w:t>
      </w:r>
    </w:p>
    <w:p w14:paraId="01FF7DFE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419139F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7B687CA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283536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4. User navigates to the Upload Transaction Data section.</w:t>
      </w:r>
    </w:p>
    <w:p w14:paraId="3322B756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 (Click on Upload Transaction Data option)</w:t>
      </w:r>
    </w:p>
    <w:p w14:paraId="55E024E6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12F4706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4689325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5. User clicks the Browse button to select the CSV file.</w:t>
      </w:r>
    </w:p>
    <w:p w14:paraId="185D881B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573B2C6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lastRenderedPageBreak/>
        <w:t xml:space="preserve">   - Keystrokes: 0</w:t>
      </w:r>
    </w:p>
    <w:p w14:paraId="14226466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06726AC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6. User selects the CSV file from the file dialog and clicks Open.</w:t>
      </w:r>
    </w:p>
    <w:p w14:paraId="6E7655D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4CC6F563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07C0B54E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06F818C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7. User clicks the Upload button to submit the chosen CSV file.</w:t>
      </w:r>
    </w:p>
    <w:p w14:paraId="76DA460E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2EBE6BC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5A3A030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E929A1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8. User reviews the success or error message displayed by the system.</w:t>
      </w:r>
    </w:p>
    <w:p w14:paraId="592EB5A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6FFAC7C3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02CE81B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47534FAD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Total Effort Calculation for UC1:</w:t>
      </w:r>
    </w:p>
    <w:p w14:paraId="622485E7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Total Mouse Clicks: 6</w:t>
      </w:r>
    </w:p>
    <w:p w14:paraId="2E31C88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Total Keystrokes: 2</w:t>
      </w:r>
    </w:p>
    <w:p w14:paraId="46E6EC8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User Interface Navigation: 5 clicks (Clicking Login, Upload Transaction Data, Browse, and Upload)</w:t>
      </w:r>
    </w:p>
    <w:p w14:paraId="240D2986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Clerical Data Entry: 2 keystrokes (Username and Password)</w:t>
      </w:r>
    </w:p>
    <w:p w14:paraId="27FEC6C8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41CBCF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Fraction of User Effort:</w:t>
      </w:r>
    </w:p>
    <w:p w14:paraId="0D8A7FE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User Interface Navigation: (5 clicks / 8 total actions) * 100 = 62.5%</w:t>
      </w:r>
    </w:p>
    <w:p w14:paraId="155902CE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Clerical Data Entry: (2 keystrokes / 8 total actions) * 100 = 25%</w:t>
      </w:r>
    </w:p>
    <w:p w14:paraId="12CD5C6D" w14:textId="77777777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</w:p>
    <w:p w14:paraId="6B5F6EED" w14:textId="5D7667FC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UC3 - </w:t>
      </w:r>
      <w:proofErr w:type="spellStart"/>
      <w:r w:rsidRPr="000E14CC">
        <w:rPr>
          <w:rFonts w:ascii="Times New Roman" w:eastAsia="Courier New" w:hAnsi="Times New Roman" w:cs="Courier New"/>
          <w:sz w:val="24"/>
          <w:szCs w:val="32"/>
        </w:rPr>
        <w:t>ManualTransactionReview</w:t>
      </w:r>
      <w:proofErr w:type="spellEnd"/>
    </w:p>
    <w:p w14:paraId="472F762E" w14:textId="77777777" w:rsidR="000E14CC" w:rsidRPr="000E14CC" w:rsidRDefault="000E14CC" w:rsidP="000E14CC">
      <w:pPr>
        <w:rPr>
          <w:rFonts w:ascii="Times New Roman" w:eastAsia="Courier New" w:hAnsi="Times New Roman" w:cs="Courier New"/>
          <w:sz w:val="24"/>
          <w:szCs w:val="32"/>
        </w:rPr>
      </w:pPr>
    </w:p>
    <w:p w14:paraId="02D594C3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Step-by-Step Flow of Events:</w:t>
      </w:r>
    </w:p>
    <w:p w14:paraId="56B8AC58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1. User navigates to the login page.</w:t>
      </w:r>
    </w:p>
    <w:p w14:paraId="05B88BF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 (Click on the login option)</w:t>
      </w:r>
    </w:p>
    <w:p w14:paraId="13DDF446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44F0D2B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65D13DB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2. User enters Username and Password.</w:t>
      </w:r>
    </w:p>
    <w:p w14:paraId="2739003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50C98E4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2 (Username and Password)</w:t>
      </w:r>
    </w:p>
    <w:p w14:paraId="5F631267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6C5DB7F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3. User clicks the Login button.</w:t>
      </w:r>
    </w:p>
    <w:p w14:paraId="1F828E6D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6E9EA5A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5746623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4231E05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lastRenderedPageBreak/>
        <w:t>4. User navigates to the Manual Transaction Review section.</w:t>
      </w:r>
    </w:p>
    <w:p w14:paraId="0E77808F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 (Click on Manual Transaction Review option)</w:t>
      </w:r>
    </w:p>
    <w:p w14:paraId="198BAE77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1EB0CDC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FD2BD6D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5. User enters filter criteria (Transaction ID, Date, Amount, Merchant).</w:t>
      </w:r>
    </w:p>
    <w:p w14:paraId="52BA0E0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For each field (assuming all are filled once):</w:t>
      </w:r>
    </w:p>
    <w:p w14:paraId="46B8560B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  - 4 fields x 4 keystrokes (average for typing per field)</w:t>
      </w:r>
    </w:p>
    <w:p w14:paraId="28C9AC61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5BE6CA8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16 (for the four filter criteria)</w:t>
      </w:r>
    </w:p>
    <w:p w14:paraId="3FF5376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3D5A218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6. User clicks the Search button to display filtered transactions.</w:t>
      </w:r>
    </w:p>
    <w:p w14:paraId="45C55F6F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3FEAF6E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340F8E28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53CD66E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7. User reviews the list of flagged transactions.</w:t>
      </w:r>
    </w:p>
    <w:p w14:paraId="09F0911F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6CFBFB6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19E8472E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EFF825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8. User selects a flagged transaction for detailed review.</w:t>
      </w:r>
    </w:p>
    <w:p w14:paraId="2B38C450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1</w:t>
      </w:r>
    </w:p>
    <w:p w14:paraId="3BCFF03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333FBFA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2FA7662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9. User reviews details of the flagged transaction.</w:t>
      </w:r>
    </w:p>
    <w:p w14:paraId="440761ED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Mouse Clicks: 0</w:t>
      </w:r>
    </w:p>
    <w:p w14:paraId="6A44A6E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- Keystrokes: 0</w:t>
      </w:r>
    </w:p>
    <w:p w14:paraId="66C4A62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212791D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10. User casts a decision to mark the transaction as legitimate or fraudulent.</w:t>
      </w:r>
    </w:p>
    <w:p w14:paraId="0611E2B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 - Mouse Clicks: 1 (Click on the corresponding button)</w:t>
      </w:r>
    </w:p>
    <w:p w14:paraId="7733F7AC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 xml:space="preserve">    - Keystrokes: 0</w:t>
      </w:r>
    </w:p>
    <w:p w14:paraId="1FB1763A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7611428B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Total Effort Calculation for UC3:</w:t>
      </w:r>
    </w:p>
    <w:p w14:paraId="0F32C689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Total Mouse Clicks: 5</w:t>
      </w:r>
    </w:p>
    <w:p w14:paraId="29F728F2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Total Keystrokes: 18</w:t>
      </w:r>
    </w:p>
    <w:p w14:paraId="09EAA814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User Interface Navigation: 4 clicks (Clicking Login, Manual Transaction Review, Search, Select Transaction)</w:t>
      </w:r>
    </w:p>
    <w:p w14:paraId="0A3ECAC8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Clerical Data Entry: 18 keystrokes (for filter criteria)</w:t>
      </w:r>
    </w:p>
    <w:p w14:paraId="25F6010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</w:p>
    <w:p w14:paraId="6991F6A7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Fraction of User Effort:</w:t>
      </w:r>
    </w:p>
    <w:p w14:paraId="1FB05CB5" w14:textId="77777777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User Interface Navigation: (4 clicks / 23 total actions) * 100 = 17.39%</w:t>
      </w:r>
    </w:p>
    <w:p w14:paraId="3843DECF" w14:textId="62D5CCE1" w:rsidR="000E14CC" w:rsidRPr="000E14CC" w:rsidRDefault="000E14CC" w:rsidP="000E14CC">
      <w:pPr>
        <w:ind w:left="720"/>
        <w:rPr>
          <w:rFonts w:ascii="Times New Roman" w:eastAsia="Courier New" w:hAnsi="Times New Roman" w:cs="Courier New"/>
          <w:sz w:val="24"/>
          <w:szCs w:val="32"/>
        </w:rPr>
      </w:pPr>
      <w:r w:rsidRPr="000E14CC">
        <w:rPr>
          <w:rFonts w:ascii="Times New Roman" w:eastAsia="Courier New" w:hAnsi="Times New Roman" w:cs="Courier New"/>
          <w:sz w:val="24"/>
          <w:szCs w:val="32"/>
        </w:rPr>
        <w:t>- Clerical Data Entry: (18 keystrokes / 23 total actions) * 100 = 78.26%</w:t>
      </w:r>
      <w:bookmarkStart w:id="14" w:name="_3dy6vkm" w:colFirst="0" w:colLast="0"/>
      <w:bookmarkEnd w:id="14"/>
    </w:p>
    <w:p w14:paraId="1FCC6811" w14:textId="1EB18EE8" w:rsidR="00A53962" w:rsidRDefault="00000000" w:rsidP="00962799">
      <w:pPr>
        <w:pStyle w:val="Heading1"/>
      </w:pPr>
      <w:bookmarkStart w:id="15" w:name="_Toc178373594"/>
      <w:r>
        <w:lastRenderedPageBreak/>
        <w:t>Project Management</w:t>
      </w:r>
      <w:bookmarkEnd w:id="15"/>
    </w:p>
    <w:p w14:paraId="7FC11223" w14:textId="77777777" w:rsidR="00A53962" w:rsidRDefault="00A539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1D13C" w14:textId="77777777" w:rsidR="00A53962" w:rsidRDefault="00000000">
      <w:pPr>
        <w:spacing w:before="240" w:after="240" w:line="240" w:lineRule="auto"/>
        <w:rPr>
          <w:rFonts w:ascii="Roboto" w:eastAsia="Roboto" w:hAnsi="Roboto" w:cs="Roboto"/>
          <w:color w:val="12151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 xml:space="preserve">Both team members will be actively engaged in the development process, utilizing the GitHub repository to track progress and contributions clearly. </w:t>
      </w:r>
    </w:p>
    <w:p w14:paraId="6E24C2D6" w14:textId="77777777" w:rsidR="00A53962" w:rsidRDefault="00000000">
      <w:pPr>
        <w:spacing w:before="240" w:after="240" w:line="240" w:lineRule="auto"/>
        <w:rPr>
          <w:rFonts w:ascii="Roboto" w:eastAsia="Roboto" w:hAnsi="Roboto" w:cs="Roboto"/>
          <w:color w:val="12151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 xml:space="preserve">Responsibilities will be delegated based on each member's strengths and expertise, with a shared accountability structure ensuring that all aspects of the project are covered. This is because our group consists of only a pair and thus </w:t>
      </w:r>
      <w:proofErr w:type="gramStart"/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>realistically</w:t>
      </w:r>
      <w:proofErr w:type="gramEnd"/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 xml:space="preserve"> we will both need input and validation from one another in all development areas.</w:t>
      </w:r>
    </w:p>
    <w:p w14:paraId="135375FE" w14:textId="77777777" w:rsidR="00A53962" w:rsidRDefault="00000000">
      <w:pPr>
        <w:spacing w:before="240" w:after="240" w:line="240" w:lineRule="auto"/>
        <w:rPr>
          <w:rFonts w:ascii="Roboto" w:eastAsia="Roboto" w:hAnsi="Roboto" w:cs="Roboto"/>
          <w:color w:val="12151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 xml:space="preserve">Below </w:t>
      </w:r>
      <w:proofErr w:type="gramStart"/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>is</w:t>
      </w:r>
      <w:proofErr w:type="gramEnd"/>
      <w:r>
        <w:rPr>
          <w:rFonts w:ascii="Roboto" w:eastAsia="Roboto" w:hAnsi="Roboto" w:cs="Roboto"/>
          <w:color w:val="121512"/>
          <w:sz w:val="24"/>
          <w:szCs w:val="24"/>
          <w:highlight w:val="white"/>
        </w:rPr>
        <w:t xml:space="preserve"> our projected milestones, with week 1 representing the week beginning in 23 Sept 2024. </w:t>
      </w:r>
    </w:p>
    <w:tbl>
      <w:tblPr>
        <w:tblStyle w:val="a1"/>
        <w:tblW w:w="9870" w:type="dxa"/>
        <w:tblLayout w:type="fixed"/>
        <w:tblLook w:val="0400" w:firstRow="0" w:lastRow="0" w:firstColumn="0" w:lastColumn="0" w:noHBand="0" w:noVBand="1"/>
      </w:tblPr>
      <w:tblGrid>
        <w:gridCol w:w="940"/>
        <w:gridCol w:w="6062"/>
        <w:gridCol w:w="2868"/>
      </w:tblGrid>
      <w:tr w:rsidR="00A53962" w14:paraId="1C9A0E8F" w14:textId="77777777">
        <w:trPr>
          <w:tblHeader/>
        </w:trPr>
        <w:tc>
          <w:tcPr>
            <w:tcW w:w="940" w:type="dxa"/>
            <w:vAlign w:val="center"/>
          </w:tcPr>
          <w:p w14:paraId="03E25AA2" w14:textId="77777777" w:rsidR="00A53962" w:rsidRDefault="00000000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  <w:t>Week</w:t>
            </w:r>
          </w:p>
        </w:tc>
        <w:tc>
          <w:tcPr>
            <w:tcW w:w="6062" w:type="dxa"/>
            <w:tcBorders>
              <w:left w:val="nil"/>
            </w:tcBorders>
            <w:vAlign w:val="center"/>
          </w:tcPr>
          <w:p w14:paraId="1DBBA5A9" w14:textId="77777777" w:rsidR="00A53962" w:rsidRDefault="00000000">
            <w:pPr>
              <w:spacing w:before="240" w:after="240" w:line="240" w:lineRule="auto"/>
              <w:jc w:val="center"/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  <w:t>Task Description</w:t>
            </w:r>
          </w:p>
        </w:tc>
        <w:tc>
          <w:tcPr>
            <w:tcW w:w="2868" w:type="dxa"/>
            <w:tcBorders>
              <w:left w:val="nil"/>
            </w:tcBorders>
            <w:vAlign w:val="center"/>
          </w:tcPr>
          <w:p w14:paraId="42CF0FB3" w14:textId="77777777" w:rsidR="00A53962" w:rsidRDefault="00000000">
            <w:pPr>
              <w:spacing w:before="240" w:after="240" w:line="240" w:lineRule="auto"/>
              <w:jc w:val="center"/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21512"/>
                <w:sz w:val="24"/>
                <w:szCs w:val="24"/>
              </w:rPr>
              <w:t>Responsible Team Members</w:t>
            </w:r>
          </w:p>
        </w:tc>
      </w:tr>
      <w:tr w:rsidR="00A53962" w14:paraId="3C984EB4" w14:textId="77777777">
        <w:tc>
          <w:tcPr>
            <w:tcW w:w="940" w:type="dxa"/>
            <w:tcBorders>
              <w:top w:val="nil"/>
            </w:tcBorders>
            <w:vAlign w:val="center"/>
          </w:tcPr>
          <w:p w14:paraId="5D2D5731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2F76EB70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Project kick-off meeting, define scope and objectives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032EC1A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25062EC1" w14:textId="77777777">
        <w:tc>
          <w:tcPr>
            <w:tcW w:w="940" w:type="dxa"/>
            <w:tcBorders>
              <w:top w:val="nil"/>
            </w:tcBorders>
            <w:vAlign w:val="center"/>
          </w:tcPr>
          <w:p w14:paraId="3A101E24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2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17612FA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Research HMM algorithms and relevant literature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66D2A8E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</w:t>
            </w:r>
          </w:p>
        </w:tc>
      </w:tr>
      <w:tr w:rsidR="00A53962" w14:paraId="1502A907" w14:textId="77777777">
        <w:tc>
          <w:tcPr>
            <w:tcW w:w="940" w:type="dxa"/>
            <w:tcBorders>
              <w:top w:val="nil"/>
            </w:tcBorders>
            <w:vAlign w:val="center"/>
          </w:tcPr>
          <w:p w14:paraId="793C592F" w14:textId="77777777" w:rsidR="00A53962" w:rsidRDefault="00A53962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1B364D5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Familiarization with data sources and datasets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D411656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Joseph Judkins</w:t>
            </w:r>
          </w:p>
        </w:tc>
      </w:tr>
      <w:tr w:rsidR="00A53962" w14:paraId="0889BDEB" w14:textId="77777777">
        <w:tc>
          <w:tcPr>
            <w:tcW w:w="940" w:type="dxa"/>
            <w:tcBorders>
              <w:top w:val="nil"/>
            </w:tcBorders>
            <w:vAlign w:val="center"/>
          </w:tcPr>
          <w:p w14:paraId="221B2578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3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067941B7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Develop initial design and architecture of the application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74DACA24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1F0D6FC3" w14:textId="77777777">
        <w:tc>
          <w:tcPr>
            <w:tcW w:w="940" w:type="dxa"/>
            <w:tcBorders>
              <w:top w:val="nil"/>
            </w:tcBorders>
            <w:vAlign w:val="center"/>
          </w:tcPr>
          <w:p w14:paraId="27479725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4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007E37D1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Implement CSV transaction data upload feature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5300A7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</w:t>
            </w:r>
          </w:p>
        </w:tc>
      </w:tr>
      <w:tr w:rsidR="00A53962" w14:paraId="7AFFAC24" w14:textId="77777777">
        <w:tc>
          <w:tcPr>
            <w:tcW w:w="940" w:type="dxa"/>
            <w:tcBorders>
              <w:top w:val="nil"/>
            </w:tcBorders>
            <w:vAlign w:val="center"/>
          </w:tcPr>
          <w:p w14:paraId="61856197" w14:textId="77777777" w:rsidR="00A53962" w:rsidRDefault="00A53962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54FDBEED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Initial development of the user authentication process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25925CD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Joseph Judkins</w:t>
            </w:r>
          </w:p>
        </w:tc>
      </w:tr>
      <w:tr w:rsidR="00A53962" w14:paraId="0300B9DE" w14:textId="77777777">
        <w:tc>
          <w:tcPr>
            <w:tcW w:w="940" w:type="dxa"/>
            <w:tcBorders>
              <w:top w:val="nil"/>
            </w:tcBorders>
            <w:vAlign w:val="center"/>
          </w:tcPr>
          <w:p w14:paraId="3D7BE8B3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5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559AEC2C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Develop the manual checking function for transaction validity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33634953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</w:t>
            </w:r>
          </w:p>
        </w:tc>
      </w:tr>
      <w:tr w:rsidR="00A53962" w14:paraId="4C4AB84E" w14:textId="77777777">
        <w:tc>
          <w:tcPr>
            <w:tcW w:w="940" w:type="dxa"/>
            <w:tcBorders>
              <w:top w:val="nil"/>
            </w:tcBorders>
            <w:vAlign w:val="center"/>
          </w:tcPr>
          <w:p w14:paraId="4DE71C6A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6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3639F324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Implement the alerting function for suspicious transactions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6831746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Joseph Judkins</w:t>
            </w:r>
          </w:p>
        </w:tc>
      </w:tr>
      <w:tr w:rsidR="00A53962" w14:paraId="34CE5B88" w14:textId="77777777">
        <w:tc>
          <w:tcPr>
            <w:tcW w:w="940" w:type="dxa"/>
            <w:tcBorders>
              <w:top w:val="nil"/>
            </w:tcBorders>
            <w:vAlign w:val="center"/>
          </w:tcPr>
          <w:p w14:paraId="698D66F8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lastRenderedPageBreak/>
              <w:t>Week 7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70B421BD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Integrate the simulated fraudulent transaction feature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497F5435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</w:t>
            </w:r>
          </w:p>
        </w:tc>
      </w:tr>
      <w:tr w:rsidR="00A53962" w14:paraId="39E4106B" w14:textId="77777777">
        <w:tc>
          <w:tcPr>
            <w:tcW w:w="940" w:type="dxa"/>
            <w:tcBorders>
              <w:top w:val="nil"/>
            </w:tcBorders>
            <w:vAlign w:val="center"/>
          </w:tcPr>
          <w:p w14:paraId="6B9A47EC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8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18C6089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Testing functionality and debugging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04388CF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675172F2" w14:textId="77777777">
        <w:tc>
          <w:tcPr>
            <w:tcW w:w="940" w:type="dxa"/>
            <w:tcBorders>
              <w:top w:val="nil"/>
            </w:tcBorders>
            <w:vAlign w:val="center"/>
          </w:tcPr>
          <w:p w14:paraId="7D569A95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9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7E7539D1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Develop and integrate reporting tools for transaction summaries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7237F225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Joseph Judkins</w:t>
            </w:r>
          </w:p>
        </w:tc>
      </w:tr>
      <w:tr w:rsidR="00A53962" w14:paraId="53F8C453" w14:textId="77777777">
        <w:tc>
          <w:tcPr>
            <w:tcW w:w="940" w:type="dxa"/>
            <w:tcBorders>
              <w:top w:val="nil"/>
            </w:tcBorders>
            <w:vAlign w:val="center"/>
          </w:tcPr>
          <w:p w14:paraId="3AB39158" w14:textId="77777777" w:rsidR="00A53962" w:rsidRDefault="00A53962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15DBB83C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User interface refinement and user experience enhancements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2937926A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Joseph Judkins</w:t>
            </w:r>
          </w:p>
        </w:tc>
      </w:tr>
      <w:tr w:rsidR="00A53962" w14:paraId="62E55565" w14:textId="77777777">
        <w:tc>
          <w:tcPr>
            <w:tcW w:w="940" w:type="dxa"/>
            <w:tcBorders>
              <w:top w:val="nil"/>
            </w:tcBorders>
            <w:vAlign w:val="center"/>
          </w:tcPr>
          <w:p w14:paraId="09907980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10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0691D2B5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Conduct user testing and gather feedback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234D2DDE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4EFF5DEE" w14:textId="77777777">
        <w:tc>
          <w:tcPr>
            <w:tcW w:w="940" w:type="dxa"/>
            <w:tcBorders>
              <w:top w:val="nil"/>
            </w:tcBorders>
            <w:vAlign w:val="center"/>
          </w:tcPr>
          <w:p w14:paraId="1309E2EE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11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7D5372C3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Finalize features based on user feedback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0566ACC9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2425CB66" w14:textId="77777777">
        <w:tc>
          <w:tcPr>
            <w:tcW w:w="940" w:type="dxa"/>
            <w:tcBorders>
              <w:top w:val="nil"/>
            </w:tcBorders>
            <w:vAlign w:val="center"/>
          </w:tcPr>
          <w:p w14:paraId="35C3552B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12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21A72711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Prepare project presentation and documentation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249285DA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4CBE34A6" w14:textId="77777777">
        <w:tc>
          <w:tcPr>
            <w:tcW w:w="940" w:type="dxa"/>
            <w:tcBorders>
              <w:top w:val="nil"/>
            </w:tcBorders>
            <w:vAlign w:val="center"/>
          </w:tcPr>
          <w:p w14:paraId="58F8BB4E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13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59368277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Project review and adjustments based on tutor feedback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1B37F4FC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  <w:tr w:rsidR="00A53962" w14:paraId="130780CC" w14:textId="77777777">
        <w:tc>
          <w:tcPr>
            <w:tcW w:w="940" w:type="dxa"/>
            <w:tcBorders>
              <w:top w:val="nil"/>
            </w:tcBorders>
            <w:vAlign w:val="center"/>
          </w:tcPr>
          <w:p w14:paraId="37F69A9F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Week 14</w:t>
            </w:r>
          </w:p>
        </w:tc>
        <w:tc>
          <w:tcPr>
            <w:tcW w:w="6062" w:type="dxa"/>
            <w:tcBorders>
              <w:top w:val="nil"/>
              <w:left w:val="nil"/>
            </w:tcBorders>
            <w:vAlign w:val="center"/>
          </w:tcPr>
          <w:p w14:paraId="0A96A932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Final project deployment and presentation to the class</w:t>
            </w:r>
          </w:p>
        </w:tc>
        <w:tc>
          <w:tcPr>
            <w:tcW w:w="2868" w:type="dxa"/>
            <w:tcBorders>
              <w:top w:val="nil"/>
              <w:left w:val="nil"/>
            </w:tcBorders>
            <w:vAlign w:val="center"/>
          </w:tcPr>
          <w:p w14:paraId="50E59810" w14:textId="77777777" w:rsidR="00A53962" w:rsidRDefault="00000000">
            <w:pPr>
              <w:spacing w:before="240" w:after="240" w:line="240" w:lineRule="auto"/>
              <w:rPr>
                <w:rFonts w:ascii="Roboto" w:eastAsia="Roboto" w:hAnsi="Roboto" w:cs="Roboto"/>
                <w:color w:val="12151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121512"/>
                <w:sz w:val="24"/>
                <w:szCs w:val="24"/>
              </w:rPr>
              <w:t>Sergio Kun, Joseph Judkins</w:t>
            </w:r>
          </w:p>
        </w:tc>
      </w:tr>
    </w:tbl>
    <w:p w14:paraId="21E4C390" w14:textId="77777777" w:rsidR="00A53962" w:rsidRDefault="00000000">
      <w:pPr>
        <w:spacing w:before="240" w:after="240" w:line="240" w:lineRule="auto"/>
        <w:rPr>
          <w:rFonts w:ascii="-webkit-standard" w:eastAsia="-webkit-standard" w:hAnsi="-webkit-standard" w:cs="-webkit-standard"/>
          <w:sz w:val="24"/>
          <w:szCs w:val="24"/>
        </w:rPr>
      </w:pPr>
      <w:r>
        <w:br w:type="page"/>
      </w:r>
    </w:p>
    <w:p w14:paraId="602F40A7" w14:textId="77777777" w:rsidR="00A53962" w:rsidRDefault="00000000" w:rsidP="00962799">
      <w:pPr>
        <w:pStyle w:val="Heading1"/>
      </w:pPr>
      <w:bookmarkStart w:id="16" w:name="_1t3h5sf" w:colFirst="0" w:colLast="0"/>
      <w:bookmarkStart w:id="17" w:name="_Toc178373595"/>
      <w:bookmarkEnd w:id="16"/>
      <w:r>
        <w:lastRenderedPageBreak/>
        <w:t>References</w:t>
      </w:r>
      <w:bookmarkEnd w:id="17"/>
    </w:p>
    <w:p w14:paraId="0FD0429A" w14:textId="77777777" w:rsidR="00A53962" w:rsidRDefault="00A53962">
      <w:pPr>
        <w:rPr>
          <w:b/>
          <w:sz w:val="26"/>
          <w:szCs w:val="26"/>
        </w:rPr>
      </w:pPr>
    </w:p>
    <w:sectPr w:rsidR="00A5396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49D2" w14:textId="77777777" w:rsidR="008F5D8D" w:rsidRDefault="008F5D8D">
      <w:pPr>
        <w:spacing w:line="240" w:lineRule="auto"/>
      </w:pPr>
      <w:r>
        <w:separator/>
      </w:r>
    </w:p>
  </w:endnote>
  <w:endnote w:type="continuationSeparator" w:id="0">
    <w:p w14:paraId="75E3E3C6" w14:textId="77777777" w:rsidR="008F5D8D" w:rsidRDefault="008F5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D3F5" w14:textId="77777777" w:rsidR="00A53962" w:rsidRDefault="00A539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36C2" w14:textId="77777777" w:rsidR="008F5D8D" w:rsidRDefault="008F5D8D">
      <w:pPr>
        <w:spacing w:line="240" w:lineRule="auto"/>
      </w:pPr>
      <w:r>
        <w:separator/>
      </w:r>
    </w:p>
  </w:footnote>
  <w:footnote w:type="continuationSeparator" w:id="0">
    <w:p w14:paraId="2011756B" w14:textId="77777777" w:rsidR="008F5D8D" w:rsidRDefault="008F5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B36"/>
    <w:multiLevelType w:val="multilevel"/>
    <w:tmpl w:val="C45C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0B0B"/>
    <w:multiLevelType w:val="multilevel"/>
    <w:tmpl w:val="88A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4E8B"/>
    <w:multiLevelType w:val="multilevel"/>
    <w:tmpl w:val="02AE1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71452"/>
    <w:multiLevelType w:val="multilevel"/>
    <w:tmpl w:val="85D0FA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6F046C"/>
    <w:multiLevelType w:val="multilevel"/>
    <w:tmpl w:val="9BDA956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30B95AA3"/>
    <w:multiLevelType w:val="multilevel"/>
    <w:tmpl w:val="C4DCA1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22E47BA"/>
    <w:multiLevelType w:val="multilevel"/>
    <w:tmpl w:val="BC440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1F2DFC"/>
    <w:multiLevelType w:val="multilevel"/>
    <w:tmpl w:val="D2F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03272"/>
    <w:multiLevelType w:val="multilevel"/>
    <w:tmpl w:val="D61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85F4C"/>
    <w:multiLevelType w:val="multilevel"/>
    <w:tmpl w:val="86C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33F46"/>
    <w:multiLevelType w:val="multilevel"/>
    <w:tmpl w:val="3AF66A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F2600B4"/>
    <w:multiLevelType w:val="multilevel"/>
    <w:tmpl w:val="426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107BD"/>
    <w:multiLevelType w:val="multilevel"/>
    <w:tmpl w:val="283041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DBB4661"/>
    <w:multiLevelType w:val="multilevel"/>
    <w:tmpl w:val="510229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7FA24CE9"/>
    <w:multiLevelType w:val="multilevel"/>
    <w:tmpl w:val="988A51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0439985">
    <w:abstractNumId w:val="2"/>
  </w:num>
  <w:num w:numId="2" w16cid:durableId="450828418">
    <w:abstractNumId w:val="4"/>
  </w:num>
  <w:num w:numId="3" w16cid:durableId="1302231209">
    <w:abstractNumId w:val="10"/>
  </w:num>
  <w:num w:numId="4" w16cid:durableId="1125538143">
    <w:abstractNumId w:val="5"/>
  </w:num>
  <w:num w:numId="5" w16cid:durableId="890849557">
    <w:abstractNumId w:val="12"/>
  </w:num>
  <w:num w:numId="6" w16cid:durableId="466628202">
    <w:abstractNumId w:val="6"/>
  </w:num>
  <w:num w:numId="7" w16cid:durableId="853618210">
    <w:abstractNumId w:val="14"/>
  </w:num>
  <w:num w:numId="8" w16cid:durableId="1137337844">
    <w:abstractNumId w:val="3"/>
  </w:num>
  <w:num w:numId="9" w16cid:durableId="1166363061">
    <w:abstractNumId w:val="13"/>
  </w:num>
  <w:num w:numId="10" w16cid:durableId="1657803186">
    <w:abstractNumId w:val="7"/>
  </w:num>
  <w:num w:numId="11" w16cid:durableId="2115468303">
    <w:abstractNumId w:val="9"/>
  </w:num>
  <w:num w:numId="12" w16cid:durableId="228686601">
    <w:abstractNumId w:val="8"/>
  </w:num>
  <w:num w:numId="13" w16cid:durableId="1413577866">
    <w:abstractNumId w:val="1"/>
  </w:num>
  <w:num w:numId="14" w16cid:durableId="2079355158">
    <w:abstractNumId w:val="0"/>
  </w:num>
  <w:num w:numId="15" w16cid:durableId="3304463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62"/>
    <w:rsid w:val="000E14CC"/>
    <w:rsid w:val="001A27CE"/>
    <w:rsid w:val="0021170E"/>
    <w:rsid w:val="0062292F"/>
    <w:rsid w:val="00835476"/>
    <w:rsid w:val="008F5D8D"/>
    <w:rsid w:val="00962799"/>
    <w:rsid w:val="00A53962"/>
    <w:rsid w:val="00A7414D"/>
    <w:rsid w:val="00DC60E5"/>
    <w:rsid w:val="00F3745F"/>
    <w:rsid w:val="00F42E29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1D4E"/>
  <w15:docId w15:val="{8DAE002F-A38E-044D-8B6C-DB07940D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62799"/>
    <w:pPr>
      <w:keepNext/>
      <w:keepLines/>
      <w:spacing w:before="240" w:after="240" w:line="240" w:lineRule="auto"/>
      <w:jc w:val="center"/>
      <w:outlineLvl w:val="0"/>
    </w:pPr>
    <w:rPr>
      <w:rFonts w:ascii="Courier New" w:eastAsia="Courier New" w:hAnsi="Courier New" w:cs="Courier New"/>
      <w:sz w:val="32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962799"/>
    <w:pPr>
      <w:jc w:val="left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627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7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2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Kun, Sergio Gabriel</cp:lastModifiedBy>
  <cp:revision>3</cp:revision>
  <dcterms:created xsi:type="dcterms:W3CDTF">2024-09-27T07:28:00Z</dcterms:created>
  <dcterms:modified xsi:type="dcterms:W3CDTF">2024-09-27T15:54:00Z</dcterms:modified>
</cp:coreProperties>
</file>