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E9" w:rsidRDefault="007570E9">
      <w:r>
        <w:t>Vincent Yang</w:t>
      </w:r>
    </w:p>
    <w:p w:rsidR="00C86BFE" w:rsidRDefault="007570E9">
      <w:r>
        <w:t xml:space="preserve">For primary source, Personally I think it is in a form of a official documentation, for example it can be a personal letter to the author’s relative about his or her daily life, or a picture that is designed to document for a certain event like World War Two, or Boston Marathon incident. Many people will get confused to get the idea that a book can be a primary source, however a book can be a secondary source, books can be considered as a primary source when they are in the bibliography format. At the end, primary source is considered to be </w:t>
      </w:r>
      <w:proofErr w:type="gramStart"/>
      <w:r>
        <w:t>a</w:t>
      </w:r>
      <w:proofErr w:type="gramEnd"/>
      <w:r>
        <w:t xml:space="preserve"> official document, which can be represented in different versions. </w:t>
      </w:r>
    </w:p>
    <w:sectPr w:rsidR="00C86BFE" w:rsidSect="00E6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570E9"/>
    <w:rsid w:val="007570E9"/>
    <w:rsid w:val="00AD5D2B"/>
    <w:rsid w:val="00B9502A"/>
    <w:rsid w:val="00E6336B"/>
    <w:rsid w:val="00EE6E5F"/>
    <w:rsid w:val="00F07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94</Words>
  <Characters>536</Characters>
  <Application>Microsoft Office Word</Application>
  <DocSecurity>0</DocSecurity>
  <Lines>4</Lines>
  <Paragraphs>1</Paragraphs>
  <ScaleCrop>false</ScaleCrop>
  <Company>Hewlett-Packard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2014-09-04T14:15:00Z</dcterms:created>
  <dcterms:modified xsi:type="dcterms:W3CDTF">2014-09-04T19:47:00Z</dcterms:modified>
</cp:coreProperties>
</file>