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FE" w:rsidRDefault="00265D65" w:rsidP="00265D65">
      <w:pPr>
        <w:jc w:val="center"/>
      </w:pPr>
      <w:r>
        <w:t>Chapter 6</w:t>
      </w:r>
    </w:p>
    <w:p w:rsidR="00265D65" w:rsidRDefault="00265D65" w:rsidP="00265D65">
      <w:pPr>
        <w:rPr>
          <w:sz w:val="28"/>
          <w:szCs w:val="28"/>
        </w:rPr>
      </w:pPr>
      <w:r>
        <w:rPr>
          <w:sz w:val="28"/>
          <w:szCs w:val="28"/>
        </w:rPr>
        <w:t>Sensation and Perception</w:t>
      </w:r>
    </w:p>
    <w:p w:rsidR="00265D65" w:rsidRDefault="00265D65" w:rsidP="00265D6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Our Sensational Senses</w:t>
      </w:r>
    </w:p>
    <w:p w:rsidR="00265D65" w:rsidRDefault="00265D65" w:rsidP="0026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sense receptors</w:t>
      </w:r>
      <w:r>
        <w:rPr>
          <w:rFonts w:ascii="Times New Roman" w:hAnsi="Times New Roman" w:cs="Times New Roman"/>
          <w:sz w:val="24"/>
          <w:szCs w:val="24"/>
        </w:rPr>
        <w:t xml:space="preserve">, cells located in the sense organs. </w:t>
      </w:r>
      <w:r w:rsidRPr="00265D65">
        <w:rPr>
          <w:rFonts w:ascii="Times New Roman" w:hAnsi="Times New Roman" w:cs="Times New Roman"/>
          <w:sz w:val="24"/>
          <w:szCs w:val="24"/>
          <w:highlight w:val="yellow"/>
        </w:rPr>
        <w:t>The receptors for smell, pressure, pain, and temperature are extensions of sensory neurons.</w:t>
      </w:r>
      <w:r>
        <w:rPr>
          <w:rFonts w:ascii="Times New Roman" w:hAnsi="Times New Roman" w:cs="Times New Roman"/>
          <w:sz w:val="24"/>
          <w:szCs w:val="24"/>
        </w:rPr>
        <w:t xml:space="preserve"> The receptors for </w:t>
      </w:r>
      <w:r w:rsidRPr="00265D65">
        <w:rPr>
          <w:rFonts w:ascii="Times New Roman" w:hAnsi="Times New Roman" w:cs="Times New Roman"/>
          <w:sz w:val="24"/>
          <w:szCs w:val="24"/>
          <w:highlight w:val="red"/>
        </w:rPr>
        <w:t>vision, hearing, and taste</w:t>
      </w:r>
      <w:r>
        <w:rPr>
          <w:rFonts w:ascii="Times New Roman" w:hAnsi="Times New Roman" w:cs="Times New Roman"/>
          <w:sz w:val="24"/>
          <w:szCs w:val="24"/>
        </w:rPr>
        <w:t xml:space="preserve"> are specialized cells separated from sensory neurons by </w:t>
      </w:r>
      <w:r w:rsidRPr="00265D65">
        <w:rPr>
          <w:rFonts w:ascii="Times New Roman" w:hAnsi="Times New Roman" w:cs="Times New Roman"/>
          <w:sz w:val="24"/>
          <w:szCs w:val="24"/>
          <w:highlight w:val="red"/>
        </w:rPr>
        <w:t>synapses</w:t>
      </w:r>
    </w:p>
    <w:p w:rsidR="00265D65" w:rsidRDefault="005B2E19" w:rsidP="0026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doctrine of specific nerve energies </w:t>
      </w:r>
      <w:r>
        <w:rPr>
          <w:rFonts w:ascii="Times New Roman" w:hAnsi="Times New Roman" w:cs="Times New Roman"/>
          <w:sz w:val="24"/>
          <w:szCs w:val="24"/>
        </w:rPr>
        <w:t xml:space="preserve">defined different sensory modalities (such as vision and hearing) exist because signals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the sense organs stimulate different nerve pathways leading to different areas of the brain.</w:t>
      </w:r>
    </w:p>
    <w:p w:rsidR="005B2E19" w:rsidRDefault="005B2E19" w:rsidP="00710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Synesthesia </w:t>
      </w:r>
      <w:r>
        <w:rPr>
          <w:rFonts w:ascii="Times New Roman" w:hAnsi="Times New Roman" w:cs="Times New Roman"/>
          <w:sz w:val="24"/>
          <w:szCs w:val="24"/>
        </w:rPr>
        <w:t>is the stimulation of one sense also consistently evokes a sensation in another.</w:t>
      </w:r>
    </w:p>
    <w:p w:rsidR="007108D4" w:rsidRDefault="007108D4" w:rsidP="00710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absolute threshold</w:t>
      </w:r>
      <w:r>
        <w:rPr>
          <w:rFonts w:ascii="Times New Roman" w:hAnsi="Times New Roman" w:cs="Times New Roman"/>
          <w:sz w:val="24"/>
          <w:szCs w:val="24"/>
        </w:rPr>
        <w:t xml:space="preserve"> is the smallest amount of energy that a person can detect reliably.</w:t>
      </w:r>
    </w:p>
    <w:p w:rsidR="00834BBD" w:rsidRDefault="00834BBD" w:rsidP="00834BB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Vision</w:t>
      </w:r>
    </w:p>
    <w:p w:rsidR="00834BBD" w:rsidRDefault="00834BBD" w:rsidP="00834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Hue </w:t>
      </w:r>
      <w:r>
        <w:rPr>
          <w:rFonts w:ascii="Times New Roman" w:hAnsi="Times New Roman" w:cs="Times New Roman"/>
          <w:sz w:val="24"/>
          <w:szCs w:val="24"/>
        </w:rPr>
        <w:t>the distance between the crests of a light wave</w:t>
      </w:r>
    </w:p>
    <w:p w:rsidR="00834BBD" w:rsidRDefault="00834BBD" w:rsidP="00834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Brightness </w:t>
      </w:r>
      <w:r>
        <w:rPr>
          <w:rFonts w:ascii="Times New Roman" w:hAnsi="Times New Roman" w:cs="Times New Roman"/>
          <w:sz w:val="24"/>
          <w:szCs w:val="24"/>
        </w:rPr>
        <w:t xml:space="preserve">is the dimension of visual experience related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intensity, of the light and object emits or reflects.</w:t>
      </w:r>
    </w:p>
    <w:p w:rsidR="00834BBD" w:rsidRDefault="00834BBD" w:rsidP="00834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Saturation </w:t>
      </w:r>
      <w:r>
        <w:rPr>
          <w:rFonts w:ascii="Times New Roman" w:hAnsi="Times New Roman" w:cs="Times New Roman"/>
          <w:sz w:val="24"/>
          <w:szCs w:val="24"/>
        </w:rPr>
        <w:t>is the dimension of visual experience related to the complexity of light- that is, to how wide or narrow the range of wavelengths is.</w:t>
      </w:r>
    </w:p>
    <w:p w:rsidR="00834BBD" w:rsidRPr="00834BBD" w:rsidRDefault="00834BBD" w:rsidP="00834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4BBD" w:rsidRPr="0083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723CA"/>
    <w:multiLevelType w:val="hybridMultilevel"/>
    <w:tmpl w:val="58D8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433D1"/>
    <w:multiLevelType w:val="hybridMultilevel"/>
    <w:tmpl w:val="4C14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65"/>
    <w:rsid w:val="00265D65"/>
    <w:rsid w:val="004602D8"/>
    <w:rsid w:val="005B2E19"/>
    <w:rsid w:val="007108D4"/>
    <w:rsid w:val="00834BBD"/>
    <w:rsid w:val="00AD5D2B"/>
    <w:rsid w:val="00E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ECF52-4DD1-49EC-9045-FBFF793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2013-09-17T22:42:00Z</dcterms:created>
  <dcterms:modified xsi:type="dcterms:W3CDTF">2013-09-18T00:47:00Z</dcterms:modified>
</cp:coreProperties>
</file>