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80" w:rsidRPr="00BA7B59" w:rsidRDefault="006017B2" w:rsidP="006017B2">
      <w:pPr>
        <w:jc w:val="center"/>
        <w:rPr>
          <w:rFonts w:asciiTheme="majorHAnsi" w:hAnsiTheme="majorHAnsi"/>
          <w:b/>
          <w:sz w:val="28"/>
        </w:rPr>
      </w:pPr>
      <w:r w:rsidRPr="00BA7B59">
        <w:rPr>
          <w:rFonts w:asciiTheme="majorHAnsi" w:hAnsiTheme="majorHAnsi"/>
          <w:b/>
          <w:sz w:val="28"/>
        </w:rPr>
        <w:t>ECE3093 Assignment 1 Part A</w:t>
      </w:r>
    </w:p>
    <w:p w:rsidR="006017B2" w:rsidRDefault="006017B2"/>
    <w:p w:rsidR="006017B2" w:rsidRPr="006017B2" w:rsidRDefault="006017B2" w:rsidP="006017B2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6017B2">
        <w:rPr>
          <w:b/>
          <w:sz w:val="24"/>
        </w:rPr>
        <w:t xml:space="preserve">Task 1: Face Recognition by </w:t>
      </w:r>
      <w:proofErr w:type="spellStart"/>
      <w:r w:rsidRPr="006017B2">
        <w:rPr>
          <w:b/>
          <w:sz w:val="24"/>
        </w:rPr>
        <w:t>Eigenfaces</w:t>
      </w:r>
      <w:proofErr w:type="spellEnd"/>
    </w:p>
    <w:p w:rsidR="006017B2" w:rsidRDefault="006017B2"/>
    <w:p w:rsidR="006017B2" w:rsidRPr="00BA7B59" w:rsidRDefault="006E4CB6" w:rsidP="00E4144B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M</w:t>
      </w:r>
      <w:r w:rsidR="006017B2" w:rsidRPr="00BA7B59">
        <w:rPr>
          <w:b/>
          <w:szCs w:val="21"/>
        </w:rPr>
        <w:t>odified MATLAB code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clc;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clear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>% prepare the data for face recognition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train_dir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'/Volumes/PKBACK# 001/ECE3093 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Optimisation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 Estimation and Numerical Methods/Assignments/Assignment 1/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eigenfaces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>/Train'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change this to wherever the unzipped Face Recognition\Train folder has been saved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dir(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fullfile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train_dir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BA7B59">
        <w:rPr>
          <w:rFonts w:ascii="Courier New" w:hAnsi="Courier New" w:cs="Courier New"/>
          <w:color w:val="A020F0"/>
          <w:kern w:val="0"/>
          <w:szCs w:val="21"/>
        </w:rPr>
        <w:t>'*.jpg'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length(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img_dir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person_num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each person has one image, so #persons = #images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traindata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zeros(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 28*34);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#images = 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>, image size = 28*34.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correct_rate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=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zeros(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0,952);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read all images into the matrix 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traindata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>: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=1:img_num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imread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fullfile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train_dir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).name));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double(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)/255;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normalize to double in [0,1]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traindata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,:) =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(:);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FF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train 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eigenface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>: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eigenV,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SCORE,LATENT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princomp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traindata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);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alternatively could be done using the 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svd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traindata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>) function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eigenV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: </w:t>
      </w:r>
      <w:proofErr w:type="spellStart"/>
      <w:proofErr w:type="gramStart"/>
      <w:r w:rsidRPr="00BA7B59">
        <w:rPr>
          <w:rFonts w:ascii="Courier New" w:hAnsi="Courier New" w:cs="Courier New"/>
          <w:color w:val="228B22"/>
          <w:kern w:val="0"/>
          <w:szCs w:val="21"/>
        </w:rPr>
        <w:t>eigen</w:t>
      </w:r>
      <w:proofErr w:type="spellEnd"/>
      <w:proofErr w:type="gramEnd"/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vectors.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SCORE: projection vectors of training data on the </w:t>
      </w:r>
      <w:proofErr w:type="spellStart"/>
      <w:proofErr w:type="gramStart"/>
      <w:r w:rsidRPr="00BA7B59">
        <w:rPr>
          <w:rFonts w:ascii="Courier New" w:hAnsi="Courier New" w:cs="Courier New"/>
          <w:color w:val="228B22"/>
          <w:kern w:val="0"/>
          <w:szCs w:val="21"/>
        </w:rPr>
        <w:t>eigen</w:t>
      </w:r>
      <w:proofErr w:type="spellEnd"/>
      <w:proofErr w:type="gramEnd"/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vectors.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>% LATENT: eigenvalues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>%</w:t>
      </w:r>
      <w:proofErr w:type="gramStart"/>
      <w:r w:rsidRPr="00BA7B59">
        <w:rPr>
          <w:rFonts w:ascii="Courier New" w:hAnsi="Courier New" w:cs="Courier New"/>
          <w:color w:val="228B22"/>
          <w:kern w:val="0"/>
          <w:szCs w:val="21"/>
        </w:rPr>
        <w:t>The</w:t>
      </w:r>
      <w:proofErr w:type="gramEnd"/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eigenvalues plot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1)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LATENT(1:50))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'Index'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'Eigenvalues'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Eigenvalues,First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 50'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BA7B59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LATENT)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'Index'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'Eigenvalues'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'Eigenvalues'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lastRenderedPageBreak/>
        <w:t>%</w:t>
      </w:r>
      <w:proofErr w:type="gramStart"/>
      <w:r w:rsidRPr="00BA7B59">
        <w:rPr>
          <w:rFonts w:ascii="Courier New" w:hAnsi="Courier New" w:cs="Courier New"/>
          <w:color w:val="228B22"/>
          <w:kern w:val="0"/>
          <w:szCs w:val="21"/>
        </w:rPr>
        <w:t>The</w:t>
      </w:r>
      <w:proofErr w:type="gramEnd"/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cumulative sum of eigenvalues and plot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cumLATENT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cumsum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(LATENT);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="006765D3" w:rsidRPr="00BA7B59">
        <w:rPr>
          <w:rFonts w:ascii="Courier New" w:hAnsi="Courier New" w:cs="Courier New" w:hint="eastAsia"/>
          <w:color w:val="000000"/>
          <w:kern w:val="0"/>
          <w:szCs w:val="21"/>
        </w:rPr>
        <w:t>3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cumLATENT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(1:50))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'Index'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'Eigenvalues 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Cumsum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>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'Eigenvalues 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Cumsum,First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 50'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BA7B59">
        <w:rPr>
          <w:rFonts w:ascii="Courier New" w:hAnsi="Courier New" w:cs="Courier New" w:hint="eastAsia"/>
          <w:color w:val="000000"/>
          <w:kern w:val="0"/>
          <w:szCs w:val="21"/>
        </w:rPr>
        <w:t>4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cumLATENT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'Index'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'Eigenvalues 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Cumsum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>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'Eigenvalues'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loop = 1:952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pc_num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loop;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suppose we keep the first 10 Principal Components: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eigenfaces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eigenV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(:, 1:pc_num);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gallery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SCORE(:, 1:pc_num);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>% test: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test_dir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'/Volumes/PKBACK# 001/ECE3093 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Optimisation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 xml:space="preserve"> Estimation and Numerical Methods/Assignments/Assignment 1/</w:t>
      </w:r>
      <w:proofErr w:type="spellStart"/>
      <w:r w:rsidRPr="00BA7B59">
        <w:rPr>
          <w:rFonts w:ascii="Courier New" w:hAnsi="Courier New" w:cs="Courier New"/>
          <w:color w:val="A020F0"/>
          <w:kern w:val="0"/>
          <w:szCs w:val="21"/>
        </w:rPr>
        <w:t>eigenfaces</w:t>
      </w:r>
      <w:proofErr w:type="spellEnd"/>
      <w:r w:rsidRPr="00BA7B59">
        <w:rPr>
          <w:rFonts w:ascii="Courier New" w:hAnsi="Courier New" w:cs="Courier New"/>
          <w:color w:val="A020F0"/>
          <w:kern w:val="0"/>
          <w:szCs w:val="21"/>
        </w:rPr>
        <w:t>/Test'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change this to wherever the unzipped Face Recognition\Test folder has been saved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dir(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fullfile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test_dir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BA7B59">
        <w:rPr>
          <w:rFonts w:ascii="Courier New" w:hAnsi="Courier New" w:cs="Courier New"/>
          <w:color w:val="A020F0"/>
          <w:kern w:val="0"/>
          <w:szCs w:val="21"/>
        </w:rPr>
        <w:t>'*.jpg'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length(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img_dir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testdata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zeros(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 28*34);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# images = 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>, image size = 28*34.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=1:img_num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imread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fullfile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test_dir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img_dir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).name));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double(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)/255;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normalize to double in [0,1]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testdata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,:) =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(:);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FF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% project onto the </w:t>
      </w:r>
      <w:proofErr w:type="spellStart"/>
      <w:r w:rsidRPr="00BA7B59">
        <w:rPr>
          <w:rFonts w:ascii="Courier New" w:hAnsi="Courier New" w:cs="Courier New"/>
          <w:color w:val="228B22"/>
          <w:kern w:val="0"/>
          <w:szCs w:val="21"/>
        </w:rPr>
        <w:t>eigenfaces</w:t>
      </w:r>
      <w:proofErr w:type="spellEnd"/>
      <w:r w:rsidRPr="00BA7B59">
        <w:rPr>
          <w:rFonts w:ascii="Courier New" w:hAnsi="Courier New" w:cs="Courier New"/>
          <w:color w:val="228B22"/>
          <w:kern w:val="0"/>
          <w:szCs w:val="21"/>
        </w:rPr>
        <w:t>: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meanV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mean(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traindata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features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testdata-repmat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meanV,size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(testdata,1),1))*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eigenfaces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correct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0;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counter for correct recognitions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228B22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lastRenderedPageBreak/>
        <w:t>for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=1:img_num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f =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features(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,:);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dis</w:t>
      </w:r>
      <w:proofErr w:type="spellEnd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sum((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(f,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person_num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, 1) - gallery).^2, 2);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%Calculate the distance between features and gallery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[B,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idx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sort(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dis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top3rank = </w:t>
      </w: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idx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1:3); </w:t>
      </w:r>
      <w:r w:rsidRPr="00BA7B59">
        <w:rPr>
          <w:rFonts w:ascii="Courier New" w:hAnsi="Courier New" w:cs="Courier New"/>
          <w:color w:val="228B22"/>
          <w:kern w:val="0"/>
          <w:szCs w:val="21"/>
        </w:rPr>
        <w:t>% see whether the correct match is in the top 3 ranked images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if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ismember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, top3rank)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correct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= correct+1;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correct_</w:t>
      </w: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rate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loop) = correct/</w:t>
      </w:r>
      <w:proofErr w:type="spellStart"/>
      <w:r w:rsidRPr="00BA7B59">
        <w:rPr>
          <w:rFonts w:ascii="Courier New" w:hAnsi="Courier New" w:cs="Courier New"/>
          <w:color w:val="000000"/>
          <w:kern w:val="0"/>
          <w:szCs w:val="21"/>
        </w:rPr>
        <w:t>img_num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7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</w:p>
    <w:p w:rsidR="006765D3" w:rsidRPr="00BA7B59" w:rsidRDefault="006765D3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 w:hint="eastAsia"/>
          <w:kern w:val="0"/>
          <w:szCs w:val="21"/>
        </w:rPr>
        <w:t>figure(</w:t>
      </w:r>
      <w:proofErr w:type="gramEnd"/>
      <w:r w:rsidRPr="00BA7B59">
        <w:rPr>
          <w:rFonts w:ascii="Courier New" w:hAnsi="Courier New" w:cs="Courier New" w:hint="eastAsia"/>
          <w:kern w:val="0"/>
          <w:szCs w:val="21"/>
        </w:rPr>
        <w:t>5)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correct_rate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'Correct Rate'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'Principle Component'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BA7B59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A7B59">
        <w:rPr>
          <w:rFonts w:ascii="Courier New" w:hAnsi="Courier New" w:cs="Courier New"/>
          <w:color w:val="A020F0"/>
          <w:kern w:val="0"/>
          <w:szCs w:val="21"/>
        </w:rPr>
        <w:t>'Correct Rate'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 w:hint="eastAsia"/>
          <w:kern w:val="0"/>
          <w:szCs w:val="21"/>
        </w:rPr>
        <w:t>figure(</w:t>
      </w:r>
      <w:proofErr w:type="gramEnd"/>
      <w:r w:rsidRPr="00BA7B59">
        <w:rPr>
          <w:rFonts w:ascii="Courier New" w:hAnsi="Courier New" w:cs="Courier New" w:hint="eastAsia"/>
          <w:kern w:val="0"/>
          <w:szCs w:val="21"/>
        </w:rPr>
        <w:t>6)</w:t>
      </w:r>
    </w:p>
    <w:p w:rsidR="006765D3" w:rsidRPr="00BA7B59" w:rsidRDefault="006765D3" w:rsidP="0067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7B59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spellStart"/>
      <w:proofErr w:type="gramEnd"/>
      <w:r w:rsidRPr="00BA7B59">
        <w:rPr>
          <w:rFonts w:ascii="Courier New" w:hAnsi="Courier New" w:cs="Courier New"/>
          <w:color w:val="000000"/>
          <w:kern w:val="0"/>
          <w:szCs w:val="21"/>
        </w:rPr>
        <w:t>correct_rate</w:t>
      </w:r>
      <w:proofErr w:type="spellEnd"/>
      <w:r w:rsidRPr="00BA7B59">
        <w:rPr>
          <w:rFonts w:ascii="Courier New" w:hAnsi="Courier New" w:cs="Courier New" w:hint="eastAsia"/>
          <w:color w:val="000000"/>
          <w:kern w:val="0"/>
          <w:szCs w:val="21"/>
        </w:rPr>
        <w:t>(1:50)</w:t>
      </w:r>
      <w:r w:rsidRPr="00BA7B59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765D3" w:rsidRPr="00BA7B59" w:rsidRDefault="006765D3" w:rsidP="006017B2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017B2" w:rsidRPr="00BA7B59" w:rsidRDefault="006017B2" w:rsidP="006017B2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theme="minorHAnsi"/>
          <w:b/>
          <w:kern w:val="0"/>
          <w:szCs w:val="21"/>
        </w:rPr>
      </w:pPr>
      <w:r w:rsidRPr="00BA7B59">
        <w:rPr>
          <w:rFonts w:cstheme="minorHAnsi"/>
          <w:b/>
          <w:kern w:val="0"/>
          <w:szCs w:val="21"/>
        </w:rPr>
        <w:t>Plot and Results</w:t>
      </w:r>
    </w:p>
    <w:p w:rsidR="006765D3" w:rsidRPr="00BA7B59" w:rsidRDefault="006765D3" w:rsidP="006017B2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BA7B59">
        <w:rPr>
          <w:rFonts w:cstheme="minorHAnsi" w:hint="eastAsia"/>
          <w:kern w:val="0"/>
          <w:szCs w:val="21"/>
        </w:rPr>
        <w:t xml:space="preserve">  The code above plots the following graphs</w:t>
      </w:r>
    </w:p>
    <w:p w:rsidR="006765D3" w:rsidRPr="00BA7B59" w:rsidRDefault="006765D3" w:rsidP="006017B2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4D63D9" w:rsidRPr="00BA7B59" w:rsidRDefault="004D63D9" w:rsidP="006017B2">
      <w:pPr>
        <w:autoSpaceDE w:val="0"/>
        <w:autoSpaceDN w:val="0"/>
        <w:adjustRightInd w:val="0"/>
        <w:jc w:val="left"/>
        <w:rPr>
          <w:rFonts w:cstheme="minorHAnsi"/>
          <w:b/>
          <w:kern w:val="0"/>
          <w:szCs w:val="21"/>
        </w:rPr>
      </w:pPr>
      <w:r w:rsidRPr="00BA7B59">
        <w:rPr>
          <w:rFonts w:cstheme="minorHAnsi" w:hint="eastAsia"/>
          <w:b/>
          <w:kern w:val="0"/>
          <w:szCs w:val="21"/>
        </w:rPr>
        <w:t>- Eigenvalues</w:t>
      </w:r>
    </w:p>
    <w:p w:rsidR="00DF3757" w:rsidRPr="00BA7B59" w:rsidRDefault="00DF3757" w:rsidP="00DF3757">
      <w:pPr>
        <w:rPr>
          <w:rFonts w:cstheme="minorHAnsi"/>
          <w:szCs w:val="21"/>
        </w:rPr>
      </w:pPr>
      <w:r w:rsidRPr="00BA7B59">
        <w:rPr>
          <w:rFonts w:cstheme="minorHAnsi" w:hint="eastAsia"/>
          <w:szCs w:val="21"/>
        </w:rPr>
        <w:t xml:space="preserve">Figure 1 shows the eigenvalues in descending order </w:t>
      </w:r>
      <w:r w:rsidRPr="00BA7B59">
        <w:rPr>
          <w:rFonts w:cstheme="minorHAnsi"/>
          <w:szCs w:val="21"/>
        </w:rPr>
        <w:t>with a majority</w:t>
      </w:r>
      <w:r w:rsidRPr="00BA7B59">
        <w:rPr>
          <w:rFonts w:cstheme="minorHAnsi" w:hint="eastAsia"/>
          <w:szCs w:val="21"/>
        </w:rPr>
        <w:t xml:space="preserve"> of the eigenvalues being zeros. Figure 1 b) </w:t>
      </w:r>
      <w:r w:rsidRPr="00BA7B59">
        <w:rPr>
          <w:rFonts w:cstheme="minorHAnsi"/>
          <w:szCs w:val="21"/>
        </w:rPr>
        <w:t>indicates</w:t>
      </w:r>
      <w:r w:rsidRPr="00BA7B59">
        <w:rPr>
          <w:rFonts w:cstheme="minorHAnsi" w:hint="eastAsia"/>
          <w:szCs w:val="21"/>
        </w:rPr>
        <w:t xml:space="preserve"> that the first 39 elements are non-zero values.</w:t>
      </w:r>
    </w:p>
    <w:p w:rsidR="006017B2" w:rsidRPr="00BA7B59" w:rsidRDefault="004D63D9" w:rsidP="006017B2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BA7B59">
        <w:rPr>
          <w:rFonts w:cstheme="minorHAnsi" w:hint="eastAsia"/>
          <w:noProof/>
          <w:kern w:val="0"/>
          <w:szCs w:val="21"/>
        </w:rPr>
        <w:drawing>
          <wp:inline distT="0" distB="0" distL="0" distR="0">
            <wp:extent cx="3397149" cy="263899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28" cy="264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B59">
        <w:rPr>
          <w:rFonts w:cstheme="minorHAnsi" w:hint="eastAsia"/>
          <w:kern w:val="0"/>
          <w:szCs w:val="21"/>
        </w:rPr>
        <w:t>a)</w:t>
      </w:r>
    </w:p>
    <w:p w:rsidR="004D63D9" w:rsidRPr="00BA7B59" w:rsidRDefault="004D63D9" w:rsidP="004D63D9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BA7B59">
        <w:rPr>
          <w:rFonts w:cstheme="minorHAnsi" w:hint="eastAsia"/>
          <w:noProof/>
          <w:kern w:val="0"/>
          <w:szCs w:val="21"/>
        </w:rPr>
        <w:lastRenderedPageBreak/>
        <w:drawing>
          <wp:inline distT="0" distB="0" distL="0" distR="0">
            <wp:extent cx="3397149" cy="277385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17" cy="277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B59">
        <w:rPr>
          <w:rFonts w:cstheme="minorHAnsi" w:hint="eastAsia"/>
          <w:kern w:val="0"/>
          <w:szCs w:val="21"/>
        </w:rPr>
        <w:t>b)</w:t>
      </w:r>
    </w:p>
    <w:p w:rsidR="004D63D9" w:rsidRPr="00BA7B59" w:rsidRDefault="004D63D9" w:rsidP="004D63D9">
      <w:pPr>
        <w:autoSpaceDE w:val="0"/>
        <w:autoSpaceDN w:val="0"/>
        <w:adjustRightInd w:val="0"/>
        <w:rPr>
          <w:rFonts w:cstheme="minorHAnsi"/>
          <w:i/>
          <w:kern w:val="0"/>
          <w:szCs w:val="21"/>
        </w:rPr>
      </w:pPr>
      <w:r w:rsidRPr="00BA7B59">
        <w:rPr>
          <w:rFonts w:cstheme="minorHAnsi" w:hint="eastAsia"/>
          <w:i/>
          <w:kern w:val="0"/>
          <w:szCs w:val="21"/>
        </w:rPr>
        <w:t>Figure 1 Plots of a</w:t>
      </w:r>
      <w:r w:rsidRPr="00BA7B59">
        <w:rPr>
          <w:rFonts w:cstheme="minorHAnsi"/>
          <w:i/>
          <w:kern w:val="0"/>
          <w:szCs w:val="21"/>
        </w:rPr>
        <w:t>) 952</w:t>
      </w:r>
      <w:r w:rsidRPr="00BA7B59">
        <w:rPr>
          <w:rFonts w:cstheme="minorHAnsi" w:hint="eastAsia"/>
          <w:i/>
          <w:kern w:val="0"/>
          <w:szCs w:val="21"/>
        </w:rPr>
        <w:t xml:space="preserve"> b</w:t>
      </w:r>
      <w:r w:rsidRPr="00BA7B59">
        <w:rPr>
          <w:rFonts w:cstheme="minorHAnsi"/>
          <w:i/>
          <w:kern w:val="0"/>
          <w:szCs w:val="21"/>
        </w:rPr>
        <w:t>) 50</w:t>
      </w:r>
      <w:r w:rsidRPr="00BA7B59">
        <w:rPr>
          <w:rFonts w:cstheme="minorHAnsi" w:hint="eastAsia"/>
          <w:i/>
          <w:kern w:val="0"/>
          <w:szCs w:val="21"/>
        </w:rPr>
        <w:t xml:space="preserve"> eigenvalues</w:t>
      </w:r>
    </w:p>
    <w:p w:rsidR="004D63D9" w:rsidRPr="00BA7B59" w:rsidRDefault="004D63D9" w:rsidP="004D63D9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</w:p>
    <w:p w:rsidR="00DF3757" w:rsidRPr="00BA7B59" w:rsidRDefault="006765D3" w:rsidP="00DF3757">
      <w:pPr>
        <w:autoSpaceDE w:val="0"/>
        <w:autoSpaceDN w:val="0"/>
        <w:adjustRightInd w:val="0"/>
        <w:rPr>
          <w:rFonts w:cstheme="minorHAnsi"/>
          <w:b/>
          <w:kern w:val="0"/>
          <w:szCs w:val="21"/>
        </w:rPr>
      </w:pPr>
      <w:r w:rsidRPr="00BA7B59">
        <w:rPr>
          <w:rFonts w:cstheme="minorHAnsi" w:hint="eastAsia"/>
          <w:b/>
          <w:kern w:val="0"/>
          <w:szCs w:val="21"/>
        </w:rPr>
        <w:t>- Eigenvalues Cumulative Sums</w:t>
      </w:r>
    </w:p>
    <w:p w:rsidR="00DF3757" w:rsidRPr="00BA7B59" w:rsidRDefault="00DF3757" w:rsidP="00DF3757">
      <w:pPr>
        <w:autoSpaceDE w:val="0"/>
        <w:autoSpaceDN w:val="0"/>
        <w:adjustRightInd w:val="0"/>
        <w:rPr>
          <w:rFonts w:cstheme="minorHAnsi"/>
          <w:b/>
          <w:kern w:val="0"/>
          <w:szCs w:val="21"/>
        </w:rPr>
      </w:pPr>
      <w:r w:rsidRPr="00BA7B59">
        <w:rPr>
          <w:rFonts w:cstheme="minorHAnsi" w:hint="eastAsia"/>
          <w:szCs w:val="21"/>
        </w:rPr>
        <w:t>It is suggested that we calculate and plot a cumulative sum of the eigenvalues, which is shown in Figure 2. The curve starts flatten</w:t>
      </w:r>
      <w:r w:rsidR="00BA7B59">
        <w:rPr>
          <w:rFonts w:cstheme="minorHAnsi" w:hint="eastAsia"/>
          <w:szCs w:val="21"/>
        </w:rPr>
        <w:t>ing</w:t>
      </w:r>
      <w:r w:rsidRPr="00BA7B59">
        <w:rPr>
          <w:rFonts w:cstheme="minorHAnsi" w:hint="eastAsia"/>
          <w:szCs w:val="21"/>
        </w:rPr>
        <w:t xml:space="preserve"> at 40 indicating only the first 39 values contribute to the </w:t>
      </w:r>
      <w:r w:rsidRPr="00BA7B59">
        <w:rPr>
          <w:rFonts w:cstheme="minorHAnsi"/>
          <w:szCs w:val="21"/>
        </w:rPr>
        <w:t>variation</w:t>
      </w:r>
      <w:r w:rsidRPr="00BA7B59">
        <w:rPr>
          <w:rFonts w:cstheme="minorHAnsi" w:hint="eastAsia"/>
          <w:szCs w:val="21"/>
        </w:rPr>
        <w:t xml:space="preserve"> of the data. This corresponds with the conclusion we have drawn above. </w:t>
      </w:r>
    </w:p>
    <w:p w:rsidR="00DF3757" w:rsidRPr="00BA7B59" w:rsidRDefault="00DF3757" w:rsidP="004D63D9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</w:p>
    <w:p w:rsidR="006765D3" w:rsidRPr="00BA7B59" w:rsidRDefault="004D63D9" w:rsidP="004D63D9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BA7B59">
        <w:rPr>
          <w:rFonts w:cstheme="minorHAnsi" w:hint="eastAsia"/>
          <w:noProof/>
          <w:kern w:val="0"/>
          <w:szCs w:val="21"/>
        </w:rPr>
        <w:drawing>
          <wp:inline distT="0" distB="0" distL="0" distR="0">
            <wp:extent cx="3398137" cy="264810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92" cy="264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5D3" w:rsidRPr="00BA7B59">
        <w:rPr>
          <w:rFonts w:cstheme="minorHAnsi" w:hint="eastAsia"/>
          <w:kern w:val="0"/>
          <w:szCs w:val="21"/>
        </w:rPr>
        <w:t>a)</w:t>
      </w:r>
    </w:p>
    <w:p w:rsidR="004D63D9" w:rsidRPr="00BA7B59" w:rsidRDefault="006765D3" w:rsidP="004D63D9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BA7B59">
        <w:rPr>
          <w:rFonts w:cstheme="minorHAnsi" w:hint="eastAsia"/>
          <w:noProof/>
          <w:kern w:val="0"/>
          <w:szCs w:val="21"/>
        </w:rPr>
        <w:lastRenderedPageBreak/>
        <w:drawing>
          <wp:inline distT="0" distB="0" distL="0" distR="0">
            <wp:extent cx="3397149" cy="265995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31" cy="266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B59">
        <w:rPr>
          <w:rFonts w:cstheme="minorHAnsi" w:hint="eastAsia"/>
          <w:kern w:val="0"/>
          <w:szCs w:val="21"/>
        </w:rPr>
        <w:t>b)</w:t>
      </w:r>
    </w:p>
    <w:p w:rsidR="004D63D9" w:rsidRPr="00BA7B59" w:rsidRDefault="004D63D9" w:rsidP="004D63D9">
      <w:pPr>
        <w:autoSpaceDE w:val="0"/>
        <w:autoSpaceDN w:val="0"/>
        <w:adjustRightInd w:val="0"/>
        <w:rPr>
          <w:rFonts w:cstheme="minorHAnsi"/>
          <w:i/>
          <w:kern w:val="0"/>
          <w:szCs w:val="21"/>
        </w:rPr>
      </w:pPr>
      <w:r w:rsidRPr="00BA7B59">
        <w:rPr>
          <w:rFonts w:cstheme="minorHAnsi" w:hint="eastAsia"/>
          <w:i/>
          <w:kern w:val="0"/>
          <w:szCs w:val="21"/>
        </w:rPr>
        <w:t>Figure 2 Plots of a</w:t>
      </w:r>
      <w:r w:rsidRPr="00BA7B59">
        <w:rPr>
          <w:rFonts w:cstheme="minorHAnsi"/>
          <w:i/>
          <w:kern w:val="0"/>
          <w:szCs w:val="21"/>
        </w:rPr>
        <w:t>) 952</w:t>
      </w:r>
      <w:r w:rsidRPr="00BA7B59">
        <w:rPr>
          <w:rFonts w:cstheme="minorHAnsi" w:hint="eastAsia"/>
          <w:i/>
          <w:kern w:val="0"/>
          <w:szCs w:val="21"/>
        </w:rPr>
        <w:t xml:space="preserve"> b</w:t>
      </w:r>
      <w:r w:rsidRPr="00BA7B59">
        <w:rPr>
          <w:rFonts w:cstheme="minorHAnsi"/>
          <w:i/>
          <w:kern w:val="0"/>
          <w:szCs w:val="21"/>
        </w:rPr>
        <w:t>) 50</w:t>
      </w:r>
      <w:r w:rsidRPr="00BA7B59">
        <w:rPr>
          <w:rFonts w:cstheme="minorHAnsi" w:hint="eastAsia"/>
          <w:i/>
          <w:kern w:val="0"/>
          <w:szCs w:val="21"/>
        </w:rPr>
        <w:t xml:space="preserve"> eigenvalues</w:t>
      </w: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017B2" w:rsidRPr="00BA7B59" w:rsidRDefault="006017B2" w:rsidP="006017B2">
      <w:pPr>
        <w:autoSpaceDE w:val="0"/>
        <w:autoSpaceDN w:val="0"/>
        <w:adjustRightInd w:val="0"/>
        <w:jc w:val="left"/>
        <w:rPr>
          <w:rFonts w:cstheme="minorHAnsi"/>
          <w:b/>
          <w:kern w:val="0"/>
          <w:szCs w:val="21"/>
        </w:rPr>
      </w:pPr>
      <w:r w:rsidRPr="00BA7B59">
        <w:rPr>
          <w:rFonts w:cstheme="minorHAnsi" w:hint="eastAsia"/>
          <w:b/>
          <w:kern w:val="0"/>
          <w:szCs w:val="21"/>
        </w:rPr>
        <w:t>- Correct Rate with varying principle components</w:t>
      </w:r>
    </w:p>
    <w:p w:rsidR="00DF3757" w:rsidRPr="00BA7B59" w:rsidRDefault="00DF3757" w:rsidP="006017B2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BA7B59">
        <w:rPr>
          <w:rFonts w:cstheme="minorHAnsi" w:hint="eastAsia"/>
          <w:kern w:val="0"/>
          <w:szCs w:val="21"/>
        </w:rPr>
        <w:t xml:space="preserve">Figure 3 shows the correct rates with different principle components. The maximum correct rate is </w:t>
      </w:r>
      <w:r w:rsidRPr="00BA7B59">
        <w:rPr>
          <w:rFonts w:cstheme="minorHAnsi"/>
          <w:kern w:val="0"/>
          <w:szCs w:val="21"/>
        </w:rPr>
        <w:t>observed</w:t>
      </w:r>
      <w:r w:rsidRPr="00BA7B59">
        <w:rPr>
          <w:rFonts w:cstheme="minorHAnsi" w:hint="eastAsia"/>
          <w:kern w:val="0"/>
          <w:szCs w:val="21"/>
        </w:rPr>
        <w:t xml:space="preserve"> to be 0.85. The curve </w:t>
      </w:r>
      <w:r w:rsidR="007B15F7" w:rsidRPr="00BA7B59">
        <w:rPr>
          <w:rFonts w:cstheme="minorHAnsi" w:hint="eastAsia"/>
          <w:kern w:val="0"/>
          <w:szCs w:val="21"/>
        </w:rPr>
        <w:t xml:space="preserve">starts from zero, keeps rising and </w:t>
      </w:r>
      <w:r w:rsidRPr="00BA7B59">
        <w:rPr>
          <w:rFonts w:cstheme="minorHAnsi" w:hint="eastAsia"/>
          <w:kern w:val="0"/>
          <w:szCs w:val="21"/>
        </w:rPr>
        <w:t>attains th</w:t>
      </w:r>
      <w:r w:rsidR="00741B70" w:rsidRPr="00BA7B59">
        <w:rPr>
          <w:rFonts w:cstheme="minorHAnsi" w:hint="eastAsia"/>
          <w:kern w:val="0"/>
          <w:szCs w:val="21"/>
        </w:rPr>
        <w:t>is</w:t>
      </w:r>
      <w:r w:rsidRPr="00BA7B59">
        <w:rPr>
          <w:rFonts w:cstheme="minorHAnsi" w:hint="eastAsia"/>
          <w:kern w:val="0"/>
          <w:szCs w:val="21"/>
        </w:rPr>
        <w:t xml:space="preserve"> maximum value when the principle component is 19.</w:t>
      </w:r>
      <w:r w:rsidR="003A11A0" w:rsidRPr="00BA7B59">
        <w:rPr>
          <w:rFonts w:cstheme="minorHAnsi" w:hint="eastAsia"/>
          <w:kern w:val="0"/>
          <w:szCs w:val="21"/>
        </w:rPr>
        <w:t xml:space="preserve"> It then retains the value until the end.</w:t>
      </w:r>
    </w:p>
    <w:p w:rsidR="006017B2" w:rsidRPr="006017B2" w:rsidRDefault="006017B2" w:rsidP="006017B2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6017B2">
        <w:rPr>
          <w:rFonts w:cstheme="minorHAnsi"/>
          <w:noProof/>
          <w:kern w:val="0"/>
          <w:sz w:val="24"/>
          <w:szCs w:val="24"/>
        </w:rPr>
        <w:drawing>
          <wp:inline distT="0" distB="0" distL="0" distR="0">
            <wp:extent cx="3397149" cy="26759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97" cy="267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3D9">
        <w:rPr>
          <w:rFonts w:cstheme="minorHAnsi" w:hint="eastAsia"/>
          <w:kern w:val="0"/>
          <w:sz w:val="24"/>
          <w:szCs w:val="24"/>
        </w:rPr>
        <w:t>a)</w:t>
      </w:r>
    </w:p>
    <w:p w:rsidR="006017B2" w:rsidRPr="006017B2" w:rsidRDefault="006017B2" w:rsidP="006017B2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6017B2">
        <w:rPr>
          <w:rFonts w:cstheme="minorHAnsi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7149" cy="25492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78" cy="256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3D9">
        <w:rPr>
          <w:rFonts w:cstheme="minorHAnsi" w:hint="eastAsia"/>
          <w:kern w:val="0"/>
          <w:sz w:val="24"/>
          <w:szCs w:val="24"/>
        </w:rPr>
        <w:t>b)</w:t>
      </w:r>
    </w:p>
    <w:p w:rsidR="006017B2" w:rsidRPr="00BA7B59" w:rsidRDefault="004D63D9">
      <w:pPr>
        <w:rPr>
          <w:rFonts w:cstheme="minorHAnsi"/>
          <w:i/>
        </w:rPr>
      </w:pPr>
      <w:r w:rsidRPr="00BA7B59">
        <w:rPr>
          <w:rFonts w:cstheme="minorHAnsi" w:hint="eastAsia"/>
          <w:i/>
        </w:rPr>
        <w:t>Figure 3 Plots of correct rates versus principle components with a) 50 b) 952 principle components</w:t>
      </w:r>
    </w:p>
    <w:p w:rsidR="004D63D9" w:rsidRDefault="004D63D9">
      <w:pPr>
        <w:rPr>
          <w:rFonts w:cstheme="minorHAnsi"/>
        </w:rPr>
      </w:pPr>
    </w:p>
    <w:p w:rsidR="007B15F7" w:rsidRPr="007B15F7" w:rsidRDefault="00A1360E" w:rsidP="007B15F7">
      <w:pPr>
        <w:pStyle w:val="a5"/>
        <w:numPr>
          <w:ilvl w:val="0"/>
          <w:numId w:val="4"/>
        </w:numPr>
        <w:ind w:firstLineChars="0"/>
        <w:rPr>
          <w:rFonts w:cstheme="minorHAnsi"/>
          <w:b/>
        </w:rPr>
      </w:pPr>
      <w:r>
        <w:rPr>
          <w:rFonts w:cstheme="minorHAnsi" w:hint="eastAsia"/>
          <w:b/>
        </w:rPr>
        <w:t>Discussion and Answers</w:t>
      </w:r>
    </w:p>
    <w:p w:rsidR="007B15F7" w:rsidRPr="00A1360E" w:rsidRDefault="007B15F7" w:rsidP="007B15F7">
      <w:pPr>
        <w:rPr>
          <w:rFonts w:cstheme="minorHAnsi"/>
          <w:b/>
        </w:rPr>
      </w:pPr>
      <w:r w:rsidRPr="00A1360E">
        <w:rPr>
          <w:rFonts w:cstheme="minorHAnsi"/>
          <w:b/>
        </w:rPr>
        <w:t>How does the recognition accuracy on the test</w:t>
      </w:r>
      <w:r w:rsidRPr="00A1360E">
        <w:rPr>
          <w:rFonts w:cstheme="minorHAnsi" w:hint="eastAsia"/>
          <w:b/>
        </w:rPr>
        <w:t xml:space="preserve"> </w:t>
      </w:r>
      <w:r w:rsidRPr="00A1360E">
        <w:rPr>
          <w:rFonts w:cstheme="minorHAnsi"/>
          <w:b/>
        </w:rPr>
        <w:t xml:space="preserve">set vary with the number of principal components selected? </w:t>
      </w:r>
    </w:p>
    <w:p w:rsidR="007B15F7" w:rsidRDefault="00A1360E" w:rsidP="007B15F7">
      <w:pPr>
        <w:rPr>
          <w:rFonts w:cstheme="minorHAnsi"/>
        </w:rPr>
      </w:pPr>
      <w:r>
        <w:rPr>
          <w:rFonts w:cstheme="minorHAnsi" w:hint="eastAsia"/>
        </w:rPr>
        <w:t xml:space="preserve">As shown in Figure 3, the curve has a rising tendency. This indicates </w:t>
      </w:r>
      <w:r>
        <w:rPr>
          <w:rFonts w:cstheme="minorHAnsi"/>
        </w:rPr>
        <w:t>that</w:t>
      </w:r>
      <w:r>
        <w:rPr>
          <w:rFonts w:cstheme="minorHAnsi" w:hint="eastAsia"/>
        </w:rPr>
        <w:t xml:space="preserve"> the accuracy is directly correlated with the number of principal components.</w:t>
      </w:r>
    </w:p>
    <w:p w:rsidR="007B15F7" w:rsidRDefault="007B15F7" w:rsidP="007B15F7">
      <w:pPr>
        <w:rPr>
          <w:rFonts w:cstheme="minorHAnsi"/>
        </w:rPr>
      </w:pPr>
    </w:p>
    <w:p w:rsidR="00DF3757" w:rsidRPr="00A1360E" w:rsidRDefault="007B15F7" w:rsidP="007B15F7">
      <w:pPr>
        <w:rPr>
          <w:rFonts w:cstheme="minorHAnsi"/>
          <w:b/>
        </w:rPr>
      </w:pPr>
      <w:r w:rsidRPr="00A1360E">
        <w:rPr>
          <w:rFonts w:cstheme="minorHAnsi"/>
          <w:b/>
        </w:rPr>
        <w:t>What is the best number of principal components</w:t>
      </w:r>
      <w:r w:rsidR="00A1360E" w:rsidRPr="00A1360E">
        <w:rPr>
          <w:rFonts w:cstheme="minorHAnsi" w:hint="eastAsia"/>
          <w:b/>
        </w:rPr>
        <w:t xml:space="preserve"> </w:t>
      </w:r>
      <w:r w:rsidRPr="00A1360E">
        <w:rPr>
          <w:rFonts w:cstheme="minorHAnsi"/>
          <w:b/>
        </w:rPr>
        <w:t>to retain to maximize the accuracy on the test set?</w:t>
      </w:r>
    </w:p>
    <w:p w:rsidR="006017B2" w:rsidRDefault="00A1360E">
      <w:pPr>
        <w:rPr>
          <w:rFonts w:cstheme="minorHAnsi"/>
        </w:rPr>
      </w:pPr>
      <w:r>
        <w:rPr>
          <w:rFonts w:cstheme="minorHAnsi" w:hint="eastAsia"/>
        </w:rPr>
        <w:t xml:space="preserve">The best number of principal </w:t>
      </w:r>
      <w:r>
        <w:rPr>
          <w:rFonts w:cstheme="minorHAnsi"/>
        </w:rPr>
        <w:t>components</w:t>
      </w:r>
      <w:r>
        <w:rPr>
          <w:rFonts w:cstheme="minorHAnsi" w:hint="eastAsia"/>
        </w:rPr>
        <w:t xml:space="preserve"> to </w:t>
      </w:r>
      <w:r>
        <w:rPr>
          <w:rFonts w:cstheme="minorHAnsi"/>
        </w:rPr>
        <w:t>maintain</w:t>
      </w:r>
      <w:r>
        <w:rPr>
          <w:rFonts w:cstheme="minorHAnsi" w:hint="eastAsia"/>
        </w:rPr>
        <w:t xml:space="preserve"> the highest correct rate is 19. </w:t>
      </w:r>
      <w:r w:rsidR="00C52EC8">
        <w:rPr>
          <w:rFonts w:cstheme="minorHAnsi" w:hint="eastAsia"/>
        </w:rPr>
        <w:t xml:space="preserve">It is shown in Figure 3 and 4 </w:t>
      </w:r>
      <w:r w:rsidR="00C52EC8">
        <w:rPr>
          <w:rFonts w:cstheme="minorHAnsi"/>
        </w:rPr>
        <w:t>that</w:t>
      </w:r>
      <w:r w:rsidR="00C52EC8">
        <w:rPr>
          <w:rFonts w:cstheme="minorHAnsi" w:hint="eastAsia"/>
        </w:rPr>
        <w:t xml:space="preserve"> </w:t>
      </w:r>
      <w:r w:rsidR="00761C07">
        <w:rPr>
          <w:rFonts w:cstheme="minorHAnsi" w:hint="eastAsia"/>
        </w:rPr>
        <w:t xml:space="preserve">the smallest number to </w:t>
      </w:r>
      <w:r w:rsidR="00761C07">
        <w:rPr>
          <w:rFonts w:cstheme="minorHAnsi"/>
        </w:rPr>
        <w:t>retain</w:t>
      </w:r>
      <w:r w:rsidR="00761C07">
        <w:rPr>
          <w:rFonts w:cstheme="minorHAnsi" w:hint="eastAsia"/>
        </w:rPr>
        <w:t xml:space="preserve"> the </w:t>
      </w:r>
      <w:r w:rsidR="00C52EC8">
        <w:rPr>
          <w:rFonts w:cstheme="minorHAnsi" w:hint="eastAsia"/>
        </w:rPr>
        <w:t xml:space="preserve">maximum accuracy 0.85 </w:t>
      </w:r>
      <w:r w:rsidR="00761C07">
        <w:rPr>
          <w:rFonts w:cstheme="minorHAnsi" w:hint="eastAsia"/>
        </w:rPr>
        <w:t xml:space="preserve">is 19. In other word any principal components that is greater than 19 produce the same result. Therefore, it is redundant and inefficient to use those </w:t>
      </w:r>
      <w:r w:rsidR="006F060E">
        <w:rPr>
          <w:rFonts w:cstheme="minorHAnsi" w:hint="eastAsia"/>
        </w:rPr>
        <w:t>greater values</w:t>
      </w:r>
      <w:r w:rsidR="00761C07">
        <w:rPr>
          <w:rFonts w:cstheme="minorHAnsi" w:hint="eastAsia"/>
        </w:rPr>
        <w:t>.</w:t>
      </w:r>
    </w:p>
    <w:p w:rsidR="00761C07" w:rsidRPr="006017B2" w:rsidRDefault="00761C07">
      <w:pPr>
        <w:rPr>
          <w:rFonts w:cstheme="minorHAnsi"/>
        </w:rPr>
      </w:pPr>
    </w:p>
    <w:p w:rsidR="006017B2" w:rsidRPr="006017B2" w:rsidRDefault="00746003">
      <w:pPr>
        <w:rPr>
          <w:rFonts w:cstheme="minorHAnsi"/>
        </w:rPr>
      </w:pPr>
      <w:r>
        <w:rPr>
          <w:rFonts w:cstheme="minorHAnsi"/>
          <w:noProof/>
        </w:rPr>
        <w:pict>
          <v:rect id="_x0000_s2050" style="position:absolute;left:0;text-align:left;margin-left:163.45pt;margin-top:1.9pt;width:41.45pt;height:29.4pt;z-index:251658240" filled="f" fillcolor="#4f81bd [3204]" strokecolor="black [3213]" strokeweight="3pt">
            <v:shadow on="t" type="perspective" color="#243f60 [1604]" opacity=".5" offset="1pt" offset2="-1pt"/>
          </v:rect>
        </w:pict>
      </w:r>
      <w:r w:rsidR="00761C07">
        <w:rPr>
          <w:rFonts w:cstheme="minorHAnsi"/>
          <w:noProof/>
        </w:rPr>
        <w:drawing>
          <wp:inline distT="0" distB="0" distL="0" distR="0">
            <wp:extent cx="5274310" cy="315150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7B2" w:rsidRDefault="00761C07">
      <w:pPr>
        <w:rPr>
          <w:rFonts w:cstheme="minorHAnsi"/>
        </w:rPr>
      </w:pPr>
      <w:r>
        <w:rPr>
          <w:rFonts w:cstheme="minorHAnsi" w:hint="eastAsia"/>
        </w:rPr>
        <w:t>Figure 4 Correct rate values with varying number of principal components</w:t>
      </w:r>
    </w:p>
    <w:p w:rsidR="00761C07" w:rsidRDefault="00761C07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 w:hint="eastAsia"/>
        </w:rPr>
      </w:pPr>
    </w:p>
    <w:p w:rsidR="00E42290" w:rsidRDefault="00E42290">
      <w:pPr>
        <w:rPr>
          <w:rFonts w:cstheme="minorHAnsi"/>
        </w:rPr>
      </w:pPr>
    </w:p>
    <w:p w:rsidR="007B51FB" w:rsidRPr="00E42290" w:rsidRDefault="00E4144B" w:rsidP="00E42290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6017B2">
        <w:rPr>
          <w:b/>
          <w:sz w:val="24"/>
        </w:rPr>
        <w:t xml:space="preserve">Task </w:t>
      </w:r>
      <w:r>
        <w:rPr>
          <w:rFonts w:hint="eastAsia"/>
          <w:b/>
          <w:sz w:val="24"/>
        </w:rPr>
        <w:t>2</w:t>
      </w:r>
      <w:r w:rsidRPr="006017B2">
        <w:rPr>
          <w:b/>
          <w:sz w:val="24"/>
        </w:rPr>
        <w:t xml:space="preserve">: </w:t>
      </w:r>
      <w:r w:rsidRPr="00E4144B">
        <w:rPr>
          <w:b/>
          <w:sz w:val="24"/>
        </w:rPr>
        <w:t>Image Compression</w:t>
      </w:r>
    </w:p>
    <w:p w:rsidR="00E42290" w:rsidRDefault="00E42290" w:rsidP="00E42290">
      <w:pPr>
        <w:rPr>
          <w:rFonts w:cstheme="minorHAnsi" w:hint="eastAsia"/>
          <w:b/>
        </w:rPr>
      </w:pPr>
    </w:p>
    <w:p w:rsidR="007B51FB" w:rsidRPr="00E42290" w:rsidRDefault="007B51FB" w:rsidP="00E42290">
      <w:pPr>
        <w:pStyle w:val="a5"/>
        <w:numPr>
          <w:ilvl w:val="0"/>
          <w:numId w:val="9"/>
        </w:numPr>
        <w:ind w:firstLineChars="0"/>
        <w:rPr>
          <w:rFonts w:cstheme="minorHAnsi"/>
          <w:b/>
        </w:rPr>
      </w:pPr>
      <w:r w:rsidRPr="00E42290">
        <w:rPr>
          <w:rFonts w:cstheme="minorHAnsi" w:hint="eastAsia"/>
          <w:b/>
        </w:rPr>
        <w:t>Images</w:t>
      </w:r>
    </w:p>
    <w:p w:rsidR="007B51FB" w:rsidRDefault="00B040BD" w:rsidP="00B040BD">
      <w:pPr>
        <w:pStyle w:val="a5"/>
        <w:numPr>
          <w:ilvl w:val="0"/>
          <w:numId w:val="8"/>
        </w:numPr>
        <w:ind w:firstLineChars="0"/>
        <w:rPr>
          <w:rFonts w:cstheme="minorHAnsi"/>
        </w:rPr>
      </w:pPr>
      <w:r>
        <w:rPr>
          <w:rFonts w:cstheme="minorHAnsi" w:hint="eastAsia"/>
        </w:rPr>
        <w:t>Original Image</w:t>
      </w:r>
      <w:r w:rsidR="00087778">
        <w:rPr>
          <w:rFonts w:cstheme="minorHAnsi" w:hint="eastAsia"/>
        </w:rPr>
        <w:t xml:space="preserve"> with al</w:t>
      </w:r>
      <w:r>
        <w:rPr>
          <w:rFonts w:cstheme="minorHAnsi" w:hint="eastAsia"/>
        </w:rPr>
        <w:t>l 352 eigenvectors</w:t>
      </w:r>
    </w:p>
    <w:p w:rsidR="00B040BD" w:rsidRDefault="00B040BD" w:rsidP="00B040BD">
      <w:pPr>
        <w:pStyle w:val="a5"/>
        <w:ind w:left="420" w:firstLineChars="0" w:firstLine="0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1707337" cy="1675092"/>
            <wp:effectExtent l="19050" t="0" r="716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99" cy="168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BD" w:rsidRDefault="00B040BD" w:rsidP="00B040BD">
      <w:pPr>
        <w:pStyle w:val="a5"/>
        <w:numPr>
          <w:ilvl w:val="0"/>
          <w:numId w:val="8"/>
        </w:numPr>
        <w:ind w:firstLineChars="0"/>
        <w:rPr>
          <w:rFonts w:cstheme="minorHAnsi"/>
        </w:rPr>
      </w:pPr>
      <w:r>
        <w:rPr>
          <w:rFonts w:cstheme="minorHAnsi" w:hint="eastAsia"/>
        </w:rPr>
        <w:t>No visible degradation, 120 eigenvectors</w:t>
      </w:r>
    </w:p>
    <w:p w:rsidR="00B040BD" w:rsidRDefault="00B040BD" w:rsidP="00B040BD">
      <w:pPr>
        <w:pStyle w:val="a5"/>
        <w:ind w:left="420" w:firstLineChars="0" w:firstLine="0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1707667" cy="1686043"/>
            <wp:effectExtent l="19050" t="0" r="683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06" cy="16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BD" w:rsidRDefault="00B040BD" w:rsidP="00B040BD">
      <w:pPr>
        <w:pStyle w:val="a5"/>
        <w:numPr>
          <w:ilvl w:val="0"/>
          <w:numId w:val="8"/>
        </w:numPr>
        <w:ind w:firstLineChars="0"/>
        <w:rPr>
          <w:rFonts w:cstheme="minorHAnsi"/>
        </w:rPr>
      </w:pPr>
      <w:r>
        <w:rPr>
          <w:rFonts w:cstheme="minorHAnsi" w:hint="eastAsia"/>
        </w:rPr>
        <w:t xml:space="preserve">Onset of degradation, </w:t>
      </w:r>
      <w:r w:rsidR="00087778">
        <w:rPr>
          <w:rFonts w:cstheme="minorHAnsi" w:hint="eastAsia"/>
        </w:rPr>
        <w:t>3</w:t>
      </w:r>
      <w:r w:rsidR="000E0D38">
        <w:rPr>
          <w:rFonts w:cstheme="minorHAnsi" w:hint="eastAsia"/>
        </w:rPr>
        <w:t>5</w:t>
      </w:r>
      <w:r w:rsidR="00087778">
        <w:rPr>
          <w:rFonts w:cstheme="minorHAnsi" w:hint="eastAsia"/>
        </w:rPr>
        <w:t xml:space="preserve"> eigenvectors</w:t>
      </w:r>
    </w:p>
    <w:p w:rsidR="00B040BD" w:rsidRDefault="000E0D38" w:rsidP="00B040BD">
      <w:pPr>
        <w:pStyle w:val="a5"/>
        <w:ind w:left="420" w:firstLineChars="0" w:firstLine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756132" cy="1741018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66" cy="174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1FB" w:rsidRPr="00B040BD" w:rsidRDefault="00B040BD" w:rsidP="00B040BD">
      <w:pPr>
        <w:pStyle w:val="a5"/>
        <w:numPr>
          <w:ilvl w:val="0"/>
          <w:numId w:val="8"/>
        </w:numPr>
        <w:ind w:firstLineChars="0"/>
        <w:rPr>
          <w:rFonts w:cstheme="minorHAnsi"/>
        </w:rPr>
      </w:pPr>
      <w:r>
        <w:rPr>
          <w:rFonts w:cstheme="minorHAnsi" w:hint="eastAsia"/>
        </w:rPr>
        <w:t>Heavy degradation, 5 eigenvalues</w:t>
      </w:r>
    </w:p>
    <w:p w:rsidR="007B51FB" w:rsidRDefault="00B040BD" w:rsidP="00B040BD">
      <w:pPr>
        <w:ind w:firstLineChars="150" w:firstLine="315"/>
        <w:rPr>
          <w:rFonts w:cstheme="minorHAnsi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>
            <wp:extent cx="1774139" cy="1774139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647" cy="180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1FB" w:rsidRDefault="007B51FB">
      <w:pPr>
        <w:rPr>
          <w:rFonts w:cstheme="minorHAnsi"/>
        </w:rPr>
      </w:pPr>
    </w:p>
    <w:p w:rsidR="007B51FB" w:rsidRPr="005D2569" w:rsidRDefault="00C438E5" w:rsidP="005D2569">
      <w:pPr>
        <w:pStyle w:val="a5"/>
        <w:numPr>
          <w:ilvl w:val="0"/>
          <w:numId w:val="9"/>
        </w:numPr>
        <w:ind w:firstLineChars="0"/>
        <w:rPr>
          <w:rFonts w:cstheme="minorHAnsi"/>
          <w:b/>
        </w:rPr>
      </w:pPr>
      <w:r w:rsidRPr="005D2569">
        <w:rPr>
          <w:rFonts w:cstheme="minorHAnsi"/>
          <w:b/>
        </w:rPr>
        <w:t>Discussion</w:t>
      </w:r>
    </w:p>
    <w:p w:rsidR="00360958" w:rsidRDefault="00280B0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162757" cy="2517049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61" cy="251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958">
        <w:rPr>
          <w:rFonts w:cstheme="minorHAnsi" w:hint="eastAsia"/>
        </w:rPr>
        <w:t>a)</w:t>
      </w:r>
    </w:p>
    <w:p w:rsidR="006017B2" w:rsidRPr="006017B2" w:rsidRDefault="00360958">
      <w:pPr>
        <w:rPr>
          <w:rFonts w:cstheme="minorHAnsi"/>
        </w:rPr>
      </w:pPr>
      <w:r w:rsidRPr="00360958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3097225" cy="2420117"/>
            <wp:effectExtent l="19050" t="0" r="79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53" cy="242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b)</w:t>
      </w:r>
    </w:p>
    <w:p w:rsidR="006017B2" w:rsidRPr="00BA7B59" w:rsidRDefault="00254864">
      <w:pPr>
        <w:rPr>
          <w:rFonts w:cstheme="minorHAnsi"/>
          <w:i/>
        </w:rPr>
      </w:pPr>
      <w:r w:rsidRPr="00BA7B59">
        <w:rPr>
          <w:rFonts w:cstheme="minorHAnsi" w:hint="eastAsia"/>
          <w:i/>
        </w:rPr>
        <w:t>Figure 5 Plot of eigenvalues</w:t>
      </w:r>
      <w:r w:rsidR="00360958" w:rsidRPr="00BA7B59">
        <w:rPr>
          <w:rFonts w:cstheme="minorHAnsi" w:hint="eastAsia"/>
          <w:i/>
        </w:rPr>
        <w:t xml:space="preserve"> with a) 352 b) 50 values</w:t>
      </w:r>
    </w:p>
    <w:p w:rsidR="00360958" w:rsidRDefault="00360958">
      <w:pPr>
        <w:rPr>
          <w:rFonts w:cstheme="minorHAnsi"/>
        </w:rPr>
      </w:pPr>
    </w:p>
    <w:p w:rsidR="00254864" w:rsidRDefault="00254864">
      <w:pPr>
        <w:rPr>
          <w:rFonts w:cstheme="minorHAnsi"/>
        </w:rPr>
      </w:pPr>
      <w:r>
        <w:rPr>
          <w:rFonts w:cstheme="minorHAnsi" w:hint="eastAsia"/>
        </w:rPr>
        <w:t xml:space="preserve">Figure 5 shows the eigenvalues in descending orders. It can be observed the largest </w:t>
      </w:r>
      <w:r w:rsidR="00360958">
        <w:rPr>
          <w:rFonts w:cstheme="minorHAnsi" w:hint="eastAsia"/>
        </w:rPr>
        <w:t xml:space="preserve">35 </w:t>
      </w:r>
      <w:r>
        <w:rPr>
          <w:rFonts w:cstheme="minorHAnsi" w:hint="eastAsia"/>
        </w:rPr>
        <w:t xml:space="preserve">eigenvalues are more significant comparing to the </w:t>
      </w:r>
      <w:r w:rsidR="004648BD">
        <w:rPr>
          <w:rFonts w:cstheme="minorHAnsi" w:hint="eastAsia"/>
        </w:rPr>
        <w:t>rest.</w:t>
      </w:r>
      <w:r w:rsidR="00360958">
        <w:rPr>
          <w:rFonts w:cstheme="minorHAnsi" w:hint="eastAsia"/>
        </w:rPr>
        <w:t xml:space="preserve"> This indicates that the 35 eigenvalues are able to retain the quality of the image without distinguishable degradation, which is in accord with the images shown above</w:t>
      </w:r>
    </w:p>
    <w:p w:rsidR="004648BD" w:rsidRPr="006017B2" w:rsidRDefault="004648BD">
      <w:pPr>
        <w:rPr>
          <w:rFonts w:cstheme="minorHAnsi"/>
        </w:rPr>
      </w:pPr>
    </w:p>
    <w:p w:rsidR="006017B2" w:rsidRPr="005D2569" w:rsidRDefault="005D2569" w:rsidP="005D2569">
      <w:pPr>
        <w:pStyle w:val="a5"/>
        <w:numPr>
          <w:ilvl w:val="0"/>
          <w:numId w:val="9"/>
        </w:numPr>
        <w:ind w:firstLineChars="0"/>
        <w:rPr>
          <w:rFonts w:cstheme="minorHAnsi" w:hint="eastAsia"/>
          <w:b/>
        </w:rPr>
      </w:pPr>
      <w:r w:rsidRPr="005D2569">
        <w:rPr>
          <w:rFonts w:cstheme="minorHAnsi" w:hint="eastAsia"/>
          <w:b/>
        </w:rPr>
        <w:t>M</w:t>
      </w:r>
      <w:r w:rsidR="00FA0CC2">
        <w:rPr>
          <w:rFonts w:cstheme="minorHAnsi" w:hint="eastAsia"/>
          <w:b/>
        </w:rPr>
        <w:t>-file Code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clc;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clear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origin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imread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</w:t>
      </w:r>
      <w:r w:rsidRPr="00FA0CC2">
        <w:rPr>
          <w:rFonts w:ascii="Courier New" w:hAnsi="Courier New" w:cs="Courier New"/>
          <w:color w:val="A020F0"/>
          <w:kern w:val="0"/>
          <w:szCs w:val="21"/>
        </w:rPr>
        <w:t>'unionjack.png'</w:t>
      </w:r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origin_d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= </w:t>
      </w:r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double(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origin);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228B22"/>
          <w:kern w:val="0"/>
          <w:szCs w:val="21"/>
        </w:rPr>
        <w:t>%</w:t>
      </w:r>
      <w:proofErr w:type="spellStart"/>
      <w:proofErr w:type="gramStart"/>
      <w:r w:rsidRPr="00FA0CC2">
        <w:rPr>
          <w:rFonts w:ascii="Courier New" w:hAnsi="Courier New" w:cs="Courier New"/>
          <w:color w:val="228B22"/>
          <w:kern w:val="0"/>
          <w:szCs w:val="21"/>
        </w:rPr>
        <w:t>eigen</w:t>
      </w:r>
      <w:proofErr w:type="spellEnd"/>
      <w:proofErr w:type="gramEnd"/>
      <w:r w:rsidRPr="00FA0CC2">
        <w:rPr>
          <w:rFonts w:ascii="Courier New" w:hAnsi="Courier New" w:cs="Courier New"/>
          <w:color w:val="228B22"/>
          <w:kern w:val="0"/>
          <w:szCs w:val="21"/>
        </w:rPr>
        <w:t xml:space="preserve"> decomposition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evec</w:t>
      </w:r>
      <w:proofErr w:type="spellEnd"/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eval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eig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origin_d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228B22"/>
          <w:kern w:val="0"/>
          <w:szCs w:val="21"/>
        </w:rPr>
        <w:t>%sort the absolute values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sorted=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sort(abs(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eval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),</w:t>
      </w:r>
      <w:r w:rsidRPr="00FA0CC2">
        <w:rPr>
          <w:rFonts w:ascii="Courier New" w:hAnsi="Courier New" w:cs="Courier New"/>
          <w:color w:val="A020F0"/>
          <w:kern w:val="0"/>
          <w:szCs w:val="21"/>
        </w:rPr>
        <w:t>'descend'</w:t>
      </w:r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228B22"/>
          <w:kern w:val="0"/>
          <w:szCs w:val="21"/>
        </w:rPr>
        <w:t>%excerpt the largest values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sortedeigen</w:t>
      </w:r>
      <w:proofErr w:type="spellEnd"/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idx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]=</w:t>
      </w:r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sort(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sorted(1,:),</w:t>
      </w:r>
      <w:r w:rsidRPr="00FA0CC2">
        <w:rPr>
          <w:rFonts w:ascii="Courier New" w:hAnsi="Courier New" w:cs="Courier New"/>
          <w:color w:val="A020F0"/>
          <w:kern w:val="0"/>
          <w:szCs w:val="21"/>
        </w:rPr>
        <w:t>'descend'</w:t>
      </w:r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spellStart"/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sortedeigen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(1:50))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FA0CC2">
        <w:rPr>
          <w:rFonts w:ascii="Courier New" w:hAnsi="Courier New" w:cs="Courier New"/>
          <w:color w:val="A020F0"/>
          <w:kern w:val="0"/>
          <w:szCs w:val="21"/>
        </w:rPr>
        <w:t>'eigenvalue'</w:t>
      </w:r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FA0CC2">
        <w:rPr>
          <w:rFonts w:ascii="Courier New" w:hAnsi="Courier New" w:cs="Courier New"/>
          <w:color w:val="A020F0"/>
          <w:kern w:val="0"/>
          <w:szCs w:val="21"/>
        </w:rPr>
        <w:t>'index'</w:t>
      </w:r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FA0CC2">
        <w:rPr>
          <w:rFonts w:ascii="Courier New" w:hAnsi="Courier New" w:cs="Courier New"/>
          <w:color w:val="A020F0"/>
          <w:kern w:val="0"/>
          <w:szCs w:val="21"/>
        </w:rPr>
        <w:t>'eigenvalue'</w:t>
      </w:r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keepV</w:t>
      </w:r>
      <w:proofErr w:type="spellEnd"/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= 35; </w:t>
      </w:r>
      <w:r w:rsidRPr="00FA0CC2">
        <w:rPr>
          <w:rFonts w:ascii="Courier New" w:hAnsi="Courier New" w:cs="Courier New"/>
          <w:color w:val="228B22"/>
          <w:kern w:val="0"/>
          <w:szCs w:val="21"/>
        </w:rPr>
        <w:t>%the values that we keep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nidx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idx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keepV:end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);</w:t>
      </w:r>
      <w:r w:rsidRPr="00FA0CC2">
        <w:rPr>
          <w:rFonts w:ascii="Courier New" w:hAnsi="Courier New" w:cs="Courier New"/>
          <w:color w:val="228B22"/>
          <w:kern w:val="0"/>
          <w:szCs w:val="21"/>
        </w:rPr>
        <w:t xml:space="preserve">%corresponding index of </w:t>
      </w:r>
      <w:proofErr w:type="spellStart"/>
      <w:r w:rsidRPr="00FA0CC2">
        <w:rPr>
          <w:rFonts w:ascii="Courier New" w:hAnsi="Courier New" w:cs="Courier New"/>
          <w:color w:val="228B22"/>
          <w:kern w:val="0"/>
          <w:szCs w:val="21"/>
        </w:rPr>
        <w:t>colums</w:t>
      </w:r>
      <w:proofErr w:type="spellEnd"/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228B22"/>
          <w:kern w:val="0"/>
          <w:szCs w:val="21"/>
        </w:rPr>
        <w:t xml:space="preserve"> 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A0CC2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=1:max(size(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nidx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))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eval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nidx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))=zeros(max(size(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eval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)),1);</w:t>
      </w:r>
      <w:r w:rsidRPr="00FA0CC2">
        <w:rPr>
          <w:rFonts w:ascii="Courier New" w:hAnsi="Courier New" w:cs="Courier New"/>
          <w:color w:val="228B22"/>
          <w:kern w:val="0"/>
          <w:szCs w:val="21"/>
        </w:rPr>
        <w:t>%make the insignificant eigenvalues zero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A0CC2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0CC2">
        <w:rPr>
          <w:rFonts w:ascii="Courier New" w:hAnsi="Courier New" w:cs="Courier New"/>
          <w:color w:val="0000FF"/>
          <w:kern w:val="0"/>
          <w:szCs w:val="21"/>
        </w:rPr>
        <w:t xml:space="preserve"> 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2)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FA0CC2">
        <w:rPr>
          <w:rFonts w:ascii="Courier New" w:hAnsi="Courier New" w:cs="Courier New"/>
          <w:color w:val="000000"/>
          <w:kern w:val="0"/>
          <w:szCs w:val="21"/>
        </w:rPr>
        <w:t>imshow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FA0CC2">
        <w:rPr>
          <w:rFonts w:ascii="Courier New" w:hAnsi="Courier New" w:cs="Courier New"/>
          <w:color w:val="000000"/>
          <w:kern w:val="0"/>
          <w:szCs w:val="21"/>
        </w:rPr>
        <w:t>uint16((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evec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*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eval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>*transpose(</w:t>
      </w:r>
      <w:proofErr w:type="spellStart"/>
      <w:r w:rsidRPr="00FA0CC2">
        <w:rPr>
          <w:rFonts w:ascii="Courier New" w:hAnsi="Courier New" w:cs="Courier New"/>
          <w:color w:val="000000"/>
          <w:kern w:val="0"/>
          <w:szCs w:val="21"/>
        </w:rPr>
        <w:t>evec</w:t>
      </w:r>
      <w:proofErr w:type="spellEnd"/>
      <w:r w:rsidRPr="00FA0CC2">
        <w:rPr>
          <w:rFonts w:ascii="Courier New" w:hAnsi="Courier New" w:cs="Courier New"/>
          <w:color w:val="000000"/>
          <w:kern w:val="0"/>
          <w:szCs w:val="21"/>
        </w:rPr>
        <w:t xml:space="preserve">)))) </w:t>
      </w:r>
      <w:r w:rsidRPr="00FA0CC2">
        <w:rPr>
          <w:rFonts w:ascii="Courier New" w:hAnsi="Courier New" w:cs="Courier New"/>
          <w:color w:val="228B22"/>
          <w:kern w:val="0"/>
          <w:szCs w:val="21"/>
        </w:rPr>
        <w:t>%reconstruction</w:t>
      </w:r>
    </w:p>
    <w:p w:rsidR="00FA0CC2" w:rsidRPr="00FA0CC2" w:rsidRDefault="00FA0CC2" w:rsidP="00FA0C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5D2569" w:rsidRPr="00FA0CC2" w:rsidRDefault="005D2569">
      <w:pPr>
        <w:rPr>
          <w:rFonts w:cstheme="minorHAnsi"/>
          <w:szCs w:val="21"/>
        </w:rPr>
      </w:pPr>
    </w:p>
    <w:sectPr w:rsidR="005D2569" w:rsidRPr="00FA0CC2" w:rsidSect="0072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7B2" w:rsidRDefault="006017B2" w:rsidP="006017B2">
      <w:r>
        <w:separator/>
      </w:r>
    </w:p>
  </w:endnote>
  <w:endnote w:type="continuationSeparator" w:id="1">
    <w:p w:rsidR="006017B2" w:rsidRDefault="006017B2" w:rsidP="00601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7B2" w:rsidRDefault="006017B2" w:rsidP="006017B2">
      <w:r>
        <w:separator/>
      </w:r>
    </w:p>
  </w:footnote>
  <w:footnote w:type="continuationSeparator" w:id="1">
    <w:p w:rsidR="006017B2" w:rsidRDefault="006017B2" w:rsidP="006017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00B"/>
    <w:multiLevelType w:val="hybridMultilevel"/>
    <w:tmpl w:val="DFDEE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04CD2"/>
    <w:multiLevelType w:val="hybridMultilevel"/>
    <w:tmpl w:val="A29239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A1F3C"/>
    <w:multiLevelType w:val="hybridMultilevel"/>
    <w:tmpl w:val="706A1576"/>
    <w:lvl w:ilvl="0" w:tplc="9F4A7F0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B3B8F"/>
    <w:multiLevelType w:val="hybridMultilevel"/>
    <w:tmpl w:val="55C27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B137A2"/>
    <w:multiLevelType w:val="hybridMultilevel"/>
    <w:tmpl w:val="E7CC3C0C"/>
    <w:lvl w:ilvl="0" w:tplc="30688A4C">
      <w:start w:val="1"/>
      <w:numFmt w:val="lowerRoman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554C40"/>
    <w:multiLevelType w:val="hybridMultilevel"/>
    <w:tmpl w:val="113A1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6D606F"/>
    <w:multiLevelType w:val="hybridMultilevel"/>
    <w:tmpl w:val="B1B036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26F9A"/>
    <w:multiLevelType w:val="hybridMultilevel"/>
    <w:tmpl w:val="8E060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2E37B2"/>
    <w:multiLevelType w:val="hybridMultilevel"/>
    <w:tmpl w:val="C2FE12F8"/>
    <w:lvl w:ilvl="0" w:tplc="CAE8B9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595F28"/>
    <w:multiLevelType w:val="hybridMultilevel"/>
    <w:tmpl w:val="2B78F8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7B2"/>
    <w:rsid w:val="00087778"/>
    <w:rsid w:val="000E0D38"/>
    <w:rsid w:val="00254864"/>
    <w:rsid w:val="00280B04"/>
    <w:rsid w:val="00360958"/>
    <w:rsid w:val="003A11A0"/>
    <w:rsid w:val="004648BD"/>
    <w:rsid w:val="00470F4B"/>
    <w:rsid w:val="004D63D9"/>
    <w:rsid w:val="00592306"/>
    <w:rsid w:val="005D2569"/>
    <w:rsid w:val="006017B2"/>
    <w:rsid w:val="006765D3"/>
    <w:rsid w:val="006E4CB6"/>
    <w:rsid w:val="006F060E"/>
    <w:rsid w:val="00720C80"/>
    <w:rsid w:val="00741B70"/>
    <w:rsid w:val="00746003"/>
    <w:rsid w:val="00761C07"/>
    <w:rsid w:val="007B15F7"/>
    <w:rsid w:val="007B51FB"/>
    <w:rsid w:val="0081741C"/>
    <w:rsid w:val="00887261"/>
    <w:rsid w:val="00A1360E"/>
    <w:rsid w:val="00B040BD"/>
    <w:rsid w:val="00BA7B59"/>
    <w:rsid w:val="00C30A71"/>
    <w:rsid w:val="00C438E5"/>
    <w:rsid w:val="00C52EC8"/>
    <w:rsid w:val="00CD5E35"/>
    <w:rsid w:val="00D04998"/>
    <w:rsid w:val="00DF3757"/>
    <w:rsid w:val="00E4144B"/>
    <w:rsid w:val="00E42290"/>
    <w:rsid w:val="00FA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7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7B2"/>
    <w:rPr>
      <w:sz w:val="18"/>
      <w:szCs w:val="18"/>
    </w:rPr>
  </w:style>
  <w:style w:type="paragraph" w:styleId="a5">
    <w:name w:val="List Paragraph"/>
    <w:basedOn w:val="a"/>
    <w:uiPriority w:val="34"/>
    <w:qFormat/>
    <w:rsid w:val="006017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017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17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Lyn</cp:lastModifiedBy>
  <cp:revision>28</cp:revision>
  <dcterms:created xsi:type="dcterms:W3CDTF">2013-04-03T08:23:00Z</dcterms:created>
  <dcterms:modified xsi:type="dcterms:W3CDTF">2013-04-06T22:51:00Z</dcterms:modified>
</cp:coreProperties>
</file>