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AF1D4F" w14:textId="77777777" w:rsidR="004138AD" w:rsidRPr="00570B00" w:rsidRDefault="004138AD" w:rsidP="00F67BEF">
      <w:pPr>
        <w:jc w:val="both"/>
        <w:rPr>
          <w:sz w:val="21"/>
        </w:rPr>
      </w:pPr>
    </w:p>
    <w:p w14:paraId="47042C33" w14:textId="0FE8A453" w:rsidR="004138AD" w:rsidRPr="00570B00" w:rsidRDefault="004138AD" w:rsidP="008D4E02">
      <w:pPr>
        <w:pStyle w:val="a4"/>
        <w:jc w:val="center"/>
        <w:rPr>
          <w:sz w:val="48"/>
        </w:rPr>
      </w:pPr>
      <w:r w:rsidRPr="00570B00">
        <w:rPr>
          <w:rFonts w:hint="eastAsia"/>
          <w:sz w:val="48"/>
        </w:rPr>
        <w:t xml:space="preserve">Lab </w:t>
      </w:r>
      <w:r w:rsidR="00570B00" w:rsidRPr="00570B00">
        <w:rPr>
          <w:rFonts w:hint="eastAsia"/>
          <w:sz w:val="48"/>
        </w:rPr>
        <w:t xml:space="preserve">2: </w:t>
      </w:r>
      <w:r w:rsidR="00570B00" w:rsidRPr="00570B00">
        <w:rPr>
          <w:sz w:val="48"/>
        </w:rPr>
        <w:t>Strain Gauge Load Cell</w:t>
      </w:r>
      <w:r w:rsidR="00570B00" w:rsidRPr="00570B00">
        <w:rPr>
          <w:rFonts w:hint="eastAsia"/>
          <w:sz w:val="48"/>
        </w:rPr>
        <w:t xml:space="preserve"> </w:t>
      </w:r>
      <w:r w:rsidR="00570B00">
        <w:rPr>
          <w:rFonts w:hint="eastAsia"/>
          <w:sz w:val="48"/>
        </w:rPr>
        <w:t>Report</w:t>
      </w:r>
    </w:p>
    <w:p w14:paraId="06208BD4" w14:textId="77777777" w:rsidR="004138AD" w:rsidRDefault="004138AD" w:rsidP="008D4E02">
      <w:pPr>
        <w:pStyle w:val="a5"/>
        <w:jc w:val="right"/>
      </w:pPr>
      <w:r>
        <w:rPr>
          <w:rFonts w:hint="eastAsia"/>
        </w:rPr>
        <w:t>TRC3500 Sensors and Artificial Perception</w:t>
      </w:r>
    </w:p>
    <w:p w14:paraId="29A0FBB0" w14:textId="77777777" w:rsidR="004138AD" w:rsidRDefault="004138AD" w:rsidP="00F67BEF">
      <w:pPr>
        <w:pStyle w:val="2"/>
        <w:jc w:val="both"/>
      </w:pPr>
      <w:r>
        <w:rPr>
          <w:rFonts w:hint="eastAsia"/>
        </w:rPr>
        <w:t>Lab members</w:t>
      </w:r>
    </w:p>
    <w:tbl>
      <w:tblPr>
        <w:tblStyle w:val="af1"/>
        <w:tblW w:w="0" w:type="auto"/>
        <w:tblLook w:val="04A0" w:firstRow="1" w:lastRow="0" w:firstColumn="1" w:lastColumn="0" w:noHBand="0" w:noVBand="1"/>
      </w:tblPr>
      <w:tblGrid>
        <w:gridCol w:w="4077"/>
        <w:gridCol w:w="5103"/>
      </w:tblGrid>
      <w:tr w:rsidR="004138AD" w14:paraId="05380C6B" w14:textId="77777777" w:rsidTr="00417403">
        <w:tc>
          <w:tcPr>
            <w:tcW w:w="4077" w:type="dxa"/>
          </w:tcPr>
          <w:p w14:paraId="1FE46735" w14:textId="77777777" w:rsidR="004138AD" w:rsidRDefault="004138AD" w:rsidP="00F67BEF">
            <w:pPr>
              <w:jc w:val="both"/>
            </w:pPr>
            <w:r>
              <w:rPr>
                <w:rFonts w:hint="eastAsia"/>
              </w:rPr>
              <w:t xml:space="preserve">Kun Zhang </w:t>
            </w:r>
          </w:p>
        </w:tc>
        <w:tc>
          <w:tcPr>
            <w:tcW w:w="5103" w:type="dxa"/>
          </w:tcPr>
          <w:p w14:paraId="18580EAF" w14:textId="77777777" w:rsidR="004138AD" w:rsidRDefault="004138AD" w:rsidP="00F67BEF">
            <w:pPr>
              <w:jc w:val="both"/>
            </w:pPr>
            <w:r>
              <w:rPr>
                <w:rFonts w:hint="eastAsia"/>
              </w:rPr>
              <w:t>22701478</w:t>
            </w:r>
          </w:p>
        </w:tc>
      </w:tr>
      <w:tr w:rsidR="004138AD" w14:paraId="6EA19C33" w14:textId="77777777" w:rsidTr="00417403">
        <w:tc>
          <w:tcPr>
            <w:tcW w:w="4077" w:type="dxa"/>
          </w:tcPr>
          <w:p w14:paraId="52412B3A" w14:textId="77777777" w:rsidR="004138AD" w:rsidRDefault="004138AD" w:rsidP="00F67BEF">
            <w:pPr>
              <w:jc w:val="both"/>
            </w:pPr>
            <w:proofErr w:type="spellStart"/>
            <w:r>
              <w:rPr>
                <w:rFonts w:hint="eastAsia"/>
              </w:rPr>
              <w:t>Seow</w:t>
            </w:r>
            <w:proofErr w:type="spellEnd"/>
            <w:r>
              <w:rPr>
                <w:rFonts w:hint="eastAsia"/>
              </w:rPr>
              <w:t xml:space="preserve"> Sheng </w:t>
            </w:r>
            <w:proofErr w:type="spellStart"/>
            <w:r>
              <w:rPr>
                <w:rFonts w:hint="eastAsia"/>
              </w:rPr>
              <w:t>Lun</w:t>
            </w:r>
            <w:proofErr w:type="spellEnd"/>
            <w:r>
              <w:rPr>
                <w:rFonts w:hint="eastAsia"/>
              </w:rPr>
              <w:t xml:space="preserve"> </w:t>
            </w:r>
          </w:p>
        </w:tc>
        <w:tc>
          <w:tcPr>
            <w:tcW w:w="5103" w:type="dxa"/>
          </w:tcPr>
          <w:p w14:paraId="29243F6A" w14:textId="77777777" w:rsidR="004138AD" w:rsidRDefault="004138AD" w:rsidP="00F67BEF">
            <w:pPr>
              <w:jc w:val="both"/>
            </w:pPr>
            <w:r>
              <w:rPr>
                <w:rFonts w:hint="eastAsia"/>
              </w:rPr>
              <w:t>22724281</w:t>
            </w:r>
          </w:p>
        </w:tc>
      </w:tr>
    </w:tbl>
    <w:p w14:paraId="48F2306F" w14:textId="77777777" w:rsidR="004138AD" w:rsidRDefault="004138AD" w:rsidP="00F67BEF">
      <w:pPr>
        <w:jc w:val="both"/>
      </w:pPr>
    </w:p>
    <w:p w14:paraId="1D1C3A7B" w14:textId="77777777" w:rsidR="00AC37E3" w:rsidRPr="00CC51B2" w:rsidRDefault="00AC37E3" w:rsidP="00AC37E3">
      <w:pPr>
        <w:spacing w:before="480" w:after="0"/>
        <w:contextualSpacing/>
        <w:jc w:val="both"/>
        <w:outlineLvl w:val="0"/>
        <w:rPr>
          <w:rFonts w:asciiTheme="majorHAnsi" w:eastAsiaTheme="majorEastAsia" w:hAnsiTheme="majorHAnsi" w:cstheme="majorBidi"/>
          <w:b/>
          <w:bCs/>
          <w:sz w:val="28"/>
          <w:szCs w:val="28"/>
        </w:rPr>
      </w:pPr>
      <w:r w:rsidRPr="00CC51B2">
        <w:rPr>
          <w:rFonts w:asciiTheme="majorHAnsi" w:eastAsiaTheme="majorEastAsia" w:hAnsiTheme="majorHAnsi" w:cstheme="majorBidi" w:hint="eastAsia"/>
          <w:b/>
          <w:bCs/>
          <w:sz w:val="28"/>
          <w:szCs w:val="28"/>
        </w:rPr>
        <w:t>1. Introduction</w:t>
      </w:r>
    </w:p>
    <w:p w14:paraId="585B8D61" w14:textId="5410E52D" w:rsidR="00452E6D" w:rsidRDefault="00CC51B2" w:rsidP="007148D3">
      <w:pPr>
        <w:jc w:val="both"/>
        <w:rPr>
          <w:rFonts w:hint="eastAsia"/>
        </w:rPr>
      </w:pPr>
      <w:r w:rsidRPr="00CC51B2">
        <w:t xml:space="preserve">Strain gauge is a device used to measure strain of an object, where changes in electrical resistance </w:t>
      </w:r>
      <w:r w:rsidR="007148D3">
        <w:t>occur</w:t>
      </w:r>
      <w:r w:rsidR="007148D3">
        <w:rPr>
          <w:rFonts w:hint="eastAsia"/>
        </w:rPr>
        <w:t xml:space="preserve"> </w:t>
      </w:r>
      <w:r w:rsidRPr="00CC51B2">
        <w:t>when an object is stretch</w:t>
      </w:r>
      <w:r w:rsidR="007148D3">
        <w:rPr>
          <w:rFonts w:hint="eastAsia"/>
        </w:rPr>
        <w:t>ed</w:t>
      </w:r>
      <w:r w:rsidRPr="00CC51B2">
        <w:t xml:space="preserve">. In this lab, a strain gauge was mounted at the end of </w:t>
      </w:r>
      <w:r w:rsidR="007148D3">
        <w:rPr>
          <w:rFonts w:hint="eastAsia"/>
        </w:rPr>
        <w:t xml:space="preserve">a </w:t>
      </w:r>
      <w:r w:rsidRPr="00CC51B2">
        <w:t xml:space="preserve">steel strip (metal ruler) and clamped at the edge of </w:t>
      </w:r>
      <w:r w:rsidR="007148D3">
        <w:rPr>
          <w:rFonts w:hint="eastAsia"/>
        </w:rPr>
        <w:t>a</w:t>
      </w:r>
      <w:r w:rsidRPr="00CC51B2">
        <w:t xml:space="preserve"> table. Then, a 0.1kg weight was placed at certain lengths of the ruler, which caused the ruler to deflect and change</w:t>
      </w:r>
      <w:r w:rsidR="007148D3">
        <w:rPr>
          <w:rFonts w:hint="eastAsia"/>
        </w:rPr>
        <w:t>d</w:t>
      </w:r>
      <w:r w:rsidRPr="00CC51B2">
        <w:t xml:space="preserve"> the resistance on the strain gauge.  The change in resistance was later measured after it went through signal amplification and filtering process.</w:t>
      </w:r>
    </w:p>
    <w:p w14:paraId="2B95C3B6" w14:textId="77777777" w:rsidR="007148D3" w:rsidRPr="00CC51B2" w:rsidRDefault="007148D3" w:rsidP="00CC51B2"/>
    <w:p w14:paraId="0E5B2432" w14:textId="77777777" w:rsidR="00AC37E3" w:rsidRPr="00CC51B2" w:rsidRDefault="00AC37E3" w:rsidP="00AC37E3">
      <w:pPr>
        <w:spacing w:before="480" w:after="0"/>
        <w:contextualSpacing/>
        <w:jc w:val="both"/>
        <w:outlineLvl w:val="0"/>
        <w:rPr>
          <w:rFonts w:asciiTheme="majorHAnsi" w:eastAsiaTheme="majorEastAsia" w:hAnsiTheme="majorHAnsi" w:cstheme="majorBidi"/>
          <w:b/>
          <w:bCs/>
          <w:sz w:val="28"/>
          <w:szCs w:val="28"/>
        </w:rPr>
      </w:pPr>
      <w:r w:rsidRPr="00CC51B2">
        <w:rPr>
          <w:rFonts w:asciiTheme="majorHAnsi" w:eastAsiaTheme="majorEastAsia" w:hAnsiTheme="majorHAnsi" w:cstheme="majorBidi" w:hint="eastAsia"/>
          <w:b/>
          <w:bCs/>
          <w:sz w:val="28"/>
          <w:szCs w:val="28"/>
        </w:rPr>
        <w:t xml:space="preserve">2. </w:t>
      </w:r>
      <w:r w:rsidRPr="00CC51B2">
        <w:rPr>
          <w:rFonts w:asciiTheme="majorHAnsi" w:eastAsiaTheme="majorEastAsia" w:hAnsiTheme="majorHAnsi" w:cstheme="majorBidi"/>
          <w:b/>
          <w:bCs/>
          <w:sz w:val="28"/>
          <w:szCs w:val="28"/>
        </w:rPr>
        <w:t>Equipment</w:t>
      </w:r>
      <w:r w:rsidRPr="00CC51B2">
        <w:rPr>
          <w:rFonts w:asciiTheme="majorHAnsi" w:eastAsiaTheme="majorEastAsia" w:hAnsiTheme="majorHAnsi" w:cstheme="majorBidi" w:hint="eastAsia"/>
          <w:b/>
          <w:bCs/>
          <w:sz w:val="28"/>
          <w:szCs w:val="28"/>
        </w:rPr>
        <w:t xml:space="preserve"> and Components</w:t>
      </w:r>
    </w:p>
    <w:p w14:paraId="2C735ED1" w14:textId="77777777" w:rsidR="00CC51B2" w:rsidRPr="00CC51B2" w:rsidRDefault="00CC51B2" w:rsidP="00CC51B2">
      <w:r w:rsidRPr="00CC51B2">
        <w:t>Equipment used in this lab:</w:t>
      </w:r>
    </w:p>
    <w:p w14:paraId="61095090" w14:textId="77777777" w:rsidR="00CC51B2" w:rsidRPr="00CC51B2" w:rsidRDefault="00CC51B2" w:rsidP="00CC51B2">
      <w:pPr>
        <w:pStyle w:val="a9"/>
        <w:numPr>
          <w:ilvl w:val="0"/>
          <w:numId w:val="6"/>
        </w:numPr>
        <w:spacing w:after="0" w:line="240" w:lineRule="auto"/>
      </w:pPr>
      <w:r w:rsidRPr="00CC51B2">
        <w:t>Oscilloscope</w:t>
      </w:r>
    </w:p>
    <w:p w14:paraId="3D649FF2" w14:textId="77777777" w:rsidR="00CC51B2" w:rsidRPr="00CC51B2" w:rsidRDefault="00CC51B2" w:rsidP="00CC51B2">
      <w:pPr>
        <w:pStyle w:val="a9"/>
        <w:numPr>
          <w:ilvl w:val="0"/>
          <w:numId w:val="6"/>
        </w:numPr>
        <w:spacing w:after="0" w:line="240" w:lineRule="auto"/>
      </w:pPr>
      <w:r w:rsidRPr="00CC51B2">
        <w:t>Multimeter</w:t>
      </w:r>
    </w:p>
    <w:p w14:paraId="5858D583" w14:textId="77777777" w:rsidR="00CC51B2" w:rsidRPr="00CC51B2" w:rsidRDefault="00CC51B2" w:rsidP="00CC51B2">
      <w:pPr>
        <w:pStyle w:val="a9"/>
        <w:numPr>
          <w:ilvl w:val="0"/>
          <w:numId w:val="6"/>
        </w:numPr>
        <w:spacing w:after="0" w:line="240" w:lineRule="auto"/>
      </w:pPr>
      <w:r w:rsidRPr="00CC51B2">
        <w:t>Hook-up wires</w:t>
      </w:r>
    </w:p>
    <w:p w14:paraId="294875D0" w14:textId="5262EFAD" w:rsidR="00CC51B2" w:rsidRPr="00CC51B2" w:rsidRDefault="00CC51B2" w:rsidP="00FF472D">
      <w:pPr>
        <w:pStyle w:val="a9"/>
        <w:numPr>
          <w:ilvl w:val="0"/>
          <w:numId w:val="6"/>
        </w:numPr>
        <w:spacing w:after="0" w:line="240" w:lineRule="auto"/>
      </w:pPr>
      <w:r w:rsidRPr="00CC51B2">
        <w:t>Prototyping plug board</w:t>
      </w:r>
    </w:p>
    <w:p w14:paraId="5BDC68F4" w14:textId="77777777" w:rsidR="00CC51B2" w:rsidRPr="00CC51B2" w:rsidRDefault="00CC51B2" w:rsidP="00CC51B2">
      <w:r w:rsidRPr="00CC51B2">
        <w:t>Components used in the circuitry design:</w:t>
      </w:r>
    </w:p>
    <w:p w14:paraId="31B341EB" w14:textId="77777777" w:rsidR="00CC51B2" w:rsidRPr="00CC51B2" w:rsidRDefault="00CC51B2" w:rsidP="00CC51B2">
      <w:pPr>
        <w:pStyle w:val="a9"/>
        <w:numPr>
          <w:ilvl w:val="0"/>
          <w:numId w:val="7"/>
        </w:numPr>
        <w:spacing w:after="0" w:line="240" w:lineRule="auto"/>
      </w:pPr>
      <w:r w:rsidRPr="00CC51B2">
        <w:t>LM324 quad operational amplifier</w:t>
      </w:r>
    </w:p>
    <w:p w14:paraId="44F48FB7" w14:textId="77777777" w:rsidR="00CC51B2" w:rsidRPr="00CC51B2" w:rsidRDefault="00CC51B2" w:rsidP="00CC51B2">
      <w:pPr>
        <w:pStyle w:val="a9"/>
        <w:numPr>
          <w:ilvl w:val="0"/>
          <w:numId w:val="7"/>
        </w:numPr>
        <w:spacing w:after="0" w:line="240" w:lineRule="auto"/>
      </w:pPr>
      <w:r w:rsidRPr="00CC51B2">
        <w:t>Steel strip with attached strain gauge</w:t>
      </w:r>
    </w:p>
    <w:p w14:paraId="753A33EC" w14:textId="77777777" w:rsidR="00CC51B2" w:rsidRPr="00CC51B2" w:rsidRDefault="00CC51B2" w:rsidP="00CC51B2">
      <w:pPr>
        <w:pStyle w:val="a9"/>
        <w:numPr>
          <w:ilvl w:val="0"/>
          <w:numId w:val="7"/>
        </w:numPr>
        <w:spacing w:after="0" w:line="240" w:lineRule="auto"/>
      </w:pPr>
      <w:r w:rsidRPr="00CC51B2">
        <w:t>0.1kg weight</w:t>
      </w:r>
    </w:p>
    <w:p w14:paraId="54E6D9C5" w14:textId="77777777" w:rsidR="00CC51B2" w:rsidRPr="00CC51B2" w:rsidRDefault="00CC51B2" w:rsidP="00CC51B2">
      <w:pPr>
        <w:pStyle w:val="a9"/>
        <w:numPr>
          <w:ilvl w:val="0"/>
          <w:numId w:val="7"/>
        </w:numPr>
        <w:spacing w:after="0" w:line="240" w:lineRule="auto"/>
      </w:pPr>
      <w:r w:rsidRPr="00CC51B2">
        <w:t>G-clamp</w:t>
      </w:r>
    </w:p>
    <w:p w14:paraId="373D5021" w14:textId="77777777" w:rsidR="00CC51B2" w:rsidRPr="00CC51B2" w:rsidRDefault="00CC51B2" w:rsidP="00CC51B2">
      <w:pPr>
        <w:pStyle w:val="a9"/>
        <w:numPr>
          <w:ilvl w:val="0"/>
          <w:numId w:val="7"/>
        </w:numPr>
        <w:spacing w:after="0" w:line="240" w:lineRule="auto"/>
      </w:pPr>
      <w:r w:rsidRPr="00CC51B2">
        <w:t>Resistors (</w:t>
      </w:r>
      <w:r w:rsidRPr="00CC51B2">
        <w:rPr>
          <w:rFonts w:ascii="Cambria" w:hAnsi="Cambria"/>
        </w:rPr>
        <w:t>Ω</w:t>
      </w:r>
      <w:r w:rsidRPr="00CC51B2">
        <w:t>): 100, 120, 560k</w:t>
      </w:r>
    </w:p>
    <w:p w14:paraId="14F2D644" w14:textId="3B7325C4" w:rsidR="00452E6D" w:rsidRDefault="00CC51B2" w:rsidP="00CC51B2">
      <w:pPr>
        <w:pStyle w:val="a9"/>
        <w:numPr>
          <w:ilvl w:val="0"/>
          <w:numId w:val="7"/>
        </w:numPr>
        <w:jc w:val="both"/>
        <w:rPr>
          <w:rFonts w:hint="eastAsia"/>
        </w:rPr>
      </w:pPr>
      <w:r w:rsidRPr="00CC51B2">
        <w:t>1k</w:t>
      </w:r>
      <w:r w:rsidRPr="00CC51B2">
        <w:rPr>
          <w:rFonts w:ascii="Cambria" w:hAnsi="Cambria"/>
        </w:rPr>
        <w:t>Ω</w:t>
      </w:r>
      <w:r w:rsidRPr="00CC51B2">
        <w:t xml:space="preserve"> Potentiometer</w:t>
      </w:r>
    </w:p>
    <w:p w14:paraId="38919ABD" w14:textId="77777777" w:rsidR="00FF472D" w:rsidRPr="00FF472D" w:rsidRDefault="00FF472D" w:rsidP="00FF472D">
      <w:pPr>
        <w:rPr>
          <w:lang w:eastAsia="ja-JP"/>
        </w:rPr>
      </w:pPr>
    </w:p>
    <w:p w14:paraId="0CBE6489" w14:textId="77777777" w:rsidR="00452E6D" w:rsidRPr="00CC51B2" w:rsidRDefault="00452E6D" w:rsidP="00452E6D">
      <w:pPr>
        <w:spacing w:before="480" w:after="0"/>
        <w:contextualSpacing/>
        <w:jc w:val="both"/>
        <w:outlineLvl w:val="0"/>
        <w:rPr>
          <w:rFonts w:asciiTheme="majorHAnsi" w:eastAsiaTheme="majorEastAsia" w:hAnsiTheme="majorHAnsi" w:cstheme="majorBidi"/>
          <w:b/>
          <w:bCs/>
          <w:sz w:val="28"/>
          <w:szCs w:val="28"/>
          <w:lang w:val="en-US"/>
        </w:rPr>
      </w:pPr>
      <w:r w:rsidRPr="00CC51B2">
        <w:rPr>
          <w:rFonts w:asciiTheme="majorHAnsi" w:eastAsiaTheme="majorEastAsia" w:hAnsiTheme="majorHAnsi" w:cstheme="majorBidi" w:hint="eastAsia"/>
          <w:b/>
          <w:bCs/>
          <w:sz w:val="28"/>
          <w:szCs w:val="28"/>
        </w:rPr>
        <w:t>3. Procedures</w:t>
      </w:r>
    </w:p>
    <w:p w14:paraId="1D0ED2DE" w14:textId="77777777" w:rsidR="00CC51B2" w:rsidRDefault="00CC51B2" w:rsidP="00FF472D">
      <w:pPr>
        <w:pStyle w:val="a9"/>
        <w:numPr>
          <w:ilvl w:val="0"/>
          <w:numId w:val="10"/>
        </w:numPr>
        <w:spacing w:after="0" w:line="240" w:lineRule="auto"/>
        <w:jc w:val="both"/>
      </w:pPr>
      <w:r>
        <w:t>The steel strip with attached strain gauge was clamped at the edge of the table using the G-clamp provided.</w:t>
      </w:r>
    </w:p>
    <w:p w14:paraId="5CBC5CF2" w14:textId="3494A517" w:rsidR="00CC51B2" w:rsidRDefault="00FF472D" w:rsidP="00FF472D">
      <w:pPr>
        <w:pStyle w:val="a9"/>
        <w:numPr>
          <w:ilvl w:val="0"/>
          <w:numId w:val="10"/>
        </w:numPr>
        <w:spacing w:after="0" w:line="240" w:lineRule="auto"/>
        <w:jc w:val="both"/>
      </w:pPr>
      <w:r>
        <w:rPr>
          <w:rFonts w:eastAsia="MS Mincho" w:hint="eastAsia"/>
          <w:lang w:eastAsia="ja-JP"/>
        </w:rPr>
        <w:t>Initial</w:t>
      </w:r>
      <w:r w:rsidR="00CC51B2">
        <w:t xml:space="preserve"> measurements were made to calculate the maximum stress and strain that the gauge will experience and also to work out the necessary components values for the circuitry design part.</w:t>
      </w:r>
    </w:p>
    <w:p w14:paraId="4146A900" w14:textId="77777777" w:rsidR="00CC51B2" w:rsidRDefault="00CC51B2" w:rsidP="00FF472D">
      <w:pPr>
        <w:pStyle w:val="a9"/>
        <w:numPr>
          <w:ilvl w:val="0"/>
          <w:numId w:val="10"/>
        </w:numPr>
        <w:spacing w:after="0" w:line="240" w:lineRule="auto"/>
        <w:jc w:val="both"/>
      </w:pPr>
      <w:r>
        <w:t>The strain gauge was later connected to the circuitry for some initial testing. Details of the circuitry are elaborated in ‘Circuit’ section.</w:t>
      </w:r>
    </w:p>
    <w:p w14:paraId="36C61ED7" w14:textId="4F827659" w:rsidR="00CC51B2" w:rsidRDefault="00CC51B2" w:rsidP="00FF472D">
      <w:pPr>
        <w:pStyle w:val="a9"/>
        <w:numPr>
          <w:ilvl w:val="0"/>
          <w:numId w:val="10"/>
        </w:numPr>
        <w:spacing w:after="0" w:line="240" w:lineRule="auto"/>
        <w:jc w:val="both"/>
      </w:pPr>
      <w:r>
        <w:lastRenderedPageBreak/>
        <w:t xml:space="preserve"> A 0.1kg weight was placed 1cm away from the tip of the rule. </w:t>
      </w:r>
    </w:p>
    <w:p w14:paraId="4ECE2CDB" w14:textId="436B13CA" w:rsidR="00CC51B2" w:rsidRDefault="00CC51B2" w:rsidP="00FF472D">
      <w:pPr>
        <w:pStyle w:val="a9"/>
        <w:numPr>
          <w:ilvl w:val="0"/>
          <w:numId w:val="10"/>
        </w:numPr>
        <w:spacing w:after="0" w:line="240" w:lineRule="auto"/>
        <w:jc w:val="both"/>
      </w:pPr>
      <w:r>
        <w:t>The deflection of the rule and output from the circuit were measured and recorded.</w:t>
      </w:r>
    </w:p>
    <w:p w14:paraId="569BAED1" w14:textId="5D6DF0A2" w:rsidR="00CC51B2" w:rsidRDefault="00CC51B2" w:rsidP="00FF472D">
      <w:pPr>
        <w:pStyle w:val="a9"/>
        <w:numPr>
          <w:ilvl w:val="0"/>
          <w:numId w:val="10"/>
        </w:numPr>
        <w:spacing w:after="0" w:line="240" w:lineRule="auto"/>
        <w:jc w:val="both"/>
      </w:pPr>
      <w:r>
        <w:t xml:space="preserve">Step 4-5 were repeated </w:t>
      </w:r>
      <w:r w:rsidR="00FF472D">
        <w:rPr>
          <w:rFonts w:eastAsia="MS Mincho" w:hint="eastAsia"/>
          <w:lang w:eastAsia="ja-JP"/>
        </w:rPr>
        <w:t>with weight placed at</w:t>
      </w:r>
      <w:r>
        <w:t xml:space="preserve"> different distance </w:t>
      </w:r>
      <w:r w:rsidR="00FF472D">
        <w:rPr>
          <w:rFonts w:eastAsia="MS Mincho" w:hint="eastAsia"/>
          <w:lang w:eastAsia="ja-JP"/>
        </w:rPr>
        <w:t xml:space="preserve">---- </w:t>
      </w:r>
      <w:r>
        <w:t>5cm, 50cm, 100cm, 120cm and 150cm.</w:t>
      </w:r>
    </w:p>
    <w:p w14:paraId="4B4B9A94" w14:textId="4F67AD35" w:rsidR="00452E6D" w:rsidRDefault="00CC51B2" w:rsidP="00FF472D">
      <w:pPr>
        <w:pStyle w:val="a9"/>
        <w:numPr>
          <w:ilvl w:val="0"/>
          <w:numId w:val="10"/>
        </w:numPr>
        <w:spacing w:after="0" w:line="240" w:lineRule="auto"/>
        <w:jc w:val="both"/>
      </w:pPr>
      <w:r>
        <w:t>Further calculations were made using the obtained results and to be discussed further in ‘Calculation’ and ‘Discussion’ sections.</w:t>
      </w:r>
    </w:p>
    <w:p w14:paraId="51BAB0FE" w14:textId="5FC7CC73" w:rsidR="00487679" w:rsidRDefault="00487679" w:rsidP="00487679">
      <w:pPr>
        <w:pStyle w:val="1"/>
      </w:pPr>
      <w:r>
        <w:rPr>
          <w:rFonts w:hint="eastAsia"/>
        </w:rPr>
        <w:t>4. Theor</w:t>
      </w:r>
      <w:r w:rsidR="00BF0656">
        <w:rPr>
          <w:rFonts w:hint="eastAsia"/>
        </w:rPr>
        <w:t>etical Background</w:t>
      </w:r>
    </w:p>
    <w:p w14:paraId="35C331B9" w14:textId="576C9D59" w:rsidR="00BF0656" w:rsidRDefault="00BF0656" w:rsidP="00BF0656">
      <w:pPr>
        <w:jc w:val="both"/>
      </w:pPr>
      <w:r>
        <w:rPr>
          <w:rFonts w:hint="eastAsia"/>
        </w:rPr>
        <w:t>From physics we know that Young</w:t>
      </w:r>
      <w:r>
        <w:t>’</w:t>
      </w:r>
      <w:r>
        <w:rPr>
          <w:rFonts w:hint="eastAsia"/>
        </w:rPr>
        <w:t>s Modulus</w:t>
      </w:r>
      <w:r w:rsidR="00CC51B2">
        <w:t>,</w:t>
      </w:r>
      <w:r>
        <w:rPr>
          <w:rFonts w:hint="eastAsia"/>
        </w:rPr>
        <w:t xml:space="preserve"> E of a </w:t>
      </w:r>
      <w:r w:rsidRPr="00487679">
        <w:t>cantilever</w:t>
      </w:r>
      <w:r>
        <w:rPr>
          <w:rFonts w:hint="eastAsia"/>
        </w:rPr>
        <w:t xml:space="preserve"> beam (</w:t>
      </w:r>
      <w:r>
        <w:fldChar w:fldCharType="begin"/>
      </w:r>
      <w:r>
        <w:instrText xml:space="preserve"> </w:instrText>
      </w:r>
      <w:r>
        <w:rPr>
          <w:rFonts w:hint="eastAsia"/>
        </w:rPr>
        <w:instrText>REF _Ref384241170 \h</w:instrText>
      </w:r>
      <w:r>
        <w:instrText xml:space="preserve"> </w:instrText>
      </w:r>
      <w:r>
        <w:fldChar w:fldCharType="separate"/>
      </w:r>
      <w:r>
        <w:t xml:space="preserve">Figure </w:t>
      </w:r>
      <w:r>
        <w:rPr>
          <w:noProof/>
        </w:rPr>
        <w:t>1</w:t>
      </w:r>
      <w:r>
        <w:fldChar w:fldCharType="end"/>
      </w:r>
      <w:r>
        <w:rPr>
          <w:rFonts w:hint="eastAsia"/>
        </w:rPr>
        <w:t>) can be obtained by</w:t>
      </w:r>
    </w:p>
    <w:p w14:paraId="1C5755B6" w14:textId="77777777" w:rsidR="00BF0656" w:rsidRPr="004D211C" w:rsidRDefault="00BF0656" w:rsidP="00BF0656">
      <w:pPr>
        <w:jc w:val="both"/>
      </w:pPr>
      <m:oMathPara>
        <m:oMath>
          <m:r>
            <m:rPr>
              <m:sty m:val="p"/>
            </m:rPr>
            <w:rPr>
              <w:rFonts w:ascii="Cambria Math" w:hAnsi="Cambria Math"/>
            </w:rPr>
            <m:t>E=</m:t>
          </m:r>
          <m:f>
            <m:fPr>
              <m:ctrlPr>
                <w:rPr>
                  <w:rFonts w:ascii="Cambria Math" w:hAnsi="Cambria Math"/>
                </w:rPr>
              </m:ctrlPr>
            </m:fPr>
            <m:num>
              <m:r>
                <w:rPr>
                  <w:rFonts w:ascii="Cambria Math" w:hAnsi="Cambria Math"/>
                </w:rPr>
                <m:t>F</m:t>
              </m:r>
              <m:sSup>
                <m:sSupPr>
                  <m:ctrlPr>
                    <w:rPr>
                      <w:rFonts w:ascii="Cambria Math" w:hAnsi="Cambria Math"/>
                      <w:i/>
                    </w:rPr>
                  </m:ctrlPr>
                </m:sSupPr>
                <m:e>
                  <m:r>
                    <w:rPr>
                      <w:rFonts w:ascii="Cambria Math" w:hAnsi="Cambria Math"/>
                    </w:rPr>
                    <m:t>l</m:t>
                  </m:r>
                </m:e>
                <m:sup>
                  <m:r>
                    <w:rPr>
                      <w:rFonts w:ascii="Cambria Math" w:hAnsi="Cambria Math"/>
                    </w:rPr>
                    <m:t>3</m:t>
                  </m:r>
                </m:sup>
              </m:sSup>
            </m:num>
            <m:den>
              <m:r>
                <w:rPr>
                  <w:rFonts w:ascii="Cambria Math" w:hAnsi="Cambria Math"/>
                </w:rPr>
                <m:t>3</m:t>
              </m:r>
              <m:r>
                <m:rPr>
                  <m:sty m:val="p"/>
                </m:rPr>
                <w:rPr>
                  <w:rFonts w:ascii="Cambria Math" w:hAnsi="Cambria Math"/>
                </w:rPr>
                <m:t>δ</m:t>
              </m:r>
              <m:r>
                <w:rPr>
                  <w:rFonts w:ascii="Cambria Math" w:hAnsi="Cambria Math"/>
                </w:rPr>
                <m:t>I</m:t>
              </m:r>
            </m:den>
          </m:f>
        </m:oMath>
      </m:oMathPara>
    </w:p>
    <w:p w14:paraId="5D7FE6E1" w14:textId="77777777" w:rsidR="00BF0656" w:rsidRDefault="00BF0656" w:rsidP="00BF0656">
      <w:pPr>
        <w:jc w:val="both"/>
      </w:pPr>
      <w:r>
        <w:rPr>
          <w:rFonts w:hint="eastAsia"/>
        </w:rPr>
        <w:t xml:space="preserve">where </w:t>
      </w:r>
    </w:p>
    <w:p w14:paraId="0EC935AF" w14:textId="77777777" w:rsidR="00BF0656" w:rsidRPr="00487679" w:rsidRDefault="00BF0656" w:rsidP="00BF0656">
      <w:pPr>
        <w:jc w:val="both"/>
      </w:pPr>
      <m:oMathPara>
        <m:oMath>
          <m:r>
            <m:rPr>
              <m:sty m:val="p"/>
            </m:rPr>
            <w:rPr>
              <w:rFonts w:ascii="Cambria Math" w:hAnsi="Cambria Math"/>
            </w:rPr>
            <m:t>δ=deflection of the cantilever beam</m:t>
          </m:r>
        </m:oMath>
      </m:oMathPara>
    </w:p>
    <w:p w14:paraId="581D3C49" w14:textId="77777777" w:rsidR="00BF0656" w:rsidRPr="00487679" w:rsidRDefault="00BF0656" w:rsidP="00BF0656">
      <w:pPr>
        <w:jc w:val="both"/>
      </w:pPr>
      <m:oMathPara>
        <m:oMath>
          <m:r>
            <m:rPr>
              <m:sty m:val="p"/>
            </m:rPr>
            <w:rPr>
              <w:rFonts w:ascii="Cambria Math" w:hAnsi="Cambria Math"/>
            </w:rPr>
            <m:t>I=the scond moment of the beam</m:t>
          </m:r>
        </m:oMath>
      </m:oMathPara>
    </w:p>
    <w:p w14:paraId="749EA1D2" w14:textId="77777777" w:rsidR="00BF0656" w:rsidRDefault="00BF0656" w:rsidP="00BF0656">
      <w:pPr>
        <w:jc w:val="both"/>
      </w:pPr>
      <w:r>
        <w:rPr>
          <w:noProof/>
          <w:lang w:val="en-US"/>
        </w:rPr>
        <w:drawing>
          <wp:inline distT="0" distB="0" distL="0" distR="0" wp14:anchorId="2965A60C" wp14:editId="3B9FF59F">
            <wp:extent cx="3307743" cy="1572913"/>
            <wp:effectExtent l="0" t="0" r="6985"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12827" cy="1575331"/>
                    </a:xfrm>
                    <a:prstGeom prst="rect">
                      <a:avLst/>
                    </a:prstGeom>
                  </pic:spPr>
                </pic:pic>
              </a:graphicData>
            </a:graphic>
          </wp:inline>
        </w:drawing>
      </w:r>
    </w:p>
    <w:p w14:paraId="04B2E550" w14:textId="3FE7B09F" w:rsidR="00BF0656" w:rsidRPr="00CC51B2" w:rsidRDefault="00BF0656" w:rsidP="00BF0656">
      <w:pPr>
        <w:pStyle w:val="af3"/>
        <w:rPr>
          <w:color w:val="auto"/>
          <w:sz w:val="22"/>
          <w:szCs w:val="22"/>
        </w:rPr>
      </w:pPr>
      <w:bookmarkStart w:id="0" w:name="_Ref384241170"/>
      <w:r w:rsidRPr="00CC51B2">
        <w:rPr>
          <w:color w:val="auto"/>
          <w:sz w:val="22"/>
          <w:szCs w:val="22"/>
        </w:rPr>
        <w:t xml:space="preserve">Figure </w:t>
      </w:r>
      <w:r w:rsidRPr="00CC51B2">
        <w:rPr>
          <w:color w:val="auto"/>
          <w:sz w:val="22"/>
          <w:szCs w:val="22"/>
        </w:rPr>
        <w:fldChar w:fldCharType="begin"/>
      </w:r>
      <w:r w:rsidRPr="00CC51B2">
        <w:rPr>
          <w:color w:val="auto"/>
          <w:sz w:val="22"/>
          <w:szCs w:val="22"/>
        </w:rPr>
        <w:instrText xml:space="preserve"> SEQ Figure \* ARABIC </w:instrText>
      </w:r>
      <w:r w:rsidRPr="00CC51B2">
        <w:rPr>
          <w:color w:val="auto"/>
          <w:sz w:val="22"/>
          <w:szCs w:val="22"/>
        </w:rPr>
        <w:fldChar w:fldCharType="separate"/>
      </w:r>
      <w:r w:rsidR="009D1E36">
        <w:rPr>
          <w:noProof/>
          <w:color w:val="auto"/>
          <w:sz w:val="22"/>
          <w:szCs w:val="22"/>
        </w:rPr>
        <w:t>1</w:t>
      </w:r>
      <w:r w:rsidRPr="00CC51B2">
        <w:rPr>
          <w:color w:val="auto"/>
          <w:sz w:val="22"/>
          <w:szCs w:val="22"/>
        </w:rPr>
        <w:fldChar w:fldCharType="end"/>
      </w:r>
      <w:bookmarkEnd w:id="0"/>
      <w:r w:rsidR="00CC51B2">
        <w:rPr>
          <w:color w:val="auto"/>
          <w:sz w:val="22"/>
          <w:szCs w:val="22"/>
        </w:rPr>
        <w:t xml:space="preserve">: </w:t>
      </w:r>
      <w:r w:rsidRPr="00CC51B2">
        <w:rPr>
          <w:rFonts w:hint="eastAsia"/>
          <w:color w:val="auto"/>
          <w:sz w:val="22"/>
          <w:szCs w:val="22"/>
        </w:rPr>
        <w:t xml:space="preserve">Cantilever </w:t>
      </w:r>
      <w:r w:rsidRPr="00CC51B2">
        <w:rPr>
          <w:color w:val="auto"/>
          <w:sz w:val="22"/>
          <w:szCs w:val="22"/>
        </w:rPr>
        <w:t>beam</w:t>
      </w:r>
    </w:p>
    <w:p w14:paraId="5E13D074" w14:textId="3F373563" w:rsidR="00BF0656" w:rsidRDefault="00BF0656" w:rsidP="00BF0656">
      <w:pPr>
        <w:jc w:val="both"/>
      </w:pPr>
      <w:r>
        <w:rPr>
          <w:rFonts w:hint="eastAsia"/>
        </w:rPr>
        <w:t>T</w:t>
      </w:r>
      <w:r w:rsidRPr="004D211C">
        <w:t>he second moment of cross-section of a rectangular beam</w:t>
      </w:r>
      <w:r w:rsidR="009D1E36">
        <w:t>,</w:t>
      </w:r>
      <w:r w:rsidRPr="004D211C">
        <w:t xml:space="preserve"> I</w:t>
      </w:r>
      <w:r>
        <w:rPr>
          <w:rFonts w:hint="eastAsia"/>
        </w:rPr>
        <w:t xml:space="preserve"> is</w:t>
      </w:r>
    </w:p>
    <w:p w14:paraId="3930DA4B" w14:textId="77777777" w:rsidR="00BF0656" w:rsidRPr="004D211C" w:rsidRDefault="00BF0656" w:rsidP="00BF0656">
      <w:pPr>
        <w:jc w:val="both"/>
      </w:pPr>
      <m:oMathPara>
        <m:oMath>
          <m:r>
            <m:rPr>
              <m:sty m:val="p"/>
            </m:rPr>
            <w:rPr>
              <w:rFonts w:ascii="Cambria Math" w:hAnsi="Cambria Math"/>
            </w:rPr>
            <m:t>I=</m:t>
          </m:r>
          <m:f>
            <m:fPr>
              <m:ctrlPr>
                <w:rPr>
                  <w:rFonts w:ascii="Cambria Math" w:hAnsi="Cambria Math"/>
                </w:rPr>
              </m:ctrlPr>
            </m:fPr>
            <m:num>
              <m:r>
                <w:rPr>
                  <w:rFonts w:ascii="Cambria Math" w:hAnsi="Cambria Math"/>
                </w:rPr>
                <m:t>w</m:t>
              </m:r>
              <m:sSup>
                <m:sSupPr>
                  <m:ctrlPr>
                    <w:rPr>
                      <w:rFonts w:ascii="Cambria Math" w:hAnsi="Cambria Math"/>
                      <w:i/>
                    </w:rPr>
                  </m:ctrlPr>
                </m:sSupPr>
                <m:e>
                  <m:r>
                    <w:rPr>
                      <w:rFonts w:ascii="Cambria Math" w:hAnsi="Cambria Math"/>
                    </w:rPr>
                    <m:t>t</m:t>
                  </m:r>
                </m:e>
                <m:sup>
                  <m:r>
                    <w:rPr>
                      <w:rFonts w:ascii="Cambria Math" w:hAnsi="Cambria Math"/>
                    </w:rPr>
                    <m:t>3</m:t>
                  </m:r>
                </m:sup>
              </m:sSup>
            </m:num>
            <m:den>
              <m:r>
                <w:rPr>
                  <w:rFonts w:ascii="Cambria Math" w:hAnsi="Cambria Math"/>
                </w:rPr>
                <m:t>12</m:t>
              </m:r>
            </m:den>
          </m:f>
        </m:oMath>
      </m:oMathPara>
    </w:p>
    <w:p w14:paraId="22333528" w14:textId="77777777" w:rsidR="00BF0656" w:rsidRDefault="00BF0656" w:rsidP="00BF0656">
      <w:pPr>
        <w:jc w:val="both"/>
      </w:pPr>
      <w:r>
        <w:rPr>
          <w:rFonts w:hint="eastAsia"/>
        </w:rPr>
        <w:t>where w is the width of the beam I and t is the height.</w:t>
      </w:r>
    </w:p>
    <w:p w14:paraId="218B0511" w14:textId="4407E198" w:rsidR="00BF0656" w:rsidRDefault="00BF0656" w:rsidP="00BF0656">
      <w:pPr>
        <w:jc w:val="both"/>
      </w:pPr>
      <w:r>
        <w:rPr>
          <w:rFonts w:hint="eastAsia"/>
        </w:rPr>
        <w:t>The maximum surface stress</w:t>
      </w:r>
      <w:r w:rsidR="009D1E36">
        <w:t>,</w:t>
      </w:r>
      <w:r>
        <w:rPr>
          <w:rFonts w:hint="eastAsia"/>
        </w:rPr>
        <w:t xml:space="preserve"> </w:t>
      </w:r>
      <m:oMath>
        <m:r>
          <m:rPr>
            <m:sty m:val="p"/>
          </m:rPr>
          <w:rPr>
            <w:rFonts w:ascii="Cambria Math" w:hAnsi="Cambria Math"/>
          </w:rPr>
          <m:t>σ</m:t>
        </m:r>
      </m:oMath>
      <w:r>
        <w:rPr>
          <w:rFonts w:hint="eastAsia"/>
        </w:rPr>
        <w:t xml:space="preserve"> is</w:t>
      </w:r>
    </w:p>
    <w:p w14:paraId="6D4E263A" w14:textId="77777777" w:rsidR="00BF0656" w:rsidRDefault="00BF0656" w:rsidP="00BF0656">
      <w:pPr>
        <w:jc w:val="both"/>
      </w:pPr>
      <m:oMathPara>
        <m:oMath>
          <m:r>
            <m:rPr>
              <m:sty m:val="p"/>
            </m:rPr>
            <w:rPr>
              <w:rFonts w:ascii="Cambria Math" w:hAnsi="Cambria Math"/>
            </w:rPr>
            <m:t>σ=</m:t>
          </m:r>
          <m:f>
            <m:fPr>
              <m:ctrlPr>
                <w:rPr>
                  <w:rFonts w:ascii="Cambria Math" w:hAnsi="Cambria Math"/>
                </w:rPr>
              </m:ctrlPr>
            </m:fPr>
            <m:num>
              <m:r>
                <w:rPr>
                  <w:rFonts w:ascii="Cambria Math" w:hAnsi="Cambria Math"/>
                </w:rPr>
                <m:t>3δEt</m:t>
              </m:r>
            </m:num>
            <m:den>
              <m:r>
                <w:rPr>
                  <w:rFonts w:ascii="Cambria Math" w:hAnsi="Cambria Math"/>
                </w:rPr>
                <m:t>2</m:t>
              </m:r>
              <m:sSup>
                <m:sSupPr>
                  <m:ctrlPr>
                    <w:rPr>
                      <w:rFonts w:ascii="Cambria Math" w:hAnsi="Cambria Math"/>
                      <w:i/>
                    </w:rPr>
                  </m:ctrlPr>
                </m:sSupPr>
                <m:e>
                  <m:r>
                    <w:rPr>
                      <w:rFonts w:ascii="Cambria Math" w:hAnsi="Cambria Math"/>
                    </w:rPr>
                    <m:t>l</m:t>
                  </m:r>
                </m:e>
                <m:sup>
                  <m:r>
                    <w:rPr>
                      <w:rFonts w:ascii="Cambria Math" w:hAnsi="Cambria Math"/>
                    </w:rPr>
                    <m:t>2</m:t>
                  </m:r>
                </m:sup>
              </m:sSup>
            </m:den>
          </m:f>
        </m:oMath>
      </m:oMathPara>
    </w:p>
    <w:p w14:paraId="6A1D8317" w14:textId="77777777" w:rsidR="00BF0656" w:rsidRDefault="00BF0656" w:rsidP="00BF0656">
      <w:pPr>
        <w:jc w:val="both"/>
      </w:pPr>
      <w:r>
        <w:rPr>
          <w:rFonts w:hint="eastAsia"/>
        </w:rPr>
        <w:t xml:space="preserve"> And the strain can be calculated by</w:t>
      </w:r>
    </w:p>
    <w:p w14:paraId="093B0B82" w14:textId="77777777" w:rsidR="00BF0656" w:rsidRPr="00AD0852" w:rsidRDefault="00BF0656" w:rsidP="00BF0656">
      <w:pPr>
        <w:jc w:val="both"/>
      </w:pPr>
      <m:oMathPara>
        <m:oMath>
          <m:r>
            <m:rPr>
              <m:sty m:val="p"/>
            </m:rPr>
            <w:rPr>
              <w:rFonts w:ascii="Cambria Math" w:hAnsi="Cambria Math"/>
            </w:rPr>
            <m:t>ε=</m:t>
          </m:r>
          <m:f>
            <m:fPr>
              <m:ctrlPr>
                <w:rPr>
                  <w:rFonts w:ascii="Cambria Math" w:hAnsi="Cambria Math"/>
                </w:rPr>
              </m:ctrlPr>
            </m:fPr>
            <m:num>
              <m:r>
                <m:rPr>
                  <m:sty m:val="p"/>
                </m:rPr>
                <w:rPr>
                  <w:rFonts w:ascii="Cambria Math" w:hAnsi="Cambria Math"/>
                </w:rPr>
                <m:t>σ</m:t>
              </m:r>
            </m:num>
            <m:den>
              <m:r>
                <w:rPr>
                  <w:rFonts w:ascii="Cambria Math" w:hAnsi="Cambria Math"/>
                </w:rPr>
                <m:t>E</m:t>
              </m:r>
            </m:den>
          </m:f>
        </m:oMath>
      </m:oMathPara>
    </w:p>
    <w:p w14:paraId="39354142" w14:textId="146312A1" w:rsidR="00BF0656" w:rsidRDefault="00BF0656" w:rsidP="00BF0656">
      <w:pPr>
        <w:jc w:val="both"/>
      </w:pPr>
      <w:r>
        <w:rPr>
          <w:rFonts w:hint="eastAsia"/>
        </w:rPr>
        <w:t xml:space="preserve">For a Wheatstone bridge configuration, if one of the </w:t>
      </w:r>
      <w:r>
        <w:t>elements</w:t>
      </w:r>
      <w:r>
        <w:rPr>
          <w:rFonts w:hint="eastAsia"/>
        </w:rPr>
        <w:t xml:space="preserve"> is gauge and</w:t>
      </w:r>
      <w:r w:rsidR="009D1E36">
        <w:t xml:space="preserve"> all</w:t>
      </w:r>
      <w:r>
        <w:rPr>
          <w:rFonts w:hint="eastAsia"/>
        </w:rPr>
        <w:t xml:space="preserve"> the other elements are resistors of t</w:t>
      </w:r>
      <w:r w:rsidR="009D1E36">
        <w:rPr>
          <w:rFonts w:hint="eastAsia"/>
        </w:rPr>
        <w:t>he same nominal value, then</w:t>
      </w:r>
      <w:r>
        <w:rPr>
          <w:rFonts w:hint="eastAsia"/>
        </w:rPr>
        <w:t xml:space="preserve"> the voltage across the gauge is related to its resistance by</w:t>
      </w:r>
    </w:p>
    <w:p w14:paraId="4B15624F" w14:textId="77777777" w:rsidR="00BF0656" w:rsidRPr="00E3411F" w:rsidRDefault="00BF0656" w:rsidP="00BF0656">
      <w:pPr>
        <w:jc w:val="both"/>
      </w:pPr>
      <m:oMathPara>
        <m:oMath>
          <m:r>
            <m:rPr>
              <m:sty m:val="p"/>
            </m:rPr>
            <w:rPr>
              <w:rFonts w:ascii="Cambria Math" w:hAnsi="Cambria Math"/>
            </w:rPr>
            <w:lastRenderedPageBreak/>
            <m:t>Δ</m:t>
          </m:r>
          <m:sSub>
            <m:sSubPr>
              <m:ctrlPr>
                <w:rPr>
                  <w:rFonts w:ascii="Cambria Math" w:hAnsi="Cambria Math"/>
                </w:rPr>
              </m:ctrlPr>
            </m:sSubPr>
            <m:e>
              <m:r>
                <m:rPr>
                  <m:sty m:val="p"/>
                </m:rPr>
                <w:rPr>
                  <w:rFonts w:ascii="Cambria Math" w:hAnsi="Cambria Math"/>
                </w:rPr>
                <m:t>V</m:t>
              </m:r>
            </m:e>
            <m:sub>
              <m:r>
                <w:rPr>
                  <w:rFonts w:ascii="Cambria Math" w:hAnsi="Cambria Math"/>
                </w:rPr>
                <m:t>output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supply</m:t>
                  </m:r>
                </m:sub>
              </m:sSub>
              <m:r>
                <m:rPr>
                  <m:sty m:val="p"/>
                </m:rPr>
                <w:rPr>
                  <w:rFonts w:ascii="Cambria Math" w:hAnsi="Cambria Math"/>
                </w:rPr>
                <m:t>ΔR</m:t>
              </m:r>
            </m:num>
            <m:den>
              <m:r>
                <w:rPr>
                  <w:rFonts w:ascii="Cambria Math" w:hAnsi="Cambria Math"/>
                </w:rPr>
                <m:t>2R (2+</m:t>
              </m:r>
              <m:r>
                <m:rPr>
                  <m:sty m:val="p"/>
                </m:rPr>
                <w:rPr>
                  <w:rFonts w:ascii="Cambria Math" w:hAnsi="Cambria Math"/>
                </w:rPr>
                <m:t>ΔR/R)</m:t>
              </m:r>
            </m:den>
          </m:f>
        </m:oMath>
      </m:oMathPara>
    </w:p>
    <w:p w14:paraId="0E6948AB" w14:textId="77777777" w:rsidR="00BF0656" w:rsidRPr="00BF0656" w:rsidRDefault="00BF0656" w:rsidP="00BF0656">
      <w:pPr>
        <w:jc w:val="both"/>
      </w:pPr>
      <m:oMathPara>
        <m:oMath>
          <m:r>
            <m:rPr>
              <m:sty m:val="p"/>
            </m:rPr>
            <w:rPr>
              <w:rFonts w:ascii="Cambria Math" w:hAnsi="Cambria Math"/>
            </w:rPr>
            <m:t>Δ</m:t>
          </m:r>
          <m:sSub>
            <m:sSubPr>
              <m:ctrlPr>
                <w:rPr>
                  <w:rFonts w:ascii="Cambria Math" w:hAnsi="Cambria Math"/>
                </w:rPr>
              </m:ctrlPr>
            </m:sSubPr>
            <m:e>
              <m:r>
                <m:rPr>
                  <m:sty m:val="p"/>
                </m:rPr>
                <w:rPr>
                  <w:rFonts w:ascii="Cambria Math" w:hAnsi="Cambria Math"/>
                </w:rPr>
                <m:t>V</m:t>
              </m:r>
            </m:e>
            <m:sub>
              <m:r>
                <w:rPr>
                  <w:rFonts w:ascii="Cambria Math" w:hAnsi="Cambria Math"/>
                </w:rPr>
                <m:t>output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supply</m:t>
                  </m:r>
                </m:sub>
              </m:sSub>
              <m:r>
                <m:rPr>
                  <m:sty m:val="p"/>
                </m:rPr>
                <w:rPr>
                  <w:rFonts w:ascii="Cambria Math" w:hAnsi="Cambria Math"/>
                </w:rPr>
                <m:t>r</m:t>
              </m:r>
            </m:num>
            <m:den>
              <m:r>
                <w:rPr>
                  <w:rFonts w:ascii="Cambria Math" w:hAnsi="Cambria Math"/>
                </w:rPr>
                <m:t>2*(2+</m:t>
              </m:r>
              <m:r>
                <m:rPr>
                  <m:sty m:val="p"/>
                </m:rPr>
                <w:rPr>
                  <w:rFonts w:ascii="Cambria Math" w:hAnsi="Cambria Math"/>
                </w:rPr>
                <m:t>r)</m:t>
              </m:r>
            </m:den>
          </m:f>
        </m:oMath>
      </m:oMathPara>
    </w:p>
    <w:p w14:paraId="21B8A11B" w14:textId="77777777" w:rsidR="00BF0656" w:rsidRPr="00E3411F" w:rsidRDefault="00BF0656" w:rsidP="00BF0656">
      <w:pPr>
        <w:jc w:val="both"/>
      </w:pPr>
      <w:r>
        <w:rPr>
          <w:rFonts w:hint="eastAsia"/>
        </w:rPr>
        <w:t>where</w:t>
      </w:r>
    </w:p>
    <w:p w14:paraId="2F2B0DAE" w14:textId="58F2394C" w:rsidR="00BF0656" w:rsidRPr="00AD0852" w:rsidRDefault="00613EE5" w:rsidP="00BF0656">
      <w:pPr>
        <w:jc w:val="both"/>
      </w:pPr>
      <m:oMathPara>
        <m:oMath>
          <m:f>
            <m:fPr>
              <m:ctrlPr>
                <w:rPr>
                  <w:rFonts w:ascii="Cambria Math" w:hAnsi="Cambria Math"/>
                  <w:i/>
                </w:rPr>
              </m:ctrlPr>
            </m:fPr>
            <m:num>
              <m:r>
                <m:rPr>
                  <m:sty m:val="p"/>
                </m:rPr>
                <w:rPr>
                  <w:rFonts w:ascii="Cambria Math" w:hAnsi="Cambria Math"/>
                </w:rPr>
                <m:t>Δ</m:t>
              </m:r>
              <m:r>
                <w:rPr>
                  <w:rFonts w:ascii="Cambria Math" w:hAnsi="Cambria Math"/>
                </w:rPr>
                <m:t>R</m:t>
              </m:r>
            </m:num>
            <m:den>
              <m:r>
                <w:rPr>
                  <w:rFonts w:ascii="Cambria Math" w:hAnsi="Cambria Math"/>
                </w:rPr>
                <m:t>R</m:t>
              </m:r>
            </m:den>
          </m:f>
          <m:r>
            <w:rPr>
              <w:rFonts w:ascii="Cambria Math" w:hAnsi="Cambria Math"/>
            </w:rPr>
            <m:t>=r</m:t>
          </m:r>
        </m:oMath>
      </m:oMathPara>
    </w:p>
    <w:p w14:paraId="78158509" w14:textId="1C04E74B" w:rsidR="00BF0656" w:rsidRDefault="00BF0656" w:rsidP="00BF0656">
      <w:pPr>
        <w:tabs>
          <w:tab w:val="left" w:pos="3756"/>
        </w:tabs>
        <w:jc w:val="both"/>
      </w:pPr>
      <w:r>
        <w:rPr>
          <w:rFonts w:hint="eastAsia"/>
        </w:rPr>
        <w:t>Therefore, we can obtained the gauge factor by</w:t>
      </w:r>
      <w:r>
        <w:tab/>
      </w:r>
    </w:p>
    <w:p w14:paraId="284311B4" w14:textId="37CE75A4" w:rsidR="00AC37E3" w:rsidRPr="00585CE6" w:rsidRDefault="00BF0656" w:rsidP="009D1E36">
      <w:pPr>
        <w:jc w:val="both"/>
        <w:rPr>
          <w:rFonts w:eastAsia="MS Mincho" w:hint="eastAsia"/>
          <w:lang w:eastAsia="ja-JP"/>
        </w:rPr>
      </w:pPr>
      <m:oMathPara>
        <m:oMath>
          <m:r>
            <m:rPr>
              <m:sty m:val="p"/>
            </m:rPr>
            <w:rPr>
              <w:rFonts w:ascii="Cambria Math" w:hAnsi="Cambria Math"/>
            </w:rPr>
            <m:t>K</m:t>
          </m:r>
          <m:r>
            <w:rPr>
              <w:rFonts w:ascii="Cambria Math" w:hAnsi="Cambria Math"/>
            </w:rPr>
            <m:t>=</m:t>
          </m:r>
          <m:f>
            <m:fPr>
              <m:ctrlPr>
                <w:rPr>
                  <w:rFonts w:ascii="Cambria Math" w:hAnsi="Cambria Math"/>
                  <w:i/>
                </w:rPr>
              </m:ctrlPr>
            </m:fPr>
            <m:num>
              <m:r>
                <w:rPr>
                  <w:rFonts w:ascii="Cambria Math" w:hAnsi="Cambria Math"/>
                </w:rPr>
                <m:t>r</m:t>
              </m:r>
            </m:num>
            <m:den>
              <m:r>
                <m:rPr>
                  <m:sty m:val="p"/>
                </m:rPr>
                <w:rPr>
                  <w:rFonts w:ascii="Cambria Math" w:hAnsi="Cambria Math"/>
                </w:rPr>
                <m:t>ε</m:t>
              </m:r>
            </m:den>
          </m:f>
        </m:oMath>
      </m:oMathPara>
    </w:p>
    <w:p w14:paraId="3B1649FF" w14:textId="77777777" w:rsidR="00585CE6" w:rsidRPr="00585CE6" w:rsidRDefault="00585CE6" w:rsidP="009D1E36">
      <w:pPr>
        <w:jc w:val="both"/>
        <w:rPr>
          <w:rFonts w:eastAsia="MS Mincho" w:hint="eastAsia"/>
          <w:lang w:eastAsia="ja-JP"/>
        </w:rPr>
      </w:pPr>
    </w:p>
    <w:p w14:paraId="13FACD53" w14:textId="379FA64D" w:rsidR="00452E6D" w:rsidRPr="009D1E36" w:rsidRDefault="00487679" w:rsidP="00452E6D">
      <w:pPr>
        <w:spacing w:before="480" w:after="0"/>
        <w:contextualSpacing/>
        <w:jc w:val="both"/>
        <w:outlineLvl w:val="0"/>
        <w:rPr>
          <w:rFonts w:asciiTheme="majorHAnsi" w:eastAsiaTheme="majorEastAsia" w:hAnsiTheme="majorHAnsi" w:cstheme="majorBidi"/>
          <w:b/>
          <w:bCs/>
          <w:sz w:val="28"/>
          <w:szCs w:val="28"/>
        </w:rPr>
      </w:pPr>
      <w:r w:rsidRPr="009D1E36">
        <w:rPr>
          <w:rFonts w:asciiTheme="majorHAnsi" w:eastAsiaTheme="majorEastAsia" w:hAnsiTheme="majorHAnsi" w:cstheme="majorBidi" w:hint="eastAsia"/>
          <w:b/>
          <w:bCs/>
          <w:sz w:val="28"/>
          <w:szCs w:val="28"/>
        </w:rPr>
        <w:t>5</w:t>
      </w:r>
      <w:r w:rsidR="00452E6D" w:rsidRPr="009D1E36">
        <w:rPr>
          <w:rFonts w:asciiTheme="majorHAnsi" w:eastAsiaTheme="majorEastAsia" w:hAnsiTheme="majorHAnsi" w:cstheme="majorBidi" w:hint="eastAsia"/>
          <w:b/>
          <w:bCs/>
          <w:sz w:val="28"/>
          <w:szCs w:val="28"/>
        </w:rPr>
        <w:t>. Circuit</w:t>
      </w:r>
    </w:p>
    <w:p w14:paraId="7CDD4A07" w14:textId="77777777" w:rsidR="00CC51B2" w:rsidRDefault="00CC51B2" w:rsidP="00CC51B2">
      <w:pPr>
        <w:pStyle w:val="af3"/>
      </w:pPr>
      <w:r>
        <w:rPr>
          <w:lang w:val="en-US"/>
        </w:rPr>
        <w:drawing>
          <wp:inline distT="0" distB="0" distL="0" distR="0" wp14:anchorId="1C9C555A" wp14:editId="348325A1">
            <wp:extent cx="5270500" cy="3093085"/>
            <wp:effectExtent l="0" t="0" r="1270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4-02 at 11.51.58 pm.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3093085"/>
                    </a:xfrm>
                    <a:prstGeom prst="rect">
                      <a:avLst/>
                    </a:prstGeom>
                  </pic:spPr>
                </pic:pic>
              </a:graphicData>
            </a:graphic>
          </wp:inline>
        </w:drawing>
      </w:r>
      <w:r w:rsidRPr="00CC51B2">
        <w:t xml:space="preserve"> </w:t>
      </w:r>
    </w:p>
    <w:p w14:paraId="3C3E64E1" w14:textId="141F165B" w:rsidR="009D1E36" w:rsidRPr="009D1E36" w:rsidRDefault="009D1E36" w:rsidP="009D1E36">
      <w:pPr>
        <w:pStyle w:val="af3"/>
        <w:rPr>
          <w:color w:val="auto"/>
          <w:sz w:val="22"/>
          <w:szCs w:val="22"/>
        </w:rPr>
      </w:pPr>
      <w:r w:rsidRPr="009D1E36">
        <w:rPr>
          <w:color w:val="auto"/>
          <w:sz w:val="22"/>
          <w:szCs w:val="22"/>
        </w:rPr>
        <w:t xml:space="preserve">Figure </w:t>
      </w:r>
      <w:r w:rsidRPr="009D1E36">
        <w:rPr>
          <w:color w:val="auto"/>
          <w:sz w:val="22"/>
          <w:szCs w:val="22"/>
        </w:rPr>
        <w:fldChar w:fldCharType="begin"/>
      </w:r>
      <w:r w:rsidRPr="009D1E36">
        <w:rPr>
          <w:color w:val="auto"/>
          <w:sz w:val="22"/>
          <w:szCs w:val="22"/>
        </w:rPr>
        <w:instrText xml:space="preserve"> SEQ Figure \* ARABIC </w:instrText>
      </w:r>
      <w:r w:rsidRPr="009D1E36">
        <w:rPr>
          <w:color w:val="auto"/>
          <w:sz w:val="22"/>
          <w:szCs w:val="22"/>
        </w:rPr>
        <w:fldChar w:fldCharType="separate"/>
      </w:r>
      <w:r>
        <w:rPr>
          <w:noProof/>
          <w:color w:val="auto"/>
          <w:sz w:val="22"/>
          <w:szCs w:val="22"/>
        </w:rPr>
        <w:t>2</w:t>
      </w:r>
      <w:r w:rsidRPr="009D1E36">
        <w:rPr>
          <w:color w:val="auto"/>
          <w:sz w:val="22"/>
          <w:szCs w:val="22"/>
        </w:rPr>
        <w:fldChar w:fldCharType="end"/>
      </w:r>
      <w:r w:rsidRPr="009D1E36">
        <w:rPr>
          <w:color w:val="auto"/>
          <w:sz w:val="22"/>
          <w:szCs w:val="22"/>
        </w:rPr>
        <w:t>: Schematic diagram of the complete circuit</w:t>
      </w:r>
    </w:p>
    <w:p w14:paraId="5252BFE7" w14:textId="77777777" w:rsidR="00CC51B2" w:rsidRDefault="00CC51B2" w:rsidP="00892791">
      <w:pPr>
        <w:jc w:val="both"/>
      </w:pPr>
      <w:r>
        <w:t>In order to measure the changes in resistance from the strain gauge, a Wheatstone bridge circuit was constructed to produce an output voltage differences. Strain gauge’s resistance value was found to be around 120</w:t>
      </w:r>
      <w:r>
        <w:rPr>
          <w:rFonts w:ascii="Cambria" w:hAnsi="Cambria"/>
        </w:rPr>
        <w:t>Ω</w:t>
      </w:r>
      <w:r>
        <w:t>. Therefore, the first arm of the Wheatstone bridge was consisted of a fixed resistor (120</w:t>
      </w:r>
      <w:r>
        <w:rPr>
          <w:rFonts w:ascii="Cambria" w:hAnsi="Cambria"/>
        </w:rPr>
        <w:t>Ω</w:t>
      </w:r>
      <w:r>
        <w:t>) and a strain gauge (~120</w:t>
      </w:r>
      <w:r>
        <w:rPr>
          <w:rFonts w:ascii="Cambria" w:hAnsi="Cambria"/>
        </w:rPr>
        <w:t>Ω</w:t>
      </w:r>
      <w:r>
        <w:t>), followed by a fixed resistor (120</w:t>
      </w:r>
      <w:r>
        <w:rPr>
          <w:rFonts w:ascii="Cambria" w:hAnsi="Cambria"/>
        </w:rPr>
        <w:t>Ω</w:t>
      </w:r>
      <w:r>
        <w:t>) and a 1k</w:t>
      </w:r>
      <w:r>
        <w:rPr>
          <w:rFonts w:ascii="Cambria" w:hAnsi="Cambria"/>
        </w:rPr>
        <w:t>Ω</w:t>
      </w:r>
      <w:r>
        <w:t xml:space="preserve"> potentiometer to form the second arm.  </w:t>
      </w:r>
    </w:p>
    <w:p w14:paraId="4B98E4F2" w14:textId="1CA78E6E" w:rsidR="00CC51B2" w:rsidRDefault="00CC51B2" w:rsidP="00892791">
      <w:pPr>
        <w:jc w:val="both"/>
      </w:pPr>
      <w:r>
        <w:t xml:space="preserve">When there is no strain on the strain gauge, the output voltage differences from the Wheatstone bridge should be about 0V. In real world situation, it is hard to obtain 0V output voltage differences and that’s why a potentiometer was used on one of the arm, to tune the Wheatstone bridge to obtain the output voltage differences as close as 0V during idle period. When force is applied on the </w:t>
      </w:r>
      <w:r>
        <w:lastRenderedPageBreak/>
        <w:t>rule, it causes a change in gauge resistance and thus giving out an output voltage differences from the bridge.</w:t>
      </w:r>
    </w:p>
    <w:p w14:paraId="0EBC3112" w14:textId="6EBD0F5E" w:rsidR="00AC37E3" w:rsidRDefault="00CC51B2" w:rsidP="00892791">
      <w:pPr>
        <w:jc w:val="both"/>
        <w:rPr>
          <w:rFonts w:eastAsia="MS Mincho" w:hint="eastAsia"/>
          <w:lang w:eastAsia="ja-JP"/>
        </w:rPr>
      </w:pPr>
      <w:r>
        <w:t>Due to a very small changed in gauge resistance, output voltage from the bridge did not give a very significant output. To overcome this problem, the output from the Wheatstone bridge was connected to a differential amplifier, which constructed using LM324 quad operational amplifier chip, two 100</w:t>
      </w:r>
      <w:r>
        <w:rPr>
          <w:rFonts w:ascii="Cambria" w:hAnsi="Cambria"/>
        </w:rPr>
        <w:t>Ω</w:t>
      </w:r>
      <w:r>
        <w:t xml:space="preserve"> resistors to the inputs, one 560k</w:t>
      </w:r>
      <w:r>
        <w:rPr>
          <w:rFonts w:ascii="Cambria" w:hAnsi="Cambria"/>
        </w:rPr>
        <w:t>Ω</w:t>
      </w:r>
      <w:r>
        <w:t xml:space="preserve"> resistor from non-inverting input to ground and finally a negative feedback of another 560k</w:t>
      </w:r>
      <w:r>
        <w:rPr>
          <w:rFonts w:ascii="Cambria" w:hAnsi="Cambria"/>
        </w:rPr>
        <w:t>Ω</w:t>
      </w:r>
      <w:r>
        <w:t xml:space="preserve"> resistor for a stable gain of around 5600.  </w:t>
      </w:r>
      <w:r>
        <w:br/>
        <w:t>With a compl</w:t>
      </w:r>
      <w:r w:rsidR="009D1E36">
        <w:t>ete circuit as shown in Figure 2</w:t>
      </w:r>
      <w:r>
        <w:t>, the change in gauge resistance can be observed clearly. Hence, we could proceed with our testing to measure all the necessary output voltages using the 0.1kg weight placed at different distance to determine the characteristic of our strain gauge.</w:t>
      </w:r>
    </w:p>
    <w:p w14:paraId="66036F33" w14:textId="77777777" w:rsidR="00892791" w:rsidRPr="00892791" w:rsidRDefault="00892791" w:rsidP="009D1E36">
      <w:pPr>
        <w:rPr>
          <w:rFonts w:eastAsia="MS Mincho" w:hint="eastAsia"/>
          <w:lang w:eastAsia="ja-JP"/>
        </w:rPr>
      </w:pPr>
    </w:p>
    <w:p w14:paraId="0A48F0BE" w14:textId="74063CBA" w:rsidR="00AC37E3" w:rsidRPr="00452E6D" w:rsidRDefault="00487679" w:rsidP="00452E6D">
      <w:pPr>
        <w:pStyle w:val="1"/>
      </w:pPr>
      <w:r>
        <w:rPr>
          <w:rFonts w:hint="eastAsia"/>
        </w:rPr>
        <w:t>6</w:t>
      </w:r>
      <w:r w:rsidR="00452E6D" w:rsidRPr="00452E6D">
        <w:rPr>
          <w:rFonts w:hint="eastAsia"/>
        </w:rPr>
        <w:t>. Results</w:t>
      </w:r>
    </w:p>
    <w:p w14:paraId="3823B088" w14:textId="77777777" w:rsidR="009D1E36" w:rsidRDefault="00452E6D" w:rsidP="009D1E36">
      <w:pPr>
        <w:pStyle w:val="af3"/>
      </w:pPr>
      <w:r>
        <w:rPr>
          <w:noProof/>
          <w:lang w:val="en-US"/>
        </w:rPr>
        <w:drawing>
          <wp:inline distT="0" distB="0" distL="0" distR="0" wp14:anchorId="330E3FCB" wp14:editId="2B080D3F">
            <wp:extent cx="3363270" cy="2536466"/>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367580" cy="2539716"/>
                    </a:xfrm>
                    <a:prstGeom prst="rect">
                      <a:avLst/>
                    </a:prstGeom>
                  </pic:spPr>
                </pic:pic>
              </a:graphicData>
            </a:graphic>
          </wp:inline>
        </w:drawing>
      </w:r>
    </w:p>
    <w:p w14:paraId="678D360E" w14:textId="4C381E35" w:rsidR="00452E6D" w:rsidRPr="009D1E36" w:rsidRDefault="009D1E36" w:rsidP="009D1E36">
      <w:pPr>
        <w:pStyle w:val="af3"/>
        <w:rPr>
          <w:color w:val="auto"/>
          <w:sz w:val="22"/>
          <w:szCs w:val="22"/>
        </w:rPr>
      </w:pPr>
      <w:r w:rsidRPr="009D1E36">
        <w:rPr>
          <w:color w:val="auto"/>
          <w:sz w:val="22"/>
          <w:szCs w:val="22"/>
        </w:rPr>
        <w:t xml:space="preserve">Figure </w:t>
      </w:r>
      <w:r w:rsidRPr="009D1E36">
        <w:rPr>
          <w:color w:val="auto"/>
          <w:sz w:val="22"/>
          <w:szCs w:val="22"/>
        </w:rPr>
        <w:fldChar w:fldCharType="begin"/>
      </w:r>
      <w:r w:rsidRPr="009D1E36">
        <w:rPr>
          <w:color w:val="auto"/>
          <w:sz w:val="22"/>
          <w:szCs w:val="22"/>
        </w:rPr>
        <w:instrText xml:space="preserve"> SEQ Figure \* ARABIC </w:instrText>
      </w:r>
      <w:r w:rsidRPr="009D1E36">
        <w:rPr>
          <w:color w:val="auto"/>
          <w:sz w:val="22"/>
          <w:szCs w:val="22"/>
        </w:rPr>
        <w:fldChar w:fldCharType="separate"/>
      </w:r>
      <w:r>
        <w:rPr>
          <w:noProof/>
          <w:color w:val="auto"/>
          <w:sz w:val="22"/>
          <w:szCs w:val="22"/>
        </w:rPr>
        <w:t>3</w:t>
      </w:r>
      <w:r w:rsidRPr="009D1E36">
        <w:rPr>
          <w:color w:val="auto"/>
          <w:sz w:val="22"/>
          <w:szCs w:val="22"/>
        </w:rPr>
        <w:fldChar w:fldCharType="end"/>
      </w:r>
      <w:r w:rsidRPr="009D1E36">
        <w:rPr>
          <w:color w:val="auto"/>
          <w:sz w:val="22"/>
          <w:szCs w:val="22"/>
        </w:rPr>
        <w:t>: Voltage output from the circuit</w:t>
      </w:r>
    </w:p>
    <w:p w14:paraId="1C6202CD" w14:textId="31C8DFB8" w:rsidR="00820A5B" w:rsidRDefault="00820A5B" w:rsidP="00924991">
      <w:pPr>
        <w:jc w:val="both"/>
      </w:pPr>
      <w:r>
        <w:rPr>
          <w:rFonts w:hint="eastAsia"/>
        </w:rPr>
        <w:t xml:space="preserve">With no weight hung on the rule, the voltage across the gauge </w:t>
      </w:r>
      <w:r>
        <w:t>stabilized</w:t>
      </w:r>
      <w:r>
        <w:rPr>
          <w:rFonts w:hint="eastAsia"/>
        </w:rPr>
        <w:t xml:space="preserve"> at 2.66 V. After hanging the weight of 0.1 kg at the tip of the rule, the voltage reading increased to 3.22. The voltage </w:t>
      </w:r>
      <w:r>
        <w:t>difference</w:t>
      </w:r>
      <w:r>
        <w:rPr>
          <w:rFonts w:hint="eastAsia"/>
        </w:rPr>
        <w:t xml:space="preserve"> was 560 mV</w:t>
      </w:r>
      <w:r w:rsidR="009D1E36">
        <w:t xml:space="preserve"> as shown in Figure 3</w:t>
      </w:r>
      <w:r>
        <w:rPr>
          <w:rFonts w:hint="eastAsia"/>
        </w:rPr>
        <w:t>.</w:t>
      </w:r>
    </w:p>
    <w:p w14:paraId="77123E72" w14:textId="025142A0" w:rsidR="00820A5B" w:rsidRDefault="00820A5B" w:rsidP="00924991">
      <w:pPr>
        <w:jc w:val="both"/>
      </w:pPr>
      <w:r>
        <w:rPr>
          <w:rFonts w:hint="eastAsia"/>
        </w:rPr>
        <w:t>By hanging the weight at different locations on the rule, we obtained the records as follows</w:t>
      </w:r>
    </w:p>
    <w:tbl>
      <w:tblPr>
        <w:tblW w:w="9314" w:type="dxa"/>
        <w:tblInd w:w="93" w:type="dxa"/>
        <w:tblLook w:val="04A0" w:firstRow="1" w:lastRow="0" w:firstColumn="1" w:lastColumn="0" w:noHBand="0" w:noVBand="1"/>
      </w:tblPr>
      <w:tblGrid>
        <w:gridCol w:w="1700"/>
        <w:gridCol w:w="1836"/>
        <w:gridCol w:w="2068"/>
        <w:gridCol w:w="1894"/>
        <w:gridCol w:w="1816"/>
      </w:tblGrid>
      <w:tr w:rsidR="0051735B" w:rsidRPr="0051735B" w14:paraId="5BB0665B" w14:textId="77777777" w:rsidTr="0051735B">
        <w:trPr>
          <w:trHeight w:val="262"/>
        </w:trPr>
        <w:tc>
          <w:tcPr>
            <w:tcW w:w="1700" w:type="dxa"/>
            <w:tcBorders>
              <w:top w:val="single" w:sz="4" w:space="0" w:color="95B3D7"/>
              <w:left w:val="single" w:sz="4" w:space="0" w:color="95B3D7"/>
              <w:bottom w:val="single" w:sz="4" w:space="0" w:color="95B3D7"/>
              <w:right w:val="nil"/>
            </w:tcBorders>
            <w:shd w:val="clear" w:color="4F81BD" w:fill="4F81BD"/>
            <w:noWrap/>
            <w:vAlign w:val="bottom"/>
            <w:hideMark/>
          </w:tcPr>
          <w:p w14:paraId="66E64EBF" w14:textId="77777777" w:rsidR="0051735B" w:rsidRPr="0051735B" w:rsidRDefault="0051735B" w:rsidP="0051735B">
            <w:pPr>
              <w:spacing w:after="0" w:line="240" w:lineRule="auto"/>
              <w:rPr>
                <w:rFonts w:ascii="Calibri" w:eastAsia="Times New Roman" w:hAnsi="Calibri" w:cs="Times New Roman"/>
                <w:b/>
                <w:bCs/>
                <w:color w:val="FFFFFF"/>
                <w:lang w:val="en-US"/>
              </w:rPr>
            </w:pPr>
            <w:r w:rsidRPr="0051735B">
              <w:rPr>
                <w:rFonts w:ascii="Calibri" w:eastAsia="Times New Roman" w:hAnsi="Calibri" w:cs="Times New Roman"/>
                <w:b/>
                <w:bCs/>
                <w:color w:val="FFFFFF"/>
                <w:lang w:val="en-US"/>
              </w:rPr>
              <w:t>Distance (cm)</w:t>
            </w:r>
          </w:p>
        </w:tc>
        <w:tc>
          <w:tcPr>
            <w:tcW w:w="1836" w:type="dxa"/>
            <w:tcBorders>
              <w:top w:val="single" w:sz="4" w:space="0" w:color="95B3D7"/>
              <w:left w:val="nil"/>
              <w:bottom w:val="single" w:sz="4" w:space="0" w:color="95B3D7"/>
              <w:right w:val="nil"/>
            </w:tcBorders>
            <w:shd w:val="clear" w:color="4F81BD" w:fill="4F81BD"/>
            <w:noWrap/>
            <w:vAlign w:val="bottom"/>
            <w:hideMark/>
          </w:tcPr>
          <w:p w14:paraId="2C67E2C9" w14:textId="77777777" w:rsidR="0051735B" w:rsidRPr="0051735B" w:rsidRDefault="0051735B" w:rsidP="0051735B">
            <w:pPr>
              <w:spacing w:after="0" w:line="240" w:lineRule="auto"/>
              <w:rPr>
                <w:rFonts w:ascii="Calibri" w:eastAsia="Times New Roman" w:hAnsi="Calibri" w:cs="Times New Roman"/>
                <w:b/>
                <w:bCs/>
                <w:color w:val="FFFFFF"/>
                <w:lang w:val="en-US"/>
              </w:rPr>
            </w:pPr>
            <w:r w:rsidRPr="0051735B">
              <w:rPr>
                <w:rFonts w:ascii="Calibri" w:eastAsia="Times New Roman" w:hAnsi="Calibri" w:cs="Times New Roman"/>
                <w:b/>
                <w:bCs/>
                <w:color w:val="FFFFFF"/>
                <w:lang w:val="en-US"/>
              </w:rPr>
              <w:t>Voltage (mV)</w:t>
            </w:r>
          </w:p>
        </w:tc>
        <w:tc>
          <w:tcPr>
            <w:tcW w:w="2068" w:type="dxa"/>
            <w:tcBorders>
              <w:top w:val="single" w:sz="4" w:space="0" w:color="95B3D7"/>
              <w:left w:val="nil"/>
              <w:bottom w:val="single" w:sz="4" w:space="0" w:color="95B3D7"/>
              <w:right w:val="nil"/>
            </w:tcBorders>
            <w:shd w:val="clear" w:color="4F81BD" w:fill="4F81BD"/>
            <w:noWrap/>
            <w:vAlign w:val="bottom"/>
            <w:hideMark/>
          </w:tcPr>
          <w:p w14:paraId="2873F3FD" w14:textId="77777777" w:rsidR="0051735B" w:rsidRPr="0051735B" w:rsidRDefault="0051735B" w:rsidP="0051735B">
            <w:pPr>
              <w:spacing w:after="0" w:line="240" w:lineRule="auto"/>
              <w:rPr>
                <w:rFonts w:ascii="Calibri" w:eastAsia="Times New Roman" w:hAnsi="Calibri" w:cs="Times New Roman"/>
                <w:b/>
                <w:bCs/>
                <w:color w:val="FFFFFF"/>
                <w:lang w:val="en-US"/>
              </w:rPr>
            </w:pPr>
            <w:r w:rsidRPr="0051735B">
              <w:rPr>
                <w:rFonts w:ascii="Calibri" w:eastAsia="Times New Roman" w:hAnsi="Calibri" w:cs="Times New Roman"/>
                <w:b/>
                <w:bCs/>
                <w:color w:val="FFFFFF"/>
                <w:lang w:val="en-US"/>
              </w:rPr>
              <w:t>Initial Voltage (mV)</w:t>
            </w:r>
          </w:p>
        </w:tc>
        <w:tc>
          <w:tcPr>
            <w:tcW w:w="1894" w:type="dxa"/>
            <w:tcBorders>
              <w:top w:val="single" w:sz="4" w:space="0" w:color="95B3D7"/>
              <w:left w:val="nil"/>
              <w:bottom w:val="single" w:sz="4" w:space="0" w:color="95B3D7"/>
              <w:right w:val="nil"/>
            </w:tcBorders>
            <w:shd w:val="clear" w:color="4F81BD" w:fill="4F81BD"/>
            <w:noWrap/>
            <w:vAlign w:val="bottom"/>
            <w:hideMark/>
          </w:tcPr>
          <w:p w14:paraId="036408E1" w14:textId="77777777" w:rsidR="0051735B" w:rsidRPr="0051735B" w:rsidRDefault="0051735B" w:rsidP="0051735B">
            <w:pPr>
              <w:spacing w:after="0" w:line="240" w:lineRule="auto"/>
              <w:rPr>
                <w:rFonts w:ascii="Calibri" w:eastAsia="Times New Roman" w:hAnsi="Calibri" w:cs="Times New Roman"/>
                <w:b/>
                <w:bCs/>
                <w:color w:val="FFFFFF"/>
                <w:lang w:val="en-US"/>
              </w:rPr>
            </w:pPr>
            <w:r w:rsidRPr="0051735B">
              <w:rPr>
                <w:rFonts w:ascii="Calibri" w:eastAsia="Times New Roman" w:hAnsi="Calibri" w:cs="Times New Roman"/>
                <w:b/>
                <w:bCs/>
                <w:color w:val="FFFFFF"/>
                <w:lang w:val="en-US"/>
              </w:rPr>
              <w:t>Voltage Dff. (mV)</w:t>
            </w:r>
          </w:p>
        </w:tc>
        <w:tc>
          <w:tcPr>
            <w:tcW w:w="1816" w:type="dxa"/>
            <w:tcBorders>
              <w:top w:val="single" w:sz="4" w:space="0" w:color="95B3D7"/>
              <w:left w:val="nil"/>
              <w:bottom w:val="single" w:sz="4" w:space="0" w:color="95B3D7"/>
              <w:right w:val="single" w:sz="4" w:space="0" w:color="95B3D7"/>
            </w:tcBorders>
            <w:shd w:val="clear" w:color="4F81BD" w:fill="4F81BD"/>
            <w:noWrap/>
            <w:vAlign w:val="bottom"/>
            <w:hideMark/>
          </w:tcPr>
          <w:p w14:paraId="2FB55CA8" w14:textId="77777777" w:rsidR="0051735B" w:rsidRPr="0051735B" w:rsidRDefault="0051735B" w:rsidP="0051735B">
            <w:pPr>
              <w:spacing w:after="0" w:line="240" w:lineRule="auto"/>
              <w:rPr>
                <w:rFonts w:ascii="Calibri" w:eastAsia="Times New Roman" w:hAnsi="Calibri" w:cs="Times New Roman"/>
                <w:b/>
                <w:bCs/>
                <w:color w:val="FFFFFF"/>
                <w:lang w:val="en-US"/>
              </w:rPr>
            </w:pPr>
            <w:r w:rsidRPr="0051735B">
              <w:rPr>
                <w:rFonts w:ascii="Calibri" w:eastAsia="Times New Roman" w:hAnsi="Calibri" w:cs="Times New Roman"/>
                <w:b/>
                <w:bCs/>
                <w:color w:val="FFFFFF"/>
                <w:lang w:val="en-US"/>
              </w:rPr>
              <w:t>Deflection (mm)</w:t>
            </w:r>
          </w:p>
        </w:tc>
      </w:tr>
      <w:tr w:rsidR="0051735B" w:rsidRPr="0051735B" w14:paraId="14B5163B" w14:textId="77777777" w:rsidTr="0051735B">
        <w:trPr>
          <w:trHeight w:val="262"/>
        </w:trPr>
        <w:tc>
          <w:tcPr>
            <w:tcW w:w="1700" w:type="dxa"/>
            <w:tcBorders>
              <w:top w:val="single" w:sz="4" w:space="0" w:color="95B3D7"/>
              <w:left w:val="single" w:sz="4" w:space="0" w:color="95B3D7"/>
              <w:bottom w:val="single" w:sz="4" w:space="0" w:color="95B3D7"/>
              <w:right w:val="nil"/>
            </w:tcBorders>
            <w:shd w:val="clear" w:color="DCE6F1" w:fill="DCE6F1"/>
            <w:noWrap/>
            <w:vAlign w:val="bottom"/>
            <w:hideMark/>
          </w:tcPr>
          <w:p w14:paraId="19539C49" w14:textId="77777777" w:rsidR="0051735B" w:rsidRPr="0051735B" w:rsidRDefault="0051735B" w:rsidP="0051735B">
            <w:pPr>
              <w:spacing w:after="0" w:line="240" w:lineRule="auto"/>
              <w:jc w:val="right"/>
              <w:rPr>
                <w:rFonts w:ascii="Calibri" w:eastAsia="Times New Roman" w:hAnsi="Calibri" w:cs="Times New Roman"/>
                <w:color w:val="000000"/>
                <w:lang w:val="en-US"/>
              </w:rPr>
            </w:pPr>
            <w:r w:rsidRPr="0051735B">
              <w:rPr>
                <w:rFonts w:ascii="Calibri" w:eastAsia="Times New Roman" w:hAnsi="Calibri" w:cs="Times New Roman"/>
                <w:color w:val="000000"/>
                <w:lang w:val="en-US"/>
              </w:rPr>
              <w:t>1</w:t>
            </w:r>
          </w:p>
        </w:tc>
        <w:tc>
          <w:tcPr>
            <w:tcW w:w="1836" w:type="dxa"/>
            <w:tcBorders>
              <w:top w:val="single" w:sz="4" w:space="0" w:color="95B3D7"/>
              <w:left w:val="nil"/>
              <w:bottom w:val="single" w:sz="4" w:space="0" w:color="95B3D7"/>
              <w:right w:val="nil"/>
            </w:tcBorders>
            <w:shd w:val="clear" w:color="DCE6F1" w:fill="DCE6F1"/>
            <w:noWrap/>
            <w:vAlign w:val="bottom"/>
            <w:hideMark/>
          </w:tcPr>
          <w:p w14:paraId="379F4D39" w14:textId="77777777" w:rsidR="0051735B" w:rsidRPr="0051735B" w:rsidRDefault="0051735B" w:rsidP="0051735B">
            <w:pPr>
              <w:spacing w:after="0" w:line="240" w:lineRule="auto"/>
              <w:jc w:val="right"/>
              <w:rPr>
                <w:rFonts w:ascii="Calibri" w:eastAsia="Times New Roman" w:hAnsi="Calibri" w:cs="Times New Roman"/>
                <w:color w:val="000000"/>
                <w:lang w:val="en-US"/>
              </w:rPr>
            </w:pPr>
            <w:r w:rsidRPr="0051735B">
              <w:rPr>
                <w:rFonts w:ascii="Calibri" w:eastAsia="Times New Roman" w:hAnsi="Calibri" w:cs="Times New Roman"/>
                <w:color w:val="000000"/>
                <w:lang w:val="en-US"/>
              </w:rPr>
              <w:t>3220</w:t>
            </w:r>
          </w:p>
        </w:tc>
        <w:tc>
          <w:tcPr>
            <w:tcW w:w="2068" w:type="dxa"/>
            <w:tcBorders>
              <w:top w:val="single" w:sz="4" w:space="0" w:color="95B3D7"/>
              <w:left w:val="nil"/>
              <w:bottom w:val="single" w:sz="4" w:space="0" w:color="95B3D7"/>
              <w:right w:val="nil"/>
            </w:tcBorders>
            <w:shd w:val="clear" w:color="DCE6F1" w:fill="DCE6F1"/>
            <w:noWrap/>
            <w:vAlign w:val="bottom"/>
            <w:hideMark/>
          </w:tcPr>
          <w:p w14:paraId="75626017" w14:textId="77777777" w:rsidR="0051735B" w:rsidRPr="0051735B" w:rsidRDefault="0051735B" w:rsidP="0051735B">
            <w:pPr>
              <w:spacing w:after="0" w:line="240" w:lineRule="auto"/>
              <w:jc w:val="right"/>
              <w:rPr>
                <w:rFonts w:ascii="Calibri" w:eastAsia="Times New Roman" w:hAnsi="Calibri" w:cs="Times New Roman"/>
                <w:color w:val="000000"/>
                <w:lang w:val="en-US"/>
              </w:rPr>
            </w:pPr>
            <w:r w:rsidRPr="0051735B">
              <w:rPr>
                <w:rFonts w:ascii="Calibri" w:eastAsia="Times New Roman" w:hAnsi="Calibri" w:cs="Times New Roman"/>
                <w:color w:val="000000"/>
                <w:lang w:val="en-US"/>
              </w:rPr>
              <w:t>2660</w:t>
            </w:r>
          </w:p>
        </w:tc>
        <w:tc>
          <w:tcPr>
            <w:tcW w:w="1894" w:type="dxa"/>
            <w:tcBorders>
              <w:top w:val="single" w:sz="4" w:space="0" w:color="95B3D7"/>
              <w:left w:val="nil"/>
              <w:bottom w:val="single" w:sz="4" w:space="0" w:color="95B3D7"/>
              <w:right w:val="nil"/>
            </w:tcBorders>
            <w:shd w:val="clear" w:color="DCE6F1" w:fill="DCE6F1"/>
            <w:noWrap/>
            <w:vAlign w:val="bottom"/>
            <w:hideMark/>
          </w:tcPr>
          <w:p w14:paraId="5A0D5122" w14:textId="77777777" w:rsidR="0051735B" w:rsidRPr="0051735B" w:rsidRDefault="0051735B" w:rsidP="0051735B">
            <w:pPr>
              <w:spacing w:after="0" w:line="240" w:lineRule="auto"/>
              <w:jc w:val="right"/>
              <w:rPr>
                <w:rFonts w:ascii="Calibri" w:eastAsia="Times New Roman" w:hAnsi="Calibri" w:cs="Times New Roman"/>
                <w:color w:val="000000"/>
                <w:lang w:val="en-US"/>
              </w:rPr>
            </w:pPr>
            <w:r w:rsidRPr="0051735B">
              <w:rPr>
                <w:rFonts w:ascii="Calibri" w:eastAsia="Times New Roman" w:hAnsi="Calibri" w:cs="Times New Roman"/>
                <w:color w:val="000000"/>
                <w:lang w:val="en-US"/>
              </w:rPr>
              <w:t>560</w:t>
            </w:r>
          </w:p>
        </w:tc>
        <w:tc>
          <w:tcPr>
            <w:tcW w:w="1816" w:type="dxa"/>
            <w:tcBorders>
              <w:top w:val="single" w:sz="4" w:space="0" w:color="95B3D7"/>
              <w:left w:val="nil"/>
              <w:bottom w:val="single" w:sz="4" w:space="0" w:color="95B3D7"/>
              <w:right w:val="single" w:sz="4" w:space="0" w:color="95B3D7"/>
            </w:tcBorders>
            <w:shd w:val="clear" w:color="DCE6F1" w:fill="DCE6F1"/>
            <w:noWrap/>
            <w:vAlign w:val="bottom"/>
            <w:hideMark/>
          </w:tcPr>
          <w:p w14:paraId="4BEE6C14" w14:textId="77777777" w:rsidR="0051735B" w:rsidRPr="0051735B" w:rsidRDefault="0051735B" w:rsidP="0051735B">
            <w:pPr>
              <w:spacing w:after="0" w:line="240" w:lineRule="auto"/>
              <w:jc w:val="right"/>
              <w:rPr>
                <w:rFonts w:ascii="Calibri" w:eastAsia="Times New Roman" w:hAnsi="Calibri" w:cs="Times New Roman"/>
                <w:color w:val="000000"/>
                <w:lang w:val="en-US"/>
              </w:rPr>
            </w:pPr>
            <w:r w:rsidRPr="0051735B">
              <w:rPr>
                <w:rFonts w:ascii="Calibri" w:eastAsia="Times New Roman" w:hAnsi="Calibri" w:cs="Times New Roman"/>
                <w:color w:val="000000"/>
                <w:lang w:val="en-US"/>
              </w:rPr>
              <w:t>0.02</w:t>
            </w:r>
          </w:p>
        </w:tc>
      </w:tr>
      <w:tr w:rsidR="0051735B" w:rsidRPr="0051735B" w14:paraId="3B730E10" w14:textId="77777777" w:rsidTr="0051735B">
        <w:trPr>
          <w:trHeight w:val="262"/>
        </w:trPr>
        <w:tc>
          <w:tcPr>
            <w:tcW w:w="1700" w:type="dxa"/>
            <w:tcBorders>
              <w:top w:val="single" w:sz="4" w:space="0" w:color="95B3D7"/>
              <w:left w:val="single" w:sz="4" w:space="0" w:color="95B3D7"/>
              <w:bottom w:val="single" w:sz="4" w:space="0" w:color="95B3D7"/>
              <w:right w:val="nil"/>
            </w:tcBorders>
            <w:shd w:val="clear" w:color="auto" w:fill="auto"/>
            <w:noWrap/>
            <w:vAlign w:val="bottom"/>
            <w:hideMark/>
          </w:tcPr>
          <w:p w14:paraId="02229C8B" w14:textId="77777777" w:rsidR="0051735B" w:rsidRPr="0051735B" w:rsidRDefault="0051735B" w:rsidP="0051735B">
            <w:pPr>
              <w:spacing w:after="0" w:line="240" w:lineRule="auto"/>
              <w:jc w:val="right"/>
              <w:rPr>
                <w:rFonts w:ascii="Calibri" w:eastAsia="Times New Roman" w:hAnsi="Calibri" w:cs="Times New Roman"/>
                <w:color w:val="000000"/>
                <w:lang w:val="en-US"/>
              </w:rPr>
            </w:pPr>
            <w:r w:rsidRPr="0051735B">
              <w:rPr>
                <w:rFonts w:ascii="Calibri" w:eastAsia="Times New Roman" w:hAnsi="Calibri" w:cs="Times New Roman"/>
                <w:color w:val="000000"/>
                <w:lang w:val="en-US"/>
              </w:rPr>
              <w:t>5</w:t>
            </w:r>
          </w:p>
        </w:tc>
        <w:tc>
          <w:tcPr>
            <w:tcW w:w="1836" w:type="dxa"/>
            <w:tcBorders>
              <w:top w:val="single" w:sz="4" w:space="0" w:color="95B3D7"/>
              <w:left w:val="nil"/>
              <w:bottom w:val="single" w:sz="4" w:space="0" w:color="95B3D7"/>
              <w:right w:val="nil"/>
            </w:tcBorders>
            <w:shd w:val="clear" w:color="auto" w:fill="auto"/>
            <w:noWrap/>
            <w:vAlign w:val="bottom"/>
            <w:hideMark/>
          </w:tcPr>
          <w:p w14:paraId="04DC4270" w14:textId="77777777" w:rsidR="0051735B" w:rsidRPr="0051735B" w:rsidRDefault="0051735B" w:rsidP="0051735B">
            <w:pPr>
              <w:spacing w:after="0" w:line="240" w:lineRule="auto"/>
              <w:jc w:val="right"/>
              <w:rPr>
                <w:rFonts w:ascii="Calibri" w:eastAsia="Times New Roman" w:hAnsi="Calibri" w:cs="Times New Roman"/>
                <w:color w:val="000000"/>
                <w:lang w:val="en-US"/>
              </w:rPr>
            </w:pPr>
            <w:r w:rsidRPr="0051735B">
              <w:rPr>
                <w:rFonts w:ascii="Calibri" w:eastAsia="Times New Roman" w:hAnsi="Calibri" w:cs="Times New Roman"/>
                <w:color w:val="000000"/>
                <w:lang w:val="en-US"/>
              </w:rPr>
              <w:t>2800</w:t>
            </w:r>
          </w:p>
        </w:tc>
        <w:tc>
          <w:tcPr>
            <w:tcW w:w="2068" w:type="dxa"/>
            <w:tcBorders>
              <w:top w:val="single" w:sz="4" w:space="0" w:color="95B3D7"/>
              <w:left w:val="nil"/>
              <w:bottom w:val="single" w:sz="4" w:space="0" w:color="95B3D7"/>
              <w:right w:val="nil"/>
            </w:tcBorders>
            <w:shd w:val="clear" w:color="auto" w:fill="auto"/>
            <w:noWrap/>
            <w:vAlign w:val="bottom"/>
            <w:hideMark/>
          </w:tcPr>
          <w:p w14:paraId="10ED702D" w14:textId="77777777" w:rsidR="0051735B" w:rsidRPr="0051735B" w:rsidRDefault="0051735B" w:rsidP="0051735B">
            <w:pPr>
              <w:spacing w:after="0" w:line="240" w:lineRule="auto"/>
              <w:jc w:val="right"/>
              <w:rPr>
                <w:rFonts w:ascii="Calibri" w:eastAsia="Times New Roman" w:hAnsi="Calibri" w:cs="Times New Roman"/>
                <w:color w:val="000000"/>
                <w:lang w:val="en-US"/>
              </w:rPr>
            </w:pPr>
            <w:r w:rsidRPr="0051735B">
              <w:rPr>
                <w:rFonts w:ascii="Calibri" w:eastAsia="Times New Roman" w:hAnsi="Calibri" w:cs="Times New Roman"/>
                <w:color w:val="000000"/>
                <w:lang w:val="en-US"/>
              </w:rPr>
              <w:t>2270</w:t>
            </w:r>
          </w:p>
        </w:tc>
        <w:tc>
          <w:tcPr>
            <w:tcW w:w="1894" w:type="dxa"/>
            <w:tcBorders>
              <w:top w:val="single" w:sz="4" w:space="0" w:color="95B3D7"/>
              <w:left w:val="nil"/>
              <w:bottom w:val="single" w:sz="4" w:space="0" w:color="95B3D7"/>
              <w:right w:val="nil"/>
            </w:tcBorders>
            <w:shd w:val="clear" w:color="auto" w:fill="auto"/>
            <w:noWrap/>
            <w:vAlign w:val="bottom"/>
            <w:hideMark/>
          </w:tcPr>
          <w:p w14:paraId="7FF51C45" w14:textId="77777777" w:rsidR="0051735B" w:rsidRPr="0051735B" w:rsidRDefault="0051735B" w:rsidP="0051735B">
            <w:pPr>
              <w:spacing w:after="0" w:line="240" w:lineRule="auto"/>
              <w:jc w:val="right"/>
              <w:rPr>
                <w:rFonts w:ascii="Calibri" w:eastAsia="Times New Roman" w:hAnsi="Calibri" w:cs="Times New Roman"/>
                <w:color w:val="000000"/>
                <w:lang w:val="en-US"/>
              </w:rPr>
            </w:pPr>
            <w:r w:rsidRPr="0051735B">
              <w:rPr>
                <w:rFonts w:ascii="Calibri" w:eastAsia="Times New Roman" w:hAnsi="Calibri" w:cs="Times New Roman"/>
                <w:color w:val="000000"/>
                <w:lang w:val="en-US"/>
              </w:rPr>
              <w:t>530</w:t>
            </w:r>
          </w:p>
        </w:tc>
        <w:tc>
          <w:tcPr>
            <w:tcW w:w="1816" w:type="dxa"/>
            <w:tcBorders>
              <w:top w:val="single" w:sz="4" w:space="0" w:color="95B3D7"/>
              <w:left w:val="nil"/>
              <w:bottom w:val="single" w:sz="4" w:space="0" w:color="95B3D7"/>
              <w:right w:val="single" w:sz="4" w:space="0" w:color="95B3D7"/>
            </w:tcBorders>
            <w:shd w:val="clear" w:color="auto" w:fill="auto"/>
            <w:noWrap/>
            <w:vAlign w:val="bottom"/>
            <w:hideMark/>
          </w:tcPr>
          <w:p w14:paraId="794A88E7" w14:textId="77777777" w:rsidR="0051735B" w:rsidRPr="0051735B" w:rsidRDefault="0051735B" w:rsidP="0051735B">
            <w:pPr>
              <w:spacing w:after="0" w:line="240" w:lineRule="auto"/>
              <w:jc w:val="right"/>
              <w:rPr>
                <w:rFonts w:ascii="Calibri" w:eastAsia="Times New Roman" w:hAnsi="Calibri" w:cs="Times New Roman"/>
                <w:color w:val="000000"/>
                <w:lang w:val="en-US"/>
              </w:rPr>
            </w:pPr>
            <w:r w:rsidRPr="0051735B">
              <w:rPr>
                <w:rFonts w:ascii="Calibri" w:eastAsia="Times New Roman" w:hAnsi="Calibri" w:cs="Times New Roman"/>
                <w:color w:val="000000"/>
                <w:lang w:val="en-US"/>
              </w:rPr>
              <w:t>0.0185</w:t>
            </w:r>
          </w:p>
        </w:tc>
      </w:tr>
      <w:tr w:rsidR="0051735B" w:rsidRPr="0051735B" w14:paraId="1020A4A1" w14:textId="77777777" w:rsidTr="0051735B">
        <w:trPr>
          <w:trHeight w:val="262"/>
        </w:trPr>
        <w:tc>
          <w:tcPr>
            <w:tcW w:w="1700" w:type="dxa"/>
            <w:tcBorders>
              <w:top w:val="single" w:sz="4" w:space="0" w:color="95B3D7"/>
              <w:left w:val="single" w:sz="4" w:space="0" w:color="95B3D7"/>
              <w:bottom w:val="single" w:sz="4" w:space="0" w:color="95B3D7"/>
              <w:right w:val="nil"/>
            </w:tcBorders>
            <w:shd w:val="clear" w:color="DCE6F1" w:fill="DCE6F1"/>
            <w:noWrap/>
            <w:vAlign w:val="bottom"/>
            <w:hideMark/>
          </w:tcPr>
          <w:p w14:paraId="47EF574D" w14:textId="77777777" w:rsidR="0051735B" w:rsidRPr="0051735B" w:rsidRDefault="0051735B" w:rsidP="0051735B">
            <w:pPr>
              <w:spacing w:after="0" w:line="240" w:lineRule="auto"/>
              <w:jc w:val="right"/>
              <w:rPr>
                <w:rFonts w:ascii="Calibri" w:eastAsia="Times New Roman" w:hAnsi="Calibri" w:cs="Times New Roman"/>
                <w:color w:val="000000"/>
                <w:lang w:val="en-US"/>
              </w:rPr>
            </w:pPr>
            <w:r w:rsidRPr="0051735B">
              <w:rPr>
                <w:rFonts w:ascii="Calibri" w:eastAsia="Times New Roman" w:hAnsi="Calibri" w:cs="Times New Roman"/>
                <w:color w:val="000000"/>
                <w:lang w:val="en-US"/>
              </w:rPr>
              <w:t>50</w:t>
            </w:r>
          </w:p>
        </w:tc>
        <w:tc>
          <w:tcPr>
            <w:tcW w:w="1836" w:type="dxa"/>
            <w:tcBorders>
              <w:top w:val="single" w:sz="4" w:space="0" w:color="95B3D7"/>
              <w:left w:val="nil"/>
              <w:bottom w:val="single" w:sz="4" w:space="0" w:color="95B3D7"/>
              <w:right w:val="nil"/>
            </w:tcBorders>
            <w:shd w:val="clear" w:color="DCE6F1" w:fill="DCE6F1"/>
            <w:noWrap/>
            <w:vAlign w:val="bottom"/>
            <w:hideMark/>
          </w:tcPr>
          <w:p w14:paraId="43F4F67F" w14:textId="77777777" w:rsidR="0051735B" w:rsidRPr="0051735B" w:rsidRDefault="0051735B" w:rsidP="0051735B">
            <w:pPr>
              <w:spacing w:after="0" w:line="240" w:lineRule="auto"/>
              <w:jc w:val="right"/>
              <w:rPr>
                <w:rFonts w:ascii="Calibri" w:eastAsia="Times New Roman" w:hAnsi="Calibri" w:cs="Times New Roman"/>
                <w:color w:val="000000"/>
                <w:lang w:val="en-US"/>
              </w:rPr>
            </w:pPr>
            <w:r w:rsidRPr="0051735B">
              <w:rPr>
                <w:rFonts w:ascii="Calibri" w:eastAsia="Times New Roman" w:hAnsi="Calibri" w:cs="Times New Roman"/>
                <w:color w:val="000000"/>
                <w:lang w:val="en-US"/>
              </w:rPr>
              <w:t>2810</w:t>
            </w:r>
          </w:p>
        </w:tc>
        <w:tc>
          <w:tcPr>
            <w:tcW w:w="2068" w:type="dxa"/>
            <w:tcBorders>
              <w:top w:val="single" w:sz="4" w:space="0" w:color="95B3D7"/>
              <w:left w:val="nil"/>
              <w:bottom w:val="single" w:sz="4" w:space="0" w:color="95B3D7"/>
              <w:right w:val="nil"/>
            </w:tcBorders>
            <w:shd w:val="clear" w:color="DCE6F1" w:fill="DCE6F1"/>
            <w:noWrap/>
            <w:vAlign w:val="bottom"/>
            <w:hideMark/>
          </w:tcPr>
          <w:p w14:paraId="27A13197" w14:textId="77777777" w:rsidR="0051735B" w:rsidRPr="0051735B" w:rsidRDefault="0051735B" w:rsidP="0051735B">
            <w:pPr>
              <w:spacing w:after="0" w:line="240" w:lineRule="auto"/>
              <w:jc w:val="right"/>
              <w:rPr>
                <w:rFonts w:ascii="Calibri" w:eastAsia="Times New Roman" w:hAnsi="Calibri" w:cs="Times New Roman"/>
                <w:color w:val="000000"/>
                <w:lang w:val="en-US"/>
              </w:rPr>
            </w:pPr>
            <w:r w:rsidRPr="0051735B">
              <w:rPr>
                <w:rFonts w:ascii="Calibri" w:eastAsia="Times New Roman" w:hAnsi="Calibri" w:cs="Times New Roman"/>
                <w:color w:val="000000"/>
                <w:lang w:val="en-US"/>
              </w:rPr>
              <w:t>2300</w:t>
            </w:r>
          </w:p>
        </w:tc>
        <w:tc>
          <w:tcPr>
            <w:tcW w:w="1894" w:type="dxa"/>
            <w:tcBorders>
              <w:top w:val="single" w:sz="4" w:space="0" w:color="95B3D7"/>
              <w:left w:val="nil"/>
              <w:bottom w:val="single" w:sz="4" w:space="0" w:color="95B3D7"/>
              <w:right w:val="nil"/>
            </w:tcBorders>
            <w:shd w:val="clear" w:color="DCE6F1" w:fill="DCE6F1"/>
            <w:noWrap/>
            <w:vAlign w:val="bottom"/>
            <w:hideMark/>
          </w:tcPr>
          <w:p w14:paraId="6DF84452" w14:textId="77777777" w:rsidR="0051735B" w:rsidRPr="0051735B" w:rsidRDefault="0051735B" w:rsidP="0051735B">
            <w:pPr>
              <w:spacing w:after="0" w:line="240" w:lineRule="auto"/>
              <w:jc w:val="right"/>
              <w:rPr>
                <w:rFonts w:ascii="Calibri" w:eastAsia="Times New Roman" w:hAnsi="Calibri" w:cs="Times New Roman"/>
                <w:color w:val="000000"/>
                <w:lang w:val="en-US"/>
              </w:rPr>
            </w:pPr>
            <w:r w:rsidRPr="0051735B">
              <w:rPr>
                <w:rFonts w:ascii="Calibri" w:eastAsia="Times New Roman" w:hAnsi="Calibri" w:cs="Times New Roman"/>
                <w:color w:val="000000"/>
                <w:lang w:val="en-US"/>
              </w:rPr>
              <w:t>510</w:t>
            </w:r>
          </w:p>
        </w:tc>
        <w:tc>
          <w:tcPr>
            <w:tcW w:w="1816" w:type="dxa"/>
            <w:tcBorders>
              <w:top w:val="single" w:sz="4" w:space="0" w:color="95B3D7"/>
              <w:left w:val="nil"/>
              <w:bottom w:val="single" w:sz="4" w:space="0" w:color="95B3D7"/>
              <w:right w:val="single" w:sz="4" w:space="0" w:color="95B3D7"/>
            </w:tcBorders>
            <w:shd w:val="clear" w:color="DCE6F1" w:fill="DCE6F1"/>
            <w:noWrap/>
            <w:vAlign w:val="bottom"/>
            <w:hideMark/>
          </w:tcPr>
          <w:p w14:paraId="6861EF27" w14:textId="77777777" w:rsidR="0051735B" w:rsidRPr="0051735B" w:rsidRDefault="0051735B" w:rsidP="0051735B">
            <w:pPr>
              <w:spacing w:after="0" w:line="240" w:lineRule="auto"/>
              <w:jc w:val="right"/>
              <w:rPr>
                <w:rFonts w:ascii="Calibri" w:eastAsia="Times New Roman" w:hAnsi="Calibri" w:cs="Times New Roman"/>
                <w:color w:val="000000"/>
                <w:lang w:val="en-US"/>
              </w:rPr>
            </w:pPr>
            <w:r w:rsidRPr="0051735B">
              <w:rPr>
                <w:rFonts w:ascii="Calibri" w:eastAsia="Times New Roman" w:hAnsi="Calibri" w:cs="Times New Roman"/>
                <w:color w:val="000000"/>
                <w:lang w:val="en-US"/>
              </w:rPr>
              <w:t>0.0181</w:t>
            </w:r>
          </w:p>
        </w:tc>
      </w:tr>
      <w:tr w:rsidR="0051735B" w:rsidRPr="0051735B" w14:paraId="4150669F" w14:textId="77777777" w:rsidTr="0051735B">
        <w:trPr>
          <w:trHeight w:val="262"/>
        </w:trPr>
        <w:tc>
          <w:tcPr>
            <w:tcW w:w="1700" w:type="dxa"/>
            <w:tcBorders>
              <w:top w:val="single" w:sz="4" w:space="0" w:color="95B3D7"/>
              <w:left w:val="single" w:sz="4" w:space="0" w:color="95B3D7"/>
              <w:bottom w:val="single" w:sz="4" w:space="0" w:color="95B3D7"/>
              <w:right w:val="nil"/>
            </w:tcBorders>
            <w:shd w:val="clear" w:color="auto" w:fill="auto"/>
            <w:noWrap/>
            <w:vAlign w:val="bottom"/>
            <w:hideMark/>
          </w:tcPr>
          <w:p w14:paraId="4F5878D3" w14:textId="77777777" w:rsidR="0051735B" w:rsidRPr="0051735B" w:rsidRDefault="0051735B" w:rsidP="0051735B">
            <w:pPr>
              <w:spacing w:after="0" w:line="240" w:lineRule="auto"/>
              <w:jc w:val="right"/>
              <w:rPr>
                <w:rFonts w:ascii="Calibri" w:eastAsia="Times New Roman" w:hAnsi="Calibri" w:cs="Times New Roman"/>
                <w:color w:val="000000"/>
                <w:lang w:val="en-US"/>
              </w:rPr>
            </w:pPr>
            <w:r w:rsidRPr="0051735B">
              <w:rPr>
                <w:rFonts w:ascii="Calibri" w:eastAsia="Times New Roman" w:hAnsi="Calibri" w:cs="Times New Roman"/>
                <w:color w:val="000000"/>
                <w:lang w:val="en-US"/>
              </w:rPr>
              <w:t>100</w:t>
            </w:r>
          </w:p>
        </w:tc>
        <w:tc>
          <w:tcPr>
            <w:tcW w:w="1836" w:type="dxa"/>
            <w:tcBorders>
              <w:top w:val="single" w:sz="4" w:space="0" w:color="95B3D7"/>
              <w:left w:val="nil"/>
              <w:bottom w:val="single" w:sz="4" w:space="0" w:color="95B3D7"/>
              <w:right w:val="nil"/>
            </w:tcBorders>
            <w:shd w:val="clear" w:color="auto" w:fill="auto"/>
            <w:noWrap/>
            <w:vAlign w:val="bottom"/>
            <w:hideMark/>
          </w:tcPr>
          <w:p w14:paraId="1020034F" w14:textId="77777777" w:rsidR="0051735B" w:rsidRPr="0051735B" w:rsidRDefault="0051735B" w:rsidP="0051735B">
            <w:pPr>
              <w:spacing w:after="0" w:line="240" w:lineRule="auto"/>
              <w:jc w:val="right"/>
              <w:rPr>
                <w:rFonts w:ascii="Calibri" w:eastAsia="Times New Roman" w:hAnsi="Calibri" w:cs="Times New Roman"/>
                <w:color w:val="000000"/>
                <w:lang w:val="en-US"/>
              </w:rPr>
            </w:pPr>
            <w:r w:rsidRPr="0051735B">
              <w:rPr>
                <w:rFonts w:ascii="Calibri" w:eastAsia="Times New Roman" w:hAnsi="Calibri" w:cs="Times New Roman"/>
                <w:color w:val="000000"/>
                <w:lang w:val="en-US"/>
              </w:rPr>
              <w:t>2820</w:t>
            </w:r>
          </w:p>
        </w:tc>
        <w:tc>
          <w:tcPr>
            <w:tcW w:w="2068" w:type="dxa"/>
            <w:tcBorders>
              <w:top w:val="single" w:sz="4" w:space="0" w:color="95B3D7"/>
              <w:left w:val="nil"/>
              <w:bottom w:val="single" w:sz="4" w:space="0" w:color="95B3D7"/>
              <w:right w:val="nil"/>
            </w:tcBorders>
            <w:shd w:val="clear" w:color="auto" w:fill="auto"/>
            <w:noWrap/>
            <w:vAlign w:val="bottom"/>
            <w:hideMark/>
          </w:tcPr>
          <w:p w14:paraId="372B9A35" w14:textId="77777777" w:rsidR="0051735B" w:rsidRPr="0051735B" w:rsidRDefault="0051735B" w:rsidP="0051735B">
            <w:pPr>
              <w:spacing w:after="0" w:line="240" w:lineRule="auto"/>
              <w:jc w:val="right"/>
              <w:rPr>
                <w:rFonts w:ascii="Calibri" w:eastAsia="Times New Roman" w:hAnsi="Calibri" w:cs="Times New Roman"/>
                <w:color w:val="000000"/>
                <w:lang w:val="en-US"/>
              </w:rPr>
            </w:pPr>
            <w:r w:rsidRPr="0051735B">
              <w:rPr>
                <w:rFonts w:ascii="Calibri" w:eastAsia="Times New Roman" w:hAnsi="Calibri" w:cs="Times New Roman"/>
                <w:color w:val="000000"/>
                <w:lang w:val="en-US"/>
              </w:rPr>
              <w:t>2320</w:t>
            </w:r>
          </w:p>
        </w:tc>
        <w:tc>
          <w:tcPr>
            <w:tcW w:w="1894" w:type="dxa"/>
            <w:tcBorders>
              <w:top w:val="single" w:sz="4" w:space="0" w:color="95B3D7"/>
              <w:left w:val="nil"/>
              <w:bottom w:val="single" w:sz="4" w:space="0" w:color="95B3D7"/>
              <w:right w:val="nil"/>
            </w:tcBorders>
            <w:shd w:val="clear" w:color="auto" w:fill="auto"/>
            <w:noWrap/>
            <w:vAlign w:val="bottom"/>
            <w:hideMark/>
          </w:tcPr>
          <w:p w14:paraId="1EC7B90D" w14:textId="77777777" w:rsidR="0051735B" w:rsidRPr="0051735B" w:rsidRDefault="0051735B" w:rsidP="0051735B">
            <w:pPr>
              <w:spacing w:after="0" w:line="240" w:lineRule="auto"/>
              <w:jc w:val="right"/>
              <w:rPr>
                <w:rFonts w:ascii="Calibri" w:eastAsia="Times New Roman" w:hAnsi="Calibri" w:cs="Times New Roman"/>
                <w:color w:val="000000"/>
                <w:lang w:val="en-US"/>
              </w:rPr>
            </w:pPr>
            <w:r w:rsidRPr="0051735B">
              <w:rPr>
                <w:rFonts w:ascii="Calibri" w:eastAsia="Times New Roman" w:hAnsi="Calibri" w:cs="Times New Roman"/>
                <w:color w:val="000000"/>
                <w:lang w:val="en-US"/>
              </w:rPr>
              <w:t>500</w:t>
            </w:r>
          </w:p>
        </w:tc>
        <w:tc>
          <w:tcPr>
            <w:tcW w:w="1816" w:type="dxa"/>
            <w:tcBorders>
              <w:top w:val="single" w:sz="4" w:space="0" w:color="95B3D7"/>
              <w:left w:val="nil"/>
              <w:bottom w:val="single" w:sz="4" w:space="0" w:color="95B3D7"/>
              <w:right w:val="single" w:sz="4" w:space="0" w:color="95B3D7"/>
            </w:tcBorders>
            <w:shd w:val="clear" w:color="auto" w:fill="auto"/>
            <w:noWrap/>
            <w:vAlign w:val="bottom"/>
            <w:hideMark/>
          </w:tcPr>
          <w:p w14:paraId="6F12DA5F" w14:textId="77777777" w:rsidR="0051735B" w:rsidRPr="0051735B" w:rsidRDefault="0051735B" w:rsidP="0051735B">
            <w:pPr>
              <w:spacing w:after="0" w:line="240" w:lineRule="auto"/>
              <w:jc w:val="right"/>
              <w:rPr>
                <w:rFonts w:ascii="Calibri" w:eastAsia="Times New Roman" w:hAnsi="Calibri" w:cs="Times New Roman"/>
                <w:color w:val="000000"/>
                <w:lang w:val="en-US"/>
              </w:rPr>
            </w:pPr>
            <w:r w:rsidRPr="0051735B">
              <w:rPr>
                <w:rFonts w:ascii="Calibri" w:eastAsia="Times New Roman" w:hAnsi="Calibri" w:cs="Times New Roman"/>
                <w:color w:val="000000"/>
                <w:lang w:val="en-US"/>
              </w:rPr>
              <w:t>0.0178</w:t>
            </w:r>
          </w:p>
        </w:tc>
      </w:tr>
      <w:tr w:rsidR="0051735B" w:rsidRPr="0051735B" w14:paraId="1B5ABA58" w14:textId="77777777" w:rsidTr="0051735B">
        <w:trPr>
          <w:trHeight w:val="262"/>
        </w:trPr>
        <w:tc>
          <w:tcPr>
            <w:tcW w:w="1700" w:type="dxa"/>
            <w:tcBorders>
              <w:top w:val="single" w:sz="4" w:space="0" w:color="95B3D7"/>
              <w:left w:val="single" w:sz="4" w:space="0" w:color="95B3D7"/>
              <w:bottom w:val="single" w:sz="4" w:space="0" w:color="95B3D7"/>
              <w:right w:val="nil"/>
            </w:tcBorders>
            <w:shd w:val="clear" w:color="DCE6F1" w:fill="DCE6F1"/>
            <w:noWrap/>
            <w:vAlign w:val="bottom"/>
            <w:hideMark/>
          </w:tcPr>
          <w:p w14:paraId="447DC232" w14:textId="77777777" w:rsidR="0051735B" w:rsidRPr="0051735B" w:rsidRDefault="0051735B" w:rsidP="0051735B">
            <w:pPr>
              <w:spacing w:after="0" w:line="240" w:lineRule="auto"/>
              <w:jc w:val="right"/>
              <w:rPr>
                <w:rFonts w:ascii="Calibri" w:eastAsia="Times New Roman" w:hAnsi="Calibri" w:cs="Times New Roman"/>
                <w:color w:val="000000"/>
                <w:lang w:val="en-US"/>
              </w:rPr>
            </w:pPr>
            <w:r w:rsidRPr="0051735B">
              <w:rPr>
                <w:rFonts w:ascii="Calibri" w:eastAsia="Times New Roman" w:hAnsi="Calibri" w:cs="Times New Roman"/>
                <w:color w:val="000000"/>
                <w:lang w:val="en-US"/>
              </w:rPr>
              <w:t>120</w:t>
            </w:r>
          </w:p>
        </w:tc>
        <w:tc>
          <w:tcPr>
            <w:tcW w:w="1836" w:type="dxa"/>
            <w:tcBorders>
              <w:top w:val="single" w:sz="4" w:space="0" w:color="95B3D7"/>
              <w:left w:val="nil"/>
              <w:bottom w:val="single" w:sz="4" w:space="0" w:color="95B3D7"/>
              <w:right w:val="nil"/>
            </w:tcBorders>
            <w:shd w:val="clear" w:color="DCE6F1" w:fill="DCE6F1"/>
            <w:noWrap/>
            <w:vAlign w:val="bottom"/>
            <w:hideMark/>
          </w:tcPr>
          <w:p w14:paraId="278FC93D" w14:textId="77777777" w:rsidR="0051735B" w:rsidRPr="0051735B" w:rsidRDefault="0051735B" w:rsidP="0051735B">
            <w:pPr>
              <w:spacing w:after="0" w:line="240" w:lineRule="auto"/>
              <w:jc w:val="right"/>
              <w:rPr>
                <w:rFonts w:ascii="Calibri" w:eastAsia="Times New Roman" w:hAnsi="Calibri" w:cs="Times New Roman"/>
                <w:color w:val="000000"/>
                <w:lang w:val="en-US"/>
              </w:rPr>
            </w:pPr>
            <w:r w:rsidRPr="0051735B">
              <w:rPr>
                <w:rFonts w:ascii="Calibri" w:eastAsia="Times New Roman" w:hAnsi="Calibri" w:cs="Times New Roman"/>
                <w:color w:val="000000"/>
                <w:lang w:val="en-US"/>
              </w:rPr>
              <w:t>3070</w:t>
            </w:r>
          </w:p>
        </w:tc>
        <w:tc>
          <w:tcPr>
            <w:tcW w:w="2068" w:type="dxa"/>
            <w:tcBorders>
              <w:top w:val="single" w:sz="4" w:space="0" w:color="95B3D7"/>
              <w:left w:val="nil"/>
              <w:bottom w:val="single" w:sz="4" w:space="0" w:color="95B3D7"/>
              <w:right w:val="nil"/>
            </w:tcBorders>
            <w:shd w:val="clear" w:color="DCE6F1" w:fill="DCE6F1"/>
            <w:noWrap/>
            <w:vAlign w:val="bottom"/>
            <w:hideMark/>
          </w:tcPr>
          <w:p w14:paraId="5227F12A" w14:textId="77777777" w:rsidR="0051735B" w:rsidRPr="0051735B" w:rsidRDefault="0051735B" w:rsidP="0051735B">
            <w:pPr>
              <w:spacing w:after="0" w:line="240" w:lineRule="auto"/>
              <w:jc w:val="right"/>
              <w:rPr>
                <w:rFonts w:ascii="Calibri" w:eastAsia="Times New Roman" w:hAnsi="Calibri" w:cs="Times New Roman"/>
                <w:color w:val="000000"/>
                <w:lang w:val="en-US"/>
              </w:rPr>
            </w:pPr>
            <w:r w:rsidRPr="0051735B">
              <w:rPr>
                <w:rFonts w:ascii="Calibri" w:eastAsia="Times New Roman" w:hAnsi="Calibri" w:cs="Times New Roman"/>
                <w:color w:val="000000"/>
                <w:lang w:val="en-US"/>
              </w:rPr>
              <w:t>2580</w:t>
            </w:r>
          </w:p>
        </w:tc>
        <w:tc>
          <w:tcPr>
            <w:tcW w:w="1894" w:type="dxa"/>
            <w:tcBorders>
              <w:top w:val="single" w:sz="4" w:space="0" w:color="95B3D7"/>
              <w:left w:val="nil"/>
              <w:bottom w:val="single" w:sz="4" w:space="0" w:color="95B3D7"/>
              <w:right w:val="nil"/>
            </w:tcBorders>
            <w:shd w:val="clear" w:color="DCE6F1" w:fill="DCE6F1"/>
            <w:noWrap/>
            <w:vAlign w:val="bottom"/>
            <w:hideMark/>
          </w:tcPr>
          <w:p w14:paraId="615BC773" w14:textId="77777777" w:rsidR="0051735B" w:rsidRPr="0051735B" w:rsidRDefault="0051735B" w:rsidP="0051735B">
            <w:pPr>
              <w:spacing w:after="0" w:line="240" w:lineRule="auto"/>
              <w:jc w:val="right"/>
              <w:rPr>
                <w:rFonts w:ascii="Calibri" w:eastAsia="Times New Roman" w:hAnsi="Calibri" w:cs="Times New Roman"/>
                <w:color w:val="000000"/>
                <w:lang w:val="en-US"/>
              </w:rPr>
            </w:pPr>
            <w:r w:rsidRPr="0051735B">
              <w:rPr>
                <w:rFonts w:ascii="Calibri" w:eastAsia="Times New Roman" w:hAnsi="Calibri" w:cs="Times New Roman"/>
                <w:color w:val="000000"/>
                <w:lang w:val="en-US"/>
              </w:rPr>
              <w:t>490</w:t>
            </w:r>
          </w:p>
        </w:tc>
        <w:tc>
          <w:tcPr>
            <w:tcW w:w="1816" w:type="dxa"/>
            <w:tcBorders>
              <w:top w:val="single" w:sz="4" w:space="0" w:color="95B3D7"/>
              <w:left w:val="nil"/>
              <w:bottom w:val="single" w:sz="4" w:space="0" w:color="95B3D7"/>
              <w:right w:val="single" w:sz="4" w:space="0" w:color="95B3D7"/>
            </w:tcBorders>
            <w:shd w:val="clear" w:color="DCE6F1" w:fill="DCE6F1"/>
            <w:noWrap/>
            <w:vAlign w:val="bottom"/>
            <w:hideMark/>
          </w:tcPr>
          <w:p w14:paraId="18FF75E6" w14:textId="77777777" w:rsidR="0051735B" w:rsidRPr="0051735B" w:rsidRDefault="0051735B" w:rsidP="0051735B">
            <w:pPr>
              <w:spacing w:after="0" w:line="240" w:lineRule="auto"/>
              <w:jc w:val="right"/>
              <w:rPr>
                <w:rFonts w:ascii="Calibri" w:eastAsia="Times New Roman" w:hAnsi="Calibri" w:cs="Times New Roman"/>
                <w:color w:val="000000"/>
                <w:lang w:val="en-US"/>
              </w:rPr>
            </w:pPr>
            <w:r w:rsidRPr="0051735B">
              <w:rPr>
                <w:rFonts w:ascii="Calibri" w:eastAsia="Times New Roman" w:hAnsi="Calibri" w:cs="Times New Roman"/>
                <w:color w:val="000000"/>
                <w:lang w:val="en-US"/>
              </w:rPr>
              <w:t>0.0175</w:t>
            </w:r>
          </w:p>
        </w:tc>
      </w:tr>
      <w:tr w:rsidR="0051735B" w:rsidRPr="0051735B" w14:paraId="48BECDC6" w14:textId="77777777" w:rsidTr="0051735B">
        <w:trPr>
          <w:trHeight w:val="262"/>
        </w:trPr>
        <w:tc>
          <w:tcPr>
            <w:tcW w:w="1700" w:type="dxa"/>
            <w:tcBorders>
              <w:top w:val="single" w:sz="4" w:space="0" w:color="95B3D7"/>
              <w:left w:val="single" w:sz="4" w:space="0" w:color="95B3D7"/>
              <w:bottom w:val="single" w:sz="4" w:space="0" w:color="95B3D7"/>
              <w:right w:val="nil"/>
            </w:tcBorders>
            <w:shd w:val="clear" w:color="auto" w:fill="auto"/>
            <w:noWrap/>
            <w:vAlign w:val="bottom"/>
            <w:hideMark/>
          </w:tcPr>
          <w:p w14:paraId="02AB87E2" w14:textId="77777777" w:rsidR="0051735B" w:rsidRPr="0051735B" w:rsidRDefault="0051735B" w:rsidP="0051735B">
            <w:pPr>
              <w:spacing w:after="0" w:line="240" w:lineRule="auto"/>
              <w:jc w:val="right"/>
              <w:rPr>
                <w:rFonts w:ascii="Calibri" w:eastAsia="Times New Roman" w:hAnsi="Calibri" w:cs="Times New Roman"/>
                <w:color w:val="000000"/>
                <w:lang w:val="en-US"/>
              </w:rPr>
            </w:pPr>
            <w:r w:rsidRPr="0051735B">
              <w:rPr>
                <w:rFonts w:ascii="Calibri" w:eastAsia="Times New Roman" w:hAnsi="Calibri" w:cs="Times New Roman"/>
                <w:color w:val="000000"/>
                <w:lang w:val="en-US"/>
              </w:rPr>
              <w:t>150</w:t>
            </w:r>
          </w:p>
        </w:tc>
        <w:tc>
          <w:tcPr>
            <w:tcW w:w="1836" w:type="dxa"/>
            <w:tcBorders>
              <w:top w:val="single" w:sz="4" w:space="0" w:color="95B3D7"/>
              <w:left w:val="nil"/>
              <w:bottom w:val="single" w:sz="4" w:space="0" w:color="95B3D7"/>
              <w:right w:val="nil"/>
            </w:tcBorders>
            <w:shd w:val="clear" w:color="auto" w:fill="auto"/>
            <w:noWrap/>
            <w:vAlign w:val="bottom"/>
            <w:hideMark/>
          </w:tcPr>
          <w:p w14:paraId="09888846" w14:textId="77777777" w:rsidR="0051735B" w:rsidRPr="0051735B" w:rsidRDefault="0051735B" w:rsidP="0051735B">
            <w:pPr>
              <w:spacing w:after="0" w:line="240" w:lineRule="auto"/>
              <w:jc w:val="right"/>
              <w:rPr>
                <w:rFonts w:ascii="Calibri" w:eastAsia="Times New Roman" w:hAnsi="Calibri" w:cs="Times New Roman"/>
                <w:color w:val="000000"/>
                <w:lang w:val="en-US"/>
              </w:rPr>
            </w:pPr>
            <w:r w:rsidRPr="0051735B">
              <w:rPr>
                <w:rFonts w:ascii="Calibri" w:eastAsia="Times New Roman" w:hAnsi="Calibri" w:cs="Times New Roman"/>
                <w:color w:val="000000"/>
                <w:lang w:val="en-US"/>
              </w:rPr>
              <w:t>3110</w:t>
            </w:r>
          </w:p>
        </w:tc>
        <w:tc>
          <w:tcPr>
            <w:tcW w:w="2068" w:type="dxa"/>
            <w:tcBorders>
              <w:top w:val="single" w:sz="4" w:space="0" w:color="95B3D7"/>
              <w:left w:val="nil"/>
              <w:bottom w:val="single" w:sz="4" w:space="0" w:color="95B3D7"/>
              <w:right w:val="nil"/>
            </w:tcBorders>
            <w:shd w:val="clear" w:color="auto" w:fill="auto"/>
            <w:noWrap/>
            <w:vAlign w:val="bottom"/>
            <w:hideMark/>
          </w:tcPr>
          <w:p w14:paraId="55E0AE7C" w14:textId="77777777" w:rsidR="0051735B" w:rsidRPr="0051735B" w:rsidRDefault="0051735B" w:rsidP="0051735B">
            <w:pPr>
              <w:spacing w:after="0" w:line="240" w:lineRule="auto"/>
              <w:jc w:val="right"/>
              <w:rPr>
                <w:rFonts w:ascii="Calibri" w:eastAsia="Times New Roman" w:hAnsi="Calibri" w:cs="Times New Roman"/>
                <w:color w:val="000000"/>
                <w:lang w:val="en-US"/>
              </w:rPr>
            </w:pPr>
            <w:r w:rsidRPr="0051735B">
              <w:rPr>
                <w:rFonts w:ascii="Calibri" w:eastAsia="Times New Roman" w:hAnsi="Calibri" w:cs="Times New Roman"/>
                <w:color w:val="000000"/>
                <w:lang w:val="en-US"/>
              </w:rPr>
              <w:t>2630</w:t>
            </w:r>
          </w:p>
        </w:tc>
        <w:tc>
          <w:tcPr>
            <w:tcW w:w="1894" w:type="dxa"/>
            <w:tcBorders>
              <w:top w:val="single" w:sz="4" w:space="0" w:color="95B3D7"/>
              <w:left w:val="nil"/>
              <w:bottom w:val="single" w:sz="4" w:space="0" w:color="95B3D7"/>
              <w:right w:val="nil"/>
            </w:tcBorders>
            <w:shd w:val="clear" w:color="auto" w:fill="auto"/>
            <w:noWrap/>
            <w:vAlign w:val="bottom"/>
            <w:hideMark/>
          </w:tcPr>
          <w:p w14:paraId="2792BFB4" w14:textId="77777777" w:rsidR="0051735B" w:rsidRPr="0051735B" w:rsidRDefault="0051735B" w:rsidP="0051735B">
            <w:pPr>
              <w:spacing w:after="0" w:line="240" w:lineRule="auto"/>
              <w:jc w:val="right"/>
              <w:rPr>
                <w:rFonts w:ascii="Calibri" w:eastAsia="Times New Roman" w:hAnsi="Calibri" w:cs="Times New Roman"/>
                <w:color w:val="000000"/>
                <w:lang w:val="en-US"/>
              </w:rPr>
            </w:pPr>
            <w:r w:rsidRPr="0051735B">
              <w:rPr>
                <w:rFonts w:ascii="Calibri" w:eastAsia="Times New Roman" w:hAnsi="Calibri" w:cs="Times New Roman"/>
                <w:color w:val="000000"/>
                <w:lang w:val="en-US"/>
              </w:rPr>
              <w:t>480</w:t>
            </w:r>
          </w:p>
        </w:tc>
        <w:tc>
          <w:tcPr>
            <w:tcW w:w="1816" w:type="dxa"/>
            <w:tcBorders>
              <w:top w:val="single" w:sz="4" w:space="0" w:color="95B3D7"/>
              <w:left w:val="nil"/>
              <w:bottom w:val="single" w:sz="4" w:space="0" w:color="95B3D7"/>
              <w:right w:val="single" w:sz="4" w:space="0" w:color="95B3D7"/>
            </w:tcBorders>
            <w:shd w:val="clear" w:color="auto" w:fill="auto"/>
            <w:noWrap/>
            <w:vAlign w:val="bottom"/>
            <w:hideMark/>
          </w:tcPr>
          <w:p w14:paraId="43D11FD4" w14:textId="77777777" w:rsidR="0051735B" w:rsidRPr="0051735B" w:rsidRDefault="0051735B" w:rsidP="0051735B">
            <w:pPr>
              <w:spacing w:after="0" w:line="240" w:lineRule="auto"/>
              <w:jc w:val="right"/>
              <w:rPr>
                <w:rFonts w:ascii="Calibri" w:eastAsia="Times New Roman" w:hAnsi="Calibri" w:cs="Times New Roman"/>
                <w:color w:val="000000"/>
                <w:lang w:val="en-US"/>
              </w:rPr>
            </w:pPr>
            <w:r w:rsidRPr="0051735B">
              <w:rPr>
                <w:rFonts w:ascii="Calibri" w:eastAsia="Times New Roman" w:hAnsi="Calibri" w:cs="Times New Roman"/>
                <w:color w:val="000000"/>
                <w:lang w:val="en-US"/>
              </w:rPr>
              <w:t>0.0173</w:t>
            </w:r>
          </w:p>
        </w:tc>
      </w:tr>
    </w:tbl>
    <w:p w14:paraId="23387328" w14:textId="15A49730" w:rsidR="0051735B" w:rsidRPr="009D1E36" w:rsidRDefault="009D1E36" w:rsidP="0051735B">
      <w:pPr>
        <w:pStyle w:val="af3"/>
        <w:rPr>
          <w:color w:val="auto"/>
          <w:sz w:val="22"/>
          <w:szCs w:val="22"/>
        </w:rPr>
      </w:pPr>
      <w:bookmarkStart w:id="1" w:name="_Ref384247963"/>
      <w:bookmarkStart w:id="2" w:name="_Ref384247957"/>
      <w:r>
        <w:rPr>
          <w:color w:val="auto"/>
          <w:sz w:val="22"/>
          <w:szCs w:val="22"/>
        </w:rPr>
        <w:t>Figure</w:t>
      </w:r>
      <w:r w:rsidR="0051735B" w:rsidRPr="009D1E36">
        <w:rPr>
          <w:color w:val="auto"/>
          <w:sz w:val="22"/>
          <w:szCs w:val="22"/>
        </w:rPr>
        <w:t xml:space="preserve"> </w:t>
      </w:r>
      <w:r>
        <w:rPr>
          <w:color w:val="auto"/>
          <w:sz w:val="22"/>
          <w:szCs w:val="22"/>
        </w:rPr>
        <w:fldChar w:fldCharType="begin"/>
      </w:r>
      <w:r>
        <w:rPr>
          <w:color w:val="auto"/>
          <w:sz w:val="22"/>
          <w:szCs w:val="22"/>
        </w:rPr>
        <w:instrText xml:space="preserve"> SEQ Figure \* ARABIC </w:instrText>
      </w:r>
      <w:r>
        <w:rPr>
          <w:color w:val="auto"/>
          <w:sz w:val="22"/>
          <w:szCs w:val="22"/>
        </w:rPr>
        <w:fldChar w:fldCharType="separate"/>
      </w:r>
      <w:r>
        <w:rPr>
          <w:noProof/>
          <w:color w:val="auto"/>
          <w:sz w:val="22"/>
          <w:szCs w:val="22"/>
        </w:rPr>
        <w:t>4</w:t>
      </w:r>
      <w:r>
        <w:rPr>
          <w:color w:val="auto"/>
          <w:sz w:val="22"/>
          <w:szCs w:val="22"/>
        </w:rPr>
        <w:fldChar w:fldCharType="end"/>
      </w:r>
      <w:bookmarkEnd w:id="1"/>
      <w:r w:rsidR="0051735B" w:rsidRPr="009D1E36">
        <w:rPr>
          <w:rFonts w:hint="eastAsia"/>
          <w:color w:val="auto"/>
          <w:sz w:val="22"/>
          <w:szCs w:val="22"/>
        </w:rPr>
        <w:tab/>
        <w:t>Record for weight at different locations</w:t>
      </w:r>
      <w:bookmarkEnd w:id="2"/>
    </w:p>
    <w:p w14:paraId="18EA4180" w14:textId="77777777" w:rsidR="009D1E36" w:rsidRDefault="009D1E36" w:rsidP="00F67BEF">
      <w:pPr>
        <w:jc w:val="both"/>
      </w:pPr>
    </w:p>
    <w:p w14:paraId="325E536F" w14:textId="27F17429" w:rsidR="001C27EE" w:rsidRDefault="001C27EE" w:rsidP="00F67BEF">
      <w:pPr>
        <w:jc w:val="both"/>
      </w:pPr>
      <w:r>
        <w:rPr>
          <w:rFonts w:hint="eastAsia"/>
        </w:rPr>
        <w:lastRenderedPageBreak/>
        <w:t>Plotting voltage difference versus deflection, we have</w:t>
      </w:r>
    </w:p>
    <w:p w14:paraId="5E4F6C0F" w14:textId="2B17D8A9" w:rsidR="001C27EE" w:rsidRDefault="00296F42" w:rsidP="00F67BEF">
      <w:pPr>
        <w:jc w:val="both"/>
      </w:pPr>
      <w:r>
        <w:rPr>
          <w:rFonts w:eastAsia="MS Mincho" w:hint="eastAsia"/>
          <w:lang w:eastAsia="ja-JP"/>
        </w:rPr>
        <w:t xml:space="preserve">    </w:t>
      </w:r>
      <w:r w:rsidR="009822A7">
        <w:rPr>
          <w:noProof/>
          <w:lang w:val="en-US"/>
        </w:rPr>
        <w:drawing>
          <wp:inline distT="0" distB="0" distL="0" distR="0" wp14:anchorId="720C1772" wp14:editId="5E6385FB">
            <wp:extent cx="5229960" cy="2226365"/>
            <wp:effectExtent l="0" t="0" r="889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29960" cy="2226365"/>
                    </a:xfrm>
                    <a:prstGeom prst="rect">
                      <a:avLst/>
                    </a:prstGeom>
                  </pic:spPr>
                </pic:pic>
              </a:graphicData>
            </a:graphic>
          </wp:inline>
        </w:drawing>
      </w:r>
    </w:p>
    <w:p w14:paraId="41118063" w14:textId="4C642AED" w:rsidR="0051735B" w:rsidRPr="009D1E36" w:rsidRDefault="009D1E36" w:rsidP="009D1E36">
      <w:pPr>
        <w:pStyle w:val="af3"/>
        <w:rPr>
          <w:color w:val="auto"/>
          <w:sz w:val="22"/>
          <w:szCs w:val="22"/>
          <w:lang w:val="fr-FR"/>
        </w:rPr>
      </w:pPr>
      <w:r w:rsidRPr="009D1E36">
        <w:rPr>
          <w:color w:val="auto"/>
          <w:sz w:val="22"/>
          <w:szCs w:val="22"/>
          <w:lang w:val="fr-FR"/>
        </w:rPr>
        <w:t xml:space="preserve">Figure </w:t>
      </w:r>
      <w:r w:rsidRPr="009D1E36">
        <w:rPr>
          <w:color w:val="auto"/>
          <w:sz w:val="22"/>
          <w:szCs w:val="22"/>
        </w:rPr>
        <w:fldChar w:fldCharType="begin"/>
      </w:r>
      <w:r w:rsidRPr="009D1E36">
        <w:rPr>
          <w:color w:val="auto"/>
          <w:sz w:val="22"/>
          <w:szCs w:val="22"/>
          <w:lang w:val="fr-FR"/>
        </w:rPr>
        <w:instrText xml:space="preserve"> SEQ Figure \* ARABIC </w:instrText>
      </w:r>
      <w:r w:rsidRPr="009D1E36">
        <w:rPr>
          <w:color w:val="auto"/>
          <w:sz w:val="22"/>
          <w:szCs w:val="22"/>
        </w:rPr>
        <w:fldChar w:fldCharType="separate"/>
      </w:r>
      <w:r w:rsidRPr="009D1E36">
        <w:rPr>
          <w:noProof/>
          <w:color w:val="auto"/>
          <w:sz w:val="22"/>
          <w:szCs w:val="22"/>
          <w:lang w:val="fr-FR"/>
        </w:rPr>
        <w:t>5</w:t>
      </w:r>
      <w:r w:rsidRPr="009D1E36">
        <w:rPr>
          <w:color w:val="auto"/>
          <w:sz w:val="22"/>
          <w:szCs w:val="22"/>
        </w:rPr>
        <w:fldChar w:fldCharType="end"/>
      </w:r>
      <w:r w:rsidRPr="009D1E36">
        <w:rPr>
          <w:color w:val="auto"/>
          <w:sz w:val="22"/>
          <w:szCs w:val="22"/>
          <w:lang w:val="fr-FR"/>
        </w:rPr>
        <w:t>:</w:t>
      </w:r>
      <w:r>
        <w:rPr>
          <w:color w:val="auto"/>
          <w:sz w:val="22"/>
          <w:szCs w:val="22"/>
          <w:lang w:val="fr-FR"/>
        </w:rPr>
        <w:t xml:space="preserve"> </w:t>
      </w:r>
      <w:r w:rsidRPr="009D1E36">
        <w:rPr>
          <w:rFonts w:hint="eastAsia"/>
          <w:color w:val="auto"/>
          <w:sz w:val="22"/>
          <w:szCs w:val="22"/>
          <w:lang w:val="fr-FR"/>
        </w:rPr>
        <w:t>Voltage difference versus deflection</w:t>
      </w:r>
    </w:p>
    <w:p w14:paraId="67B394A0" w14:textId="74BDEB0C" w:rsidR="001C27EE" w:rsidRDefault="009822A7" w:rsidP="009D1E36">
      <w:pPr>
        <w:jc w:val="both"/>
        <w:rPr>
          <w:rFonts w:eastAsia="MS Mincho" w:hint="eastAsia"/>
          <w:lang w:eastAsia="ja-JP"/>
        </w:rPr>
      </w:pPr>
      <w:r>
        <w:rPr>
          <w:rFonts w:hint="eastAsia"/>
        </w:rPr>
        <w:t xml:space="preserve">We can observe </w:t>
      </w:r>
      <w:r>
        <w:t>that</w:t>
      </w:r>
      <w:r>
        <w:rPr>
          <w:rFonts w:hint="eastAsia"/>
        </w:rPr>
        <w:t xml:space="preserve"> the relationship between voltage difference and deflection is linear. This </w:t>
      </w:r>
      <w:r w:rsidR="009D1E36">
        <w:rPr>
          <w:rFonts w:hint="eastAsia"/>
        </w:rPr>
        <w:t>is</w:t>
      </w:r>
      <w:r w:rsidR="009D1E36">
        <w:t xml:space="preserve"> in</w:t>
      </w:r>
      <w:r>
        <w:rPr>
          <w:rFonts w:hint="eastAsia"/>
        </w:rPr>
        <w:t xml:space="preserve"> accord with theory in </w:t>
      </w:r>
      <w:r>
        <w:t>which</w:t>
      </w:r>
      <w:r>
        <w:rPr>
          <w:rFonts w:hint="eastAsia"/>
        </w:rPr>
        <w:t xml:space="preserve"> voltage </w:t>
      </w:r>
      <w:r>
        <w:t>difference</w:t>
      </w:r>
      <w:r>
        <w:rPr>
          <w:rFonts w:hint="eastAsia"/>
        </w:rPr>
        <w:t xml:space="preserve"> is inversely proportional to deflection.  </w:t>
      </w:r>
    </w:p>
    <w:p w14:paraId="06128271" w14:textId="77777777" w:rsidR="00C609BE" w:rsidRPr="00C609BE" w:rsidRDefault="00C609BE" w:rsidP="009D1E36">
      <w:pPr>
        <w:jc w:val="both"/>
        <w:rPr>
          <w:rFonts w:eastAsia="MS Mincho"/>
          <w:lang w:eastAsia="ja-JP"/>
        </w:rPr>
      </w:pPr>
    </w:p>
    <w:p w14:paraId="030AADB3" w14:textId="47A99642" w:rsidR="00FF4AA6" w:rsidRDefault="00C609BE" w:rsidP="00FF4AA6">
      <w:pPr>
        <w:pStyle w:val="1"/>
      </w:pPr>
      <w:r>
        <w:rPr>
          <w:rFonts w:eastAsia="MS Mincho" w:hint="eastAsia"/>
          <w:lang w:eastAsia="ja-JP"/>
        </w:rPr>
        <w:t>7</w:t>
      </w:r>
      <w:r w:rsidR="00452E6D">
        <w:rPr>
          <w:rFonts w:hint="eastAsia"/>
        </w:rPr>
        <w:t xml:space="preserve">. </w:t>
      </w:r>
      <w:r w:rsidR="00452E6D">
        <w:t>Calculation</w:t>
      </w:r>
    </w:p>
    <w:p w14:paraId="17C59C53" w14:textId="3DFD85A5" w:rsidR="00C6753D" w:rsidRDefault="00491CDA" w:rsidP="00C6753D">
      <w:r>
        <w:t>Measured data was used for calculations</w:t>
      </w:r>
      <w:r w:rsidR="00C6753D">
        <w:rPr>
          <w:rFonts w:hint="eastAsia"/>
        </w:rPr>
        <w:t>. The data are shown below</w:t>
      </w:r>
    </w:p>
    <w:tbl>
      <w:tblPr>
        <w:tblW w:w="9314" w:type="dxa"/>
        <w:tblInd w:w="93" w:type="dxa"/>
        <w:tblLook w:val="04A0" w:firstRow="1" w:lastRow="0" w:firstColumn="1" w:lastColumn="0" w:noHBand="0" w:noVBand="1"/>
      </w:tblPr>
      <w:tblGrid>
        <w:gridCol w:w="1700"/>
        <w:gridCol w:w="1836"/>
        <w:gridCol w:w="2068"/>
        <w:gridCol w:w="1894"/>
        <w:gridCol w:w="1816"/>
      </w:tblGrid>
      <w:tr w:rsidR="00C6753D" w:rsidRPr="0051735B" w14:paraId="237E3CB5" w14:textId="77777777" w:rsidTr="00DA6792">
        <w:trPr>
          <w:trHeight w:val="262"/>
        </w:trPr>
        <w:tc>
          <w:tcPr>
            <w:tcW w:w="1700" w:type="dxa"/>
            <w:tcBorders>
              <w:top w:val="single" w:sz="4" w:space="0" w:color="95B3D7"/>
              <w:left w:val="single" w:sz="4" w:space="0" w:color="95B3D7"/>
              <w:bottom w:val="single" w:sz="4" w:space="0" w:color="95B3D7"/>
              <w:right w:val="nil"/>
            </w:tcBorders>
            <w:shd w:val="clear" w:color="4F81BD" w:fill="4F81BD"/>
            <w:noWrap/>
            <w:vAlign w:val="bottom"/>
            <w:hideMark/>
          </w:tcPr>
          <w:p w14:paraId="5C5A20D1" w14:textId="77777777" w:rsidR="00C6753D" w:rsidRPr="0051735B" w:rsidRDefault="00C6753D" w:rsidP="00DA6792">
            <w:pPr>
              <w:spacing w:after="0" w:line="240" w:lineRule="auto"/>
              <w:rPr>
                <w:rFonts w:ascii="Calibri" w:eastAsia="Times New Roman" w:hAnsi="Calibri" w:cs="Times New Roman"/>
                <w:b/>
                <w:bCs/>
                <w:color w:val="FFFFFF"/>
                <w:lang w:val="en-US"/>
              </w:rPr>
            </w:pPr>
            <w:r w:rsidRPr="0051735B">
              <w:rPr>
                <w:rFonts w:ascii="Calibri" w:eastAsia="Times New Roman" w:hAnsi="Calibri" w:cs="Times New Roman"/>
                <w:b/>
                <w:bCs/>
                <w:color w:val="FFFFFF"/>
                <w:lang w:val="en-US"/>
              </w:rPr>
              <w:t>Distance (cm)</w:t>
            </w:r>
          </w:p>
        </w:tc>
        <w:tc>
          <w:tcPr>
            <w:tcW w:w="1836" w:type="dxa"/>
            <w:tcBorders>
              <w:top w:val="single" w:sz="4" w:space="0" w:color="95B3D7"/>
              <w:left w:val="nil"/>
              <w:bottom w:val="single" w:sz="4" w:space="0" w:color="95B3D7"/>
              <w:right w:val="nil"/>
            </w:tcBorders>
            <w:shd w:val="clear" w:color="4F81BD" w:fill="4F81BD"/>
            <w:noWrap/>
            <w:vAlign w:val="bottom"/>
            <w:hideMark/>
          </w:tcPr>
          <w:p w14:paraId="08A9C71F" w14:textId="77777777" w:rsidR="00C6753D" w:rsidRPr="0051735B" w:rsidRDefault="00C6753D" w:rsidP="00DA6792">
            <w:pPr>
              <w:spacing w:after="0" w:line="240" w:lineRule="auto"/>
              <w:rPr>
                <w:rFonts w:ascii="Calibri" w:eastAsia="Times New Roman" w:hAnsi="Calibri" w:cs="Times New Roman"/>
                <w:b/>
                <w:bCs/>
                <w:color w:val="FFFFFF"/>
                <w:lang w:val="en-US"/>
              </w:rPr>
            </w:pPr>
            <w:r w:rsidRPr="0051735B">
              <w:rPr>
                <w:rFonts w:ascii="Calibri" w:eastAsia="Times New Roman" w:hAnsi="Calibri" w:cs="Times New Roman"/>
                <w:b/>
                <w:bCs/>
                <w:color w:val="FFFFFF"/>
                <w:lang w:val="en-US"/>
              </w:rPr>
              <w:t>Voltage (mV)</w:t>
            </w:r>
          </w:p>
        </w:tc>
        <w:tc>
          <w:tcPr>
            <w:tcW w:w="2068" w:type="dxa"/>
            <w:tcBorders>
              <w:top w:val="single" w:sz="4" w:space="0" w:color="95B3D7"/>
              <w:left w:val="nil"/>
              <w:bottom w:val="single" w:sz="4" w:space="0" w:color="95B3D7"/>
              <w:right w:val="nil"/>
            </w:tcBorders>
            <w:shd w:val="clear" w:color="4F81BD" w:fill="4F81BD"/>
            <w:noWrap/>
            <w:vAlign w:val="bottom"/>
            <w:hideMark/>
          </w:tcPr>
          <w:p w14:paraId="7448B7E4" w14:textId="77777777" w:rsidR="00C6753D" w:rsidRPr="0051735B" w:rsidRDefault="00C6753D" w:rsidP="00DA6792">
            <w:pPr>
              <w:spacing w:after="0" w:line="240" w:lineRule="auto"/>
              <w:rPr>
                <w:rFonts w:ascii="Calibri" w:eastAsia="Times New Roman" w:hAnsi="Calibri" w:cs="Times New Roman"/>
                <w:b/>
                <w:bCs/>
                <w:color w:val="FFFFFF"/>
                <w:lang w:val="en-US"/>
              </w:rPr>
            </w:pPr>
            <w:r w:rsidRPr="0051735B">
              <w:rPr>
                <w:rFonts w:ascii="Calibri" w:eastAsia="Times New Roman" w:hAnsi="Calibri" w:cs="Times New Roman"/>
                <w:b/>
                <w:bCs/>
                <w:color w:val="FFFFFF"/>
                <w:lang w:val="en-US"/>
              </w:rPr>
              <w:t>Initial Voltage (mV)</w:t>
            </w:r>
          </w:p>
        </w:tc>
        <w:tc>
          <w:tcPr>
            <w:tcW w:w="1894" w:type="dxa"/>
            <w:tcBorders>
              <w:top w:val="single" w:sz="4" w:space="0" w:color="95B3D7"/>
              <w:left w:val="nil"/>
              <w:bottom w:val="single" w:sz="4" w:space="0" w:color="95B3D7"/>
              <w:right w:val="nil"/>
            </w:tcBorders>
            <w:shd w:val="clear" w:color="4F81BD" w:fill="4F81BD"/>
            <w:noWrap/>
            <w:vAlign w:val="bottom"/>
            <w:hideMark/>
          </w:tcPr>
          <w:p w14:paraId="24C3988C" w14:textId="77777777" w:rsidR="00C6753D" w:rsidRPr="0051735B" w:rsidRDefault="00C6753D" w:rsidP="00DA6792">
            <w:pPr>
              <w:spacing w:after="0" w:line="240" w:lineRule="auto"/>
              <w:rPr>
                <w:rFonts w:ascii="Calibri" w:eastAsia="Times New Roman" w:hAnsi="Calibri" w:cs="Times New Roman"/>
                <w:b/>
                <w:bCs/>
                <w:color w:val="FFFFFF"/>
                <w:lang w:val="en-US"/>
              </w:rPr>
            </w:pPr>
            <w:r w:rsidRPr="0051735B">
              <w:rPr>
                <w:rFonts w:ascii="Calibri" w:eastAsia="Times New Roman" w:hAnsi="Calibri" w:cs="Times New Roman"/>
                <w:b/>
                <w:bCs/>
                <w:color w:val="FFFFFF"/>
                <w:lang w:val="en-US"/>
              </w:rPr>
              <w:t>Voltage Dff. (mV)</w:t>
            </w:r>
          </w:p>
        </w:tc>
        <w:tc>
          <w:tcPr>
            <w:tcW w:w="1816" w:type="dxa"/>
            <w:tcBorders>
              <w:top w:val="single" w:sz="4" w:space="0" w:color="95B3D7"/>
              <w:left w:val="nil"/>
              <w:bottom w:val="single" w:sz="4" w:space="0" w:color="95B3D7"/>
              <w:right w:val="single" w:sz="4" w:space="0" w:color="95B3D7"/>
            </w:tcBorders>
            <w:shd w:val="clear" w:color="4F81BD" w:fill="4F81BD"/>
            <w:noWrap/>
            <w:vAlign w:val="bottom"/>
            <w:hideMark/>
          </w:tcPr>
          <w:p w14:paraId="7EBFE9EE" w14:textId="77777777" w:rsidR="00C6753D" w:rsidRPr="0051735B" w:rsidRDefault="00C6753D" w:rsidP="00DA6792">
            <w:pPr>
              <w:spacing w:after="0" w:line="240" w:lineRule="auto"/>
              <w:rPr>
                <w:rFonts w:ascii="Calibri" w:eastAsia="Times New Roman" w:hAnsi="Calibri" w:cs="Times New Roman"/>
                <w:b/>
                <w:bCs/>
                <w:color w:val="FFFFFF"/>
                <w:lang w:val="en-US"/>
              </w:rPr>
            </w:pPr>
            <w:r w:rsidRPr="0051735B">
              <w:rPr>
                <w:rFonts w:ascii="Calibri" w:eastAsia="Times New Roman" w:hAnsi="Calibri" w:cs="Times New Roman"/>
                <w:b/>
                <w:bCs/>
                <w:color w:val="FFFFFF"/>
                <w:lang w:val="en-US"/>
              </w:rPr>
              <w:t>Deflection (mm)</w:t>
            </w:r>
          </w:p>
        </w:tc>
      </w:tr>
      <w:tr w:rsidR="00C6753D" w:rsidRPr="0051735B" w14:paraId="7BB308C4" w14:textId="77777777" w:rsidTr="00DA6792">
        <w:trPr>
          <w:trHeight w:val="262"/>
        </w:trPr>
        <w:tc>
          <w:tcPr>
            <w:tcW w:w="1700" w:type="dxa"/>
            <w:tcBorders>
              <w:top w:val="single" w:sz="4" w:space="0" w:color="95B3D7"/>
              <w:left w:val="single" w:sz="4" w:space="0" w:color="95B3D7"/>
              <w:bottom w:val="single" w:sz="4" w:space="0" w:color="95B3D7"/>
              <w:right w:val="nil"/>
            </w:tcBorders>
            <w:shd w:val="clear" w:color="DCE6F1" w:fill="DCE6F1"/>
            <w:noWrap/>
            <w:vAlign w:val="bottom"/>
            <w:hideMark/>
          </w:tcPr>
          <w:p w14:paraId="3CEBBF26" w14:textId="77777777" w:rsidR="00C6753D" w:rsidRPr="0051735B" w:rsidRDefault="00C6753D" w:rsidP="00DA6792">
            <w:pPr>
              <w:spacing w:after="0" w:line="240" w:lineRule="auto"/>
              <w:jc w:val="right"/>
              <w:rPr>
                <w:rFonts w:ascii="Calibri" w:eastAsia="Times New Roman" w:hAnsi="Calibri" w:cs="Times New Roman"/>
                <w:color w:val="000000"/>
                <w:lang w:val="en-US"/>
              </w:rPr>
            </w:pPr>
            <w:r w:rsidRPr="0051735B">
              <w:rPr>
                <w:rFonts w:ascii="Calibri" w:eastAsia="Times New Roman" w:hAnsi="Calibri" w:cs="Times New Roman"/>
                <w:color w:val="000000"/>
                <w:lang w:val="en-US"/>
              </w:rPr>
              <w:t>1</w:t>
            </w:r>
          </w:p>
        </w:tc>
        <w:tc>
          <w:tcPr>
            <w:tcW w:w="1836" w:type="dxa"/>
            <w:tcBorders>
              <w:top w:val="single" w:sz="4" w:space="0" w:color="95B3D7"/>
              <w:left w:val="nil"/>
              <w:bottom w:val="single" w:sz="4" w:space="0" w:color="95B3D7"/>
              <w:right w:val="nil"/>
            </w:tcBorders>
            <w:shd w:val="clear" w:color="DCE6F1" w:fill="DCE6F1"/>
            <w:noWrap/>
            <w:vAlign w:val="bottom"/>
            <w:hideMark/>
          </w:tcPr>
          <w:p w14:paraId="3B10F503" w14:textId="77777777" w:rsidR="00C6753D" w:rsidRPr="0051735B" w:rsidRDefault="00C6753D" w:rsidP="00DA6792">
            <w:pPr>
              <w:spacing w:after="0" w:line="240" w:lineRule="auto"/>
              <w:jc w:val="right"/>
              <w:rPr>
                <w:rFonts w:ascii="Calibri" w:eastAsia="Times New Roman" w:hAnsi="Calibri" w:cs="Times New Roman"/>
                <w:color w:val="000000"/>
                <w:lang w:val="en-US"/>
              </w:rPr>
            </w:pPr>
            <w:r w:rsidRPr="0051735B">
              <w:rPr>
                <w:rFonts w:ascii="Calibri" w:eastAsia="Times New Roman" w:hAnsi="Calibri" w:cs="Times New Roman"/>
                <w:color w:val="000000"/>
                <w:lang w:val="en-US"/>
              </w:rPr>
              <w:t>3220</w:t>
            </w:r>
          </w:p>
        </w:tc>
        <w:tc>
          <w:tcPr>
            <w:tcW w:w="2068" w:type="dxa"/>
            <w:tcBorders>
              <w:top w:val="single" w:sz="4" w:space="0" w:color="95B3D7"/>
              <w:left w:val="nil"/>
              <w:bottom w:val="single" w:sz="4" w:space="0" w:color="95B3D7"/>
              <w:right w:val="nil"/>
            </w:tcBorders>
            <w:shd w:val="clear" w:color="DCE6F1" w:fill="DCE6F1"/>
            <w:noWrap/>
            <w:vAlign w:val="bottom"/>
            <w:hideMark/>
          </w:tcPr>
          <w:p w14:paraId="149456A0" w14:textId="77777777" w:rsidR="00C6753D" w:rsidRPr="0051735B" w:rsidRDefault="00C6753D" w:rsidP="00DA6792">
            <w:pPr>
              <w:spacing w:after="0" w:line="240" w:lineRule="auto"/>
              <w:jc w:val="right"/>
              <w:rPr>
                <w:rFonts w:ascii="Calibri" w:eastAsia="Times New Roman" w:hAnsi="Calibri" w:cs="Times New Roman"/>
                <w:color w:val="000000"/>
                <w:lang w:val="en-US"/>
              </w:rPr>
            </w:pPr>
            <w:r w:rsidRPr="0051735B">
              <w:rPr>
                <w:rFonts w:ascii="Calibri" w:eastAsia="Times New Roman" w:hAnsi="Calibri" w:cs="Times New Roman"/>
                <w:color w:val="000000"/>
                <w:lang w:val="en-US"/>
              </w:rPr>
              <w:t>2660</w:t>
            </w:r>
          </w:p>
        </w:tc>
        <w:tc>
          <w:tcPr>
            <w:tcW w:w="1894" w:type="dxa"/>
            <w:tcBorders>
              <w:top w:val="single" w:sz="4" w:space="0" w:color="95B3D7"/>
              <w:left w:val="nil"/>
              <w:bottom w:val="single" w:sz="4" w:space="0" w:color="95B3D7"/>
              <w:right w:val="nil"/>
            </w:tcBorders>
            <w:shd w:val="clear" w:color="DCE6F1" w:fill="DCE6F1"/>
            <w:noWrap/>
            <w:vAlign w:val="bottom"/>
            <w:hideMark/>
          </w:tcPr>
          <w:p w14:paraId="19CBE622" w14:textId="77777777" w:rsidR="00C6753D" w:rsidRPr="0051735B" w:rsidRDefault="00C6753D" w:rsidP="00DA6792">
            <w:pPr>
              <w:spacing w:after="0" w:line="240" w:lineRule="auto"/>
              <w:jc w:val="right"/>
              <w:rPr>
                <w:rFonts w:ascii="Calibri" w:eastAsia="Times New Roman" w:hAnsi="Calibri" w:cs="Times New Roman"/>
                <w:color w:val="000000"/>
                <w:lang w:val="en-US"/>
              </w:rPr>
            </w:pPr>
            <w:r w:rsidRPr="0051735B">
              <w:rPr>
                <w:rFonts w:ascii="Calibri" w:eastAsia="Times New Roman" w:hAnsi="Calibri" w:cs="Times New Roman"/>
                <w:color w:val="000000"/>
                <w:lang w:val="en-US"/>
              </w:rPr>
              <w:t>560</w:t>
            </w:r>
          </w:p>
        </w:tc>
        <w:tc>
          <w:tcPr>
            <w:tcW w:w="1816" w:type="dxa"/>
            <w:tcBorders>
              <w:top w:val="single" w:sz="4" w:space="0" w:color="95B3D7"/>
              <w:left w:val="nil"/>
              <w:bottom w:val="single" w:sz="4" w:space="0" w:color="95B3D7"/>
              <w:right w:val="single" w:sz="4" w:space="0" w:color="95B3D7"/>
            </w:tcBorders>
            <w:shd w:val="clear" w:color="DCE6F1" w:fill="DCE6F1"/>
            <w:noWrap/>
            <w:vAlign w:val="bottom"/>
            <w:hideMark/>
          </w:tcPr>
          <w:p w14:paraId="3E486E0F" w14:textId="77777777" w:rsidR="00C6753D" w:rsidRPr="0051735B" w:rsidRDefault="00C6753D" w:rsidP="00DA6792">
            <w:pPr>
              <w:spacing w:after="0" w:line="240" w:lineRule="auto"/>
              <w:jc w:val="right"/>
              <w:rPr>
                <w:rFonts w:ascii="Calibri" w:eastAsia="Times New Roman" w:hAnsi="Calibri" w:cs="Times New Roman"/>
                <w:color w:val="000000"/>
                <w:lang w:val="en-US"/>
              </w:rPr>
            </w:pPr>
            <w:r w:rsidRPr="0051735B">
              <w:rPr>
                <w:rFonts w:ascii="Calibri" w:eastAsia="Times New Roman" w:hAnsi="Calibri" w:cs="Times New Roman"/>
                <w:color w:val="000000"/>
                <w:lang w:val="en-US"/>
              </w:rPr>
              <w:t>0.02</w:t>
            </w:r>
          </w:p>
        </w:tc>
      </w:tr>
    </w:tbl>
    <w:p w14:paraId="5AC93A8C" w14:textId="77777777" w:rsidR="00BF0656" w:rsidRDefault="00BF0656" w:rsidP="00BF0656">
      <w:pPr>
        <w:jc w:val="both"/>
      </w:pPr>
      <w:r>
        <w:rPr>
          <w:rFonts w:hint="eastAsia"/>
        </w:rPr>
        <w:t>T</w:t>
      </w:r>
      <w:r w:rsidRPr="004D211C">
        <w:t>he second moment of cross-section of a rectangular beam I</w:t>
      </w:r>
      <w:r>
        <w:rPr>
          <w:rFonts w:hint="eastAsia"/>
        </w:rPr>
        <w:t xml:space="preserve"> is</w:t>
      </w:r>
    </w:p>
    <w:p w14:paraId="74D7EBF1" w14:textId="12B43A42" w:rsidR="00BF0656" w:rsidRPr="004D211C" w:rsidRDefault="00BF0656" w:rsidP="00BF0656">
      <w:pPr>
        <w:jc w:val="both"/>
      </w:pPr>
      <m:oMathPara>
        <m:oMath>
          <m:r>
            <m:rPr>
              <m:sty m:val="p"/>
            </m:rPr>
            <w:rPr>
              <w:rFonts w:ascii="Cambria Math" w:hAnsi="Cambria Math"/>
            </w:rPr>
            <m:t>I=</m:t>
          </m:r>
          <m:f>
            <m:fPr>
              <m:ctrlPr>
                <w:rPr>
                  <w:rFonts w:ascii="Cambria Math" w:hAnsi="Cambria Math"/>
                </w:rPr>
              </m:ctrlPr>
            </m:fPr>
            <m:num>
              <m:r>
                <w:rPr>
                  <w:rFonts w:ascii="Cambria Math" w:hAnsi="Cambria Math"/>
                </w:rPr>
                <m:t>w</m:t>
              </m:r>
              <m:sSup>
                <m:sSupPr>
                  <m:ctrlPr>
                    <w:rPr>
                      <w:rFonts w:ascii="Cambria Math" w:hAnsi="Cambria Math"/>
                      <w:i/>
                    </w:rPr>
                  </m:ctrlPr>
                </m:sSupPr>
                <m:e>
                  <m:r>
                    <w:rPr>
                      <w:rFonts w:ascii="Cambria Math" w:hAnsi="Cambria Math"/>
                    </w:rPr>
                    <m:t>t</m:t>
                  </m:r>
                </m:e>
                <m:sup>
                  <m:r>
                    <w:rPr>
                      <w:rFonts w:ascii="Cambria Math" w:hAnsi="Cambria Math"/>
                    </w:rPr>
                    <m:t>3</m:t>
                  </m:r>
                </m:sup>
              </m:sSup>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0.025×</m:t>
              </m:r>
              <m:sSup>
                <m:sSupPr>
                  <m:ctrlPr>
                    <w:rPr>
                      <w:rFonts w:ascii="Cambria Math" w:hAnsi="Cambria Math"/>
                      <w:i/>
                    </w:rPr>
                  </m:ctrlPr>
                </m:sSupPr>
                <m:e>
                  <m:r>
                    <w:rPr>
                      <w:rFonts w:ascii="Cambria Math" w:hAnsi="Cambria Math"/>
                    </w:rPr>
                    <m:t>0.001</m:t>
                  </m:r>
                </m:e>
                <m:sup>
                  <m:r>
                    <w:rPr>
                      <w:rFonts w:ascii="Cambria Math" w:hAnsi="Cambria Math"/>
                    </w:rPr>
                    <m:t>3</m:t>
                  </m:r>
                </m:sup>
              </m:sSup>
            </m:num>
            <m:den>
              <m:r>
                <w:rPr>
                  <w:rFonts w:ascii="Cambria Math" w:hAnsi="Cambria Math"/>
                </w:rPr>
                <m:t>12</m:t>
              </m:r>
            </m:den>
          </m:f>
          <m:r>
            <w:rPr>
              <w:rFonts w:ascii="Cambria Math" w:hAnsi="Cambria Math"/>
            </w:rPr>
            <m:t>=2.083×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 xml:space="preserve"> </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4</m:t>
              </m:r>
            </m:sup>
          </m:sSup>
        </m:oMath>
      </m:oMathPara>
    </w:p>
    <w:p w14:paraId="49DDD02F" w14:textId="1A051E90" w:rsidR="00F32792" w:rsidRDefault="00F32792" w:rsidP="00F67BEF">
      <w:pPr>
        <w:jc w:val="both"/>
      </w:pPr>
      <w:r>
        <w:rPr>
          <w:rFonts w:hint="eastAsia"/>
        </w:rPr>
        <w:t xml:space="preserve">The applied force F is </w:t>
      </w:r>
      <w:r>
        <w:t>obtained</w:t>
      </w:r>
      <w:r>
        <w:rPr>
          <w:rFonts w:hint="eastAsia"/>
        </w:rPr>
        <w:t xml:space="preserve"> by knowing the mass of the weight being 0.1 kg</w:t>
      </w:r>
    </w:p>
    <w:p w14:paraId="517238F4" w14:textId="0A0F5FCA" w:rsidR="00F32792" w:rsidRDefault="00F32792" w:rsidP="00F67BEF">
      <w:pPr>
        <w:jc w:val="both"/>
      </w:pPr>
      <m:oMathPara>
        <m:oMath>
          <m:r>
            <m:rPr>
              <m:sty m:val="p"/>
            </m:rPr>
            <w:rPr>
              <w:rFonts w:ascii="Cambria Math" w:hAnsi="Cambria Math"/>
            </w:rPr>
            <m:t>F=mg=0.1×9.81=0.981 N</m:t>
          </m:r>
        </m:oMath>
      </m:oMathPara>
    </w:p>
    <w:p w14:paraId="7AC5D8FA" w14:textId="0EEB66F6" w:rsidR="00F32792" w:rsidRDefault="00F32792" w:rsidP="00F67BEF">
      <w:pPr>
        <w:jc w:val="both"/>
      </w:pPr>
      <w:r>
        <w:rPr>
          <w:rFonts w:hint="eastAsia"/>
        </w:rPr>
        <w:t>The deflection is measured as</w:t>
      </w:r>
    </w:p>
    <w:p w14:paraId="1321FAF0" w14:textId="5D55325C" w:rsidR="00F32792" w:rsidRDefault="00F32792" w:rsidP="00F67BEF">
      <w:pPr>
        <w:jc w:val="both"/>
      </w:pPr>
      <m:oMathPara>
        <m:oMath>
          <m:r>
            <m:rPr>
              <m:sty m:val="p"/>
            </m:rPr>
            <w:rPr>
              <w:rFonts w:ascii="Cambria Math" w:hAnsi="Cambria Math"/>
            </w:rPr>
            <m:t>δ=0.02 m</m:t>
          </m:r>
        </m:oMath>
      </m:oMathPara>
    </w:p>
    <w:p w14:paraId="5EEB663C" w14:textId="2D2FB38D" w:rsidR="00845F72" w:rsidRDefault="00BF0656" w:rsidP="00F67BEF">
      <w:pPr>
        <w:jc w:val="both"/>
      </w:pPr>
      <w:r>
        <w:rPr>
          <w:rFonts w:hint="eastAsia"/>
        </w:rPr>
        <w:t>Its Young</w:t>
      </w:r>
      <w:r>
        <w:t>’</w:t>
      </w:r>
      <w:r>
        <w:rPr>
          <w:rFonts w:hint="eastAsia"/>
        </w:rPr>
        <w:t xml:space="preserve">s modulus is calculated as </w:t>
      </w:r>
    </w:p>
    <w:p w14:paraId="1A07EB70" w14:textId="68D9A466" w:rsidR="00BF0656" w:rsidRPr="004D211C" w:rsidRDefault="00BF0656" w:rsidP="00BF0656">
      <w:pPr>
        <w:jc w:val="both"/>
      </w:pPr>
      <m:oMathPara>
        <m:oMath>
          <m:r>
            <m:rPr>
              <m:sty m:val="p"/>
            </m:rPr>
            <w:rPr>
              <w:rFonts w:ascii="Cambria Math" w:hAnsi="Cambria Math"/>
            </w:rPr>
            <m:t>E=</m:t>
          </m:r>
          <m:f>
            <m:fPr>
              <m:ctrlPr>
                <w:rPr>
                  <w:rFonts w:ascii="Cambria Math" w:hAnsi="Cambria Math"/>
                </w:rPr>
              </m:ctrlPr>
            </m:fPr>
            <m:num>
              <m:r>
                <w:rPr>
                  <w:rFonts w:ascii="Cambria Math" w:hAnsi="Cambria Math"/>
                </w:rPr>
                <m:t>F</m:t>
              </m:r>
              <m:sSup>
                <m:sSupPr>
                  <m:ctrlPr>
                    <w:rPr>
                      <w:rFonts w:ascii="Cambria Math" w:hAnsi="Cambria Math"/>
                      <w:i/>
                    </w:rPr>
                  </m:ctrlPr>
                </m:sSupPr>
                <m:e>
                  <m:r>
                    <w:rPr>
                      <w:rFonts w:ascii="Cambria Math" w:hAnsi="Cambria Math"/>
                    </w:rPr>
                    <m:t>l</m:t>
                  </m:r>
                </m:e>
                <m:sup>
                  <m:r>
                    <w:rPr>
                      <w:rFonts w:ascii="Cambria Math" w:hAnsi="Cambria Math"/>
                    </w:rPr>
                    <m:t>3</m:t>
                  </m:r>
                </m:sup>
              </m:sSup>
            </m:num>
            <m:den>
              <m:r>
                <w:rPr>
                  <w:rFonts w:ascii="Cambria Math" w:hAnsi="Cambria Math"/>
                </w:rPr>
                <m:t>3</m:t>
              </m:r>
              <m:r>
                <m:rPr>
                  <m:sty m:val="p"/>
                </m:rPr>
                <w:rPr>
                  <w:rFonts w:ascii="Cambria Math" w:hAnsi="Cambria Math"/>
                </w:rPr>
                <m:t>δ</m:t>
              </m:r>
              <m:r>
                <w:rPr>
                  <w:rFonts w:ascii="Cambria Math" w:hAnsi="Cambria Math"/>
                </w:rPr>
                <m:t>I</m:t>
              </m:r>
            </m:den>
          </m:f>
          <m:r>
            <w:rPr>
              <w:rFonts w:ascii="Cambria Math" w:hAnsi="Cambria Math"/>
            </w:rPr>
            <m:t>=</m:t>
          </m:r>
          <m:f>
            <m:fPr>
              <m:ctrlPr>
                <w:rPr>
                  <w:rFonts w:ascii="Cambria Math" w:hAnsi="Cambria Math"/>
                  <w:i/>
                </w:rPr>
              </m:ctrlPr>
            </m:fPr>
            <m:num>
              <m:r>
                <m:rPr>
                  <m:sty m:val="p"/>
                </m:rPr>
                <w:rPr>
                  <w:rFonts w:ascii="Cambria Math" w:hAnsi="Cambria Math"/>
                </w:rPr>
                <m:t>0.981 ×</m:t>
              </m:r>
              <m:sSup>
                <m:sSupPr>
                  <m:ctrlPr>
                    <w:rPr>
                      <w:rFonts w:ascii="Cambria Math" w:hAnsi="Cambria Math"/>
                    </w:rPr>
                  </m:ctrlPr>
                </m:sSupPr>
                <m:e>
                  <m:r>
                    <m:rPr>
                      <m:sty m:val="p"/>
                    </m:rPr>
                    <w:rPr>
                      <w:rFonts w:ascii="Cambria Math" w:hAnsi="Cambria Math"/>
                    </w:rPr>
                    <m:t>0.255</m:t>
                  </m:r>
                </m:e>
                <m:sup>
                  <m:r>
                    <w:rPr>
                      <w:rFonts w:ascii="Cambria Math" w:hAnsi="Cambria Math"/>
                    </w:rPr>
                    <m:t>3</m:t>
                  </m:r>
                </m:sup>
              </m:sSup>
            </m:num>
            <m:den>
              <m:r>
                <w:rPr>
                  <w:rFonts w:ascii="Cambria Math" w:hAnsi="Cambria Math"/>
                </w:rPr>
                <m:t>3×</m:t>
              </m:r>
              <m:r>
                <m:rPr>
                  <m:sty m:val="p"/>
                </m:rPr>
                <w:rPr>
                  <w:rFonts w:ascii="Cambria Math" w:hAnsi="Cambria Math"/>
                </w:rPr>
                <m:t>0.02×</m:t>
              </m:r>
              <m:r>
                <w:rPr>
                  <w:rFonts w:ascii="Cambria Math" w:hAnsi="Cambria Math"/>
                </w:rPr>
                <m:t>2.083×</m:t>
              </m:r>
              <m:sSup>
                <m:sSupPr>
                  <m:ctrlPr>
                    <w:rPr>
                      <w:rFonts w:ascii="Cambria Math" w:hAnsi="Cambria Math"/>
                      <w:i/>
                    </w:rPr>
                  </m:ctrlPr>
                </m:sSupPr>
                <m:e>
                  <m:r>
                    <w:rPr>
                      <w:rFonts w:ascii="Cambria Math" w:hAnsi="Cambria Math"/>
                    </w:rPr>
                    <m:t>10</m:t>
                  </m:r>
                </m:e>
                <m:sup>
                  <m:r>
                    <w:rPr>
                      <w:rFonts w:ascii="Cambria Math" w:hAnsi="Cambria Math"/>
                    </w:rPr>
                    <m:t>-12</m:t>
                  </m:r>
                </m:sup>
              </m:sSup>
            </m:den>
          </m:f>
          <m:r>
            <w:rPr>
              <w:rFonts w:ascii="Cambria Math" w:hAnsi="Cambria Math"/>
            </w:rPr>
            <m:t>=1.30×</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 xml:space="preserve"> </m:t>
          </m:r>
          <m:r>
            <m:rPr>
              <m:sty m:val="p"/>
            </m:rPr>
            <w:rPr>
              <w:rFonts w:ascii="Cambria Math" w:hAnsi="Cambria Math"/>
            </w:rPr>
            <m:t>N/</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p w14:paraId="251752A9" w14:textId="794A6953" w:rsidR="0038590E" w:rsidRDefault="0038590E" w:rsidP="0038590E">
      <w:pPr>
        <w:jc w:val="both"/>
      </w:pPr>
      <w:r>
        <w:rPr>
          <w:rFonts w:hint="eastAsia"/>
        </w:rPr>
        <w:t xml:space="preserve">So, the maximum surface stress </w:t>
      </w:r>
      <m:oMath>
        <m:r>
          <m:rPr>
            <m:sty m:val="p"/>
          </m:rPr>
          <w:rPr>
            <w:rFonts w:ascii="Cambria Math" w:hAnsi="Cambria Math"/>
          </w:rPr>
          <m:t>σ</m:t>
        </m:r>
      </m:oMath>
      <w:r>
        <w:rPr>
          <w:rFonts w:hint="eastAsia"/>
        </w:rPr>
        <w:t xml:space="preserve"> is </w:t>
      </w:r>
      <w:r>
        <w:t>evaluated</w:t>
      </w:r>
      <w:r>
        <w:rPr>
          <w:rFonts w:hint="eastAsia"/>
        </w:rPr>
        <w:t xml:space="preserve"> as</w:t>
      </w:r>
    </w:p>
    <w:p w14:paraId="0ACAF54A" w14:textId="4EBA995F" w:rsidR="0038590E" w:rsidRDefault="0038590E" w:rsidP="0038590E">
      <w:pPr>
        <w:jc w:val="both"/>
      </w:pPr>
      <m:oMathPara>
        <m:oMath>
          <m:r>
            <m:rPr>
              <m:sty m:val="p"/>
            </m:rPr>
            <w:rPr>
              <w:rFonts w:ascii="Cambria Math" w:hAnsi="Cambria Math"/>
            </w:rPr>
            <m:t>σ=</m:t>
          </m:r>
          <m:f>
            <m:fPr>
              <m:ctrlPr>
                <w:rPr>
                  <w:rFonts w:ascii="Cambria Math" w:hAnsi="Cambria Math"/>
                </w:rPr>
              </m:ctrlPr>
            </m:fPr>
            <m:num>
              <m:r>
                <w:rPr>
                  <w:rFonts w:ascii="Cambria Math" w:hAnsi="Cambria Math"/>
                </w:rPr>
                <m:t>3δEt</m:t>
              </m:r>
            </m:num>
            <m:den>
              <m:r>
                <w:rPr>
                  <w:rFonts w:ascii="Cambria Math" w:hAnsi="Cambria Math"/>
                </w:rPr>
                <m:t>2</m:t>
              </m:r>
              <m:sSup>
                <m:sSupPr>
                  <m:ctrlPr>
                    <w:rPr>
                      <w:rFonts w:ascii="Cambria Math" w:hAnsi="Cambria Math"/>
                      <w:i/>
                    </w:rPr>
                  </m:ctrlPr>
                </m:sSupPr>
                <m:e>
                  <m:r>
                    <w:rPr>
                      <w:rFonts w:ascii="Cambria Math" w:hAnsi="Cambria Math"/>
                    </w:rPr>
                    <m:t>l</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3×</m:t>
              </m:r>
              <m:r>
                <m:rPr>
                  <m:sty m:val="p"/>
                </m:rPr>
                <w:rPr>
                  <w:rFonts w:ascii="Cambria Math" w:hAnsi="Cambria Math"/>
                </w:rPr>
                <m:t>0.02</m:t>
              </m:r>
              <m:r>
                <w:rPr>
                  <w:rFonts w:ascii="Cambria Math" w:hAnsi="Cambria Math"/>
                </w:rPr>
                <m:t>×1.30×</m:t>
              </m:r>
              <m:sSup>
                <m:sSupPr>
                  <m:ctrlPr>
                    <w:rPr>
                      <w:rFonts w:ascii="Cambria Math" w:hAnsi="Cambria Math"/>
                      <w:i/>
                    </w:rPr>
                  </m:ctrlPr>
                </m:sSupPr>
                <m:e>
                  <m:r>
                    <w:rPr>
                      <w:rFonts w:ascii="Cambria Math" w:hAnsi="Cambria Math"/>
                    </w:rPr>
                    <m:t>10</m:t>
                  </m:r>
                </m:e>
                <m:sup>
                  <m:r>
                    <w:rPr>
                      <w:rFonts w:ascii="Cambria Math" w:hAnsi="Cambria Math"/>
                    </w:rPr>
                    <m:t>11</m:t>
                  </m:r>
                </m:sup>
              </m:sSup>
              <m:r>
                <m:rPr>
                  <m:sty m:val="p"/>
                </m:rPr>
                <w:rPr>
                  <w:rFonts w:ascii="Cambria Math" w:hAnsi="Cambria Math"/>
                </w:rPr>
                <m:t>×</m:t>
              </m:r>
              <m:r>
                <w:rPr>
                  <w:rFonts w:ascii="Cambria Math" w:hAnsi="Cambria Math"/>
                </w:rPr>
                <m:t>2.083×</m:t>
              </m:r>
              <m:sSup>
                <m:sSupPr>
                  <m:ctrlPr>
                    <w:rPr>
                      <w:rFonts w:ascii="Cambria Math" w:hAnsi="Cambria Math"/>
                      <w:i/>
                    </w:rPr>
                  </m:ctrlPr>
                </m:sSupPr>
                <m:e>
                  <m:r>
                    <w:rPr>
                      <w:rFonts w:ascii="Cambria Math" w:hAnsi="Cambria Math"/>
                    </w:rPr>
                    <m:t>10</m:t>
                  </m:r>
                </m:e>
                <m:sup>
                  <m:r>
                    <w:rPr>
                      <w:rFonts w:ascii="Cambria Math" w:hAnsi="Cambria Math"/>
                    </w:rPr>
                    <m:t>-12</m:t>
                  </m:r>
                </m:sup>
              </m:sSup>
            </m:num>
            <m:den>
              <m:r>
                <w:rPr>
                  <w:rFonts w:ascii="Cambria Math" w:hAnsi="Cambria Math"/>
                </w:rPr>
                <m:t>2×</m:t>
              </m:r>
              <m:sSup>
                <m:sSupPr>
                  <m:ctrlPr>
                    <w:rPr>
                      <w:rFonts w:ascii="Cambria Math" w:hAnsi="Cambria Math"/>
                    </w:rPr>
                  </m:ctrlPr>
                </m:sSupPr>
                <m:e>
                  <m:r>
                    <m:rPr>
                      <m:sty m:val="p"/>
                    </m:rPr>
                    <w:rPr>
                      <w:rFonts w:ascii="Cambria Math" w:hAnsi="Cambria Math"/>
                    </w:rPr>
                    <m:t>0.255</m:t>
                  </m:r>
                </m:e>
                <m:sup>
                  <m:r>
                    <w:rPr>
                      <w:rFonts w:ascii="Cambria Math" w:hAnsi="Cambria Math"/>
                    </w:rPr>
                    <m:t>2</m:t>
                  </m:r>
                </m:sup>
              </m:sSup>
            </m:den>
          </m:f>
          <m:r>
            <w:rPr>
              <w:rFonts w:ascii="Cambria Math" w:hAnsi="Cambria Math"/>
            </w:rPr>
            <m:t>=6.00×</m:t>
          </m:r>
          <m:sSup>
            <m:sSupPr>
              <m:ctrlPr>
                <w:rPr>
                  <w:rFonts w:ascii="Cambria Math" w:hAnsi="Cambria Math"/>
                  <w:i/>
                </w:rPr>
              </m:ctrlPr>
            </m:sSupPr>
            <m:e>
              <m:r>
                <w:rPr>
                  <w:rFonts w:ascii="Cambria Math" w:hAnsi="Cambria Math"/>
                </w:rPr>
                <m:t>10</m:t>
              </m:r>
            </m:e>
            <m:sup>
              <m:r>
                <w:rPr>
                  <w:rFonts w:ascii="Cambria Math" w:hAnsi="Cambria Math"/>
                </w:rPr>
                <m:t>7</m:t>
              </m:r>
            </m:sup>
          </m:sSup>
          <m:r>
            <m:rPr>
              <m:sty m:val="p"/>
            </m:rPr>
            <w:rPr>
              <w:rFonts w:ascii="Cambria Math" w:hAnsi="Cambria Math"/>
            </w:rPr>
            <m:t>N/</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w:rPr>
              <w:rFonts w:ascii="Cambria Math" w:hAnsi="Cambria Math"/>
            </w:rPr>
            <m:t xml:space="preserve"> </m:t>
          </m:r>
        </m:oMath>
      </m:oMathPara>
    </w:p>
    <w:p w14:paraId="7DD5FB14" w14:textId="77777777" w:rsidR="00FF4AA6" w:rsidRDefault="00FF4AA6" w:rsidP="00FF4AA6">
      <w:pPr>
        <w:jc w:val="both"/>
      </w:pPr>
      <w:r>
        <w:rPr>
          <w:rFonts w:hint="eastAsia"/>
        </w:rPr>
        <w:t>And the strain can be calculated by</w:t>
      </w:r>
    </w:p>
    <w:p w14:paraId="150E3BCF" w14:textId="5853E679" w:rsidR="00FF4AA6" w:rsidRPr="00AD0852" w:rsidRDefault="00FF4AA6" w:rsidP="00FF4AA6">
      <w:pPr>
        <w:jc w:val="both"/>
      </w:pPr>
      <m:oMathPara>
        <m:oMath>
          <m:r>
            <m:rPr>
              <m:sty m:val="p"/>
            </m:rPr>
            <w:rPr>
              <w:rFonts w:ascii="Cambria Math" w:hAnsi="Cambria Math"/>
            </w:rPr>
            <w:lastRenderedPageBreak/>
            <m:t>ε=</m:t>
          </m:r>
          <m:f>
            <m:fPr>
              <m:ctrlPr>
                <w:rPr>
                  <w:rFonts w:ascii="Cambria Math" w:hAnsi="Cambria Math"/>
                </w:rPr>
              </m:ctrlPr>
            </m:fPr>
            <m:num>
              <m:r>
                <m:rPr>
                  <m:sty m:val="p"/>
                </m:rPr>
                <w:rPr>
                  <w:rFonts w:ascii="Cambria Math" w:hAnsi="Cambria Math"/>
                </w:rPr>
                <m:t>σ</m:t>
              </m:r>
            </m:num>
            <m:den>
              <m:r>
                <w:rPr>
                  <w:rFonts w:ascii="Cambria Math" w:hAnsi="Cambria Math"/>
                </w:rPr>
                <m:t>E</m:t>
              </m:r>
            </m:den>
          </m:f>
          <m:r>
            <w:rPr>
              <w:rFonts w:ascii="Cambria Math" w:hAnsi="Cambria Math"/>
            </w:rPr>
            <m:t>=</m:t>
          </m:r>
          <m:f>
            <m:fPr>
              <m:ctrlPr>
                <w:rPr>
                  <w:rFonts w:ascii="Cambria Math" w:hAnsi="Cambria Math"/>
                  <w:i/>
                </w:rPr>
              </m:ctrlPr>
            </m:fPr>
            <m:num>
              <m:r>
                <w:rPr>
                  <w:rFonts w:ascii="Cambria Math" w:hAnsi="Cambria Math"/>
                </w:rPr>
                <m:t>6.00×</m:t>
              </m:r>
              <m:sSup>
                <m:sSupPr>
                  <m:ctrlPr>
                    <w:rPr>
                      <w:rFonts w:ascii="Cambria Math" w:hAnsi="Cambria Math"/>
                      <w:i/>
                    </w:rPr>
                  </m:ctrlPr>
                </m:sSupPr>
                <m:e>
                  <m:r>
                    <w:rPr>
                      <w:rFonts w:ascii="Cambria Math" w:hAnsi="Cambria Math"/>
                    </w:rPr>
                    <m:t>10</m:t>
                  </m:r>
                </m:e>
                <m:sup>
                  <m:r>
                    <w:rPr>
                      <w:rFonts w:ascii="Cambria Math" w:hAnsi="Cambria Math"/>
                    </w:rPr>
                    <m:t>7</m:t>
                  </m:r>
                </m:sup>
              </m:sSup>
            </m:num>
            <m:den>
              <m:r>
                <w:rPr>
                  <w:rFonts w:ascii="Cambria Math" w:hAnsi="Cambria Math"/>
                </w:rPr>
                <m:t>1.30×</m:t>
              </m:r>
              <m:sSup>
                <m:sSupPr>
                  <m:ctrlPr>
                    <w:rPr>
                      <w:rFonts w:ascii="Cambria Math" w:hAnsi="Cambria Math"/>
                      <w:i/>
                    </w:rPr>
                  </m:ctrlPr>
                </m:sSupPr>
                <m:e>
                  <m:r>
                    <w:rPr>
                      <w:rFonts w:ascii="Cambria Math" w:hAnsi="Cambria Math"/>
                    </w:rPr>
                    <m:t>10</m:t>
                  </m:r>
                </m:e>
                <m:sup>
                  <m:r>
                    <w:rPr>
                      <w:rFonts w:ascii="Cambria Math" w:hAnsi="Cambria Math"/>
                    </w:rPr>
                    <m:t>11</m:t>
                  </m:r>
                </m:sup>
              </m:sSup>
            </m:den>
          </m:f>
          <m:r>
            <m:rPr>
              <m:sty m:val="p"/>
            </m:rPr>
            <w:rPr>
              <w:rFonts w:ascii="Cambria Math" w:hAnsi="Cambria Math"/>
            </w:rPr>
            <m:t>=4.61×</m:t>
          </m:r>
          <m:sSup>
            <m:sSupPr>
              <m:ctrlPr>
                <w:rPr>
                  <w:rFonts w:ascii="Cambria Math" w:hAnsi="Cambria Math"/>
                </w:rPr>
              </m:ctrlPr>
            </m:sSupPr>
            <m:e>
              <m:r>
                <m:rPr>
                  <m:sty m:val="p"/>
                </m:rPr>
                <w:rPr>
                  <w:rFonts w:ascii="Cambria Math" w:hAnsi="Cambria Math"/>
                </w:rPr>
                <m:t>10</m:t>
              </m:r>
            </m:e>
            <m:sup>
              <m:r>
                <w:rPr>
                  <w:rFonts w:ascii="Cambria Math" w:hAnsi="Cambria Math"/>
                </w:rPr>
                <m:t>-4</m:t>
              </m:r>
            </m:sup>
          </m:sSup>
        </m:oMath>
      </m:oMathPara>
    </w:p>
    <w:p w14:paraId="49A3D503" w14:textId="41FCDD96" w:rsidR="00BF0656" w:rsidRPr="00AE32E4" w:rsidRDefault="00AE32E4" w:rsidP="00F67BEF">
      <w:pPr>
        <w:jc w:val="both"/>
      </w:pPr>
      <w:r>
        <w:rPr>
          <w:rFonts w:hint="eastAsia"/>
        </w:rPr>
        <w:t>The voltage difference is 560 mV with a</w:t>
      </w:r>
      <w:r w:rsidR="00491CDA">
        <w:t>n</w:t>
      </w:r>
      <w:r>
        <w:rPr>
          <w:rFonts w:hint="eastAsia"/>
        </w:rPr>
        <w:t xml:space="preserve"> amplification gain of 560, hence the ratio of resistance change r is </w:t>
      </w:r>
    </w:p>
    <w:p w14:paraId="056E1BB6" w14:textId="77777777" w:rsidR="00AE32E4" w:rsidRPr="00BF0656" w:rsidRDefault="00AE32E4" w:rsidP="00AE32E4">
      <w:pPr>
        <w:jc w:val="both"/>
      </w:pPr>
      <m:oMathPara>
        <m:oMath>
          <m:r>
            <m:rPr>
              <m:sty m:val="p"/>
            </m:rPr>
            <w:rPr>
              <w:rFonts w:ascii="Cambria Math" w:hAnsi="Cambria Math"/>
            </w:rPr>
            <m:t>Δ</m:t>
          </m:r>
          <m:sSub>
            <m:sSubPr>
              <m:ctrlPr>
                <w:rPr>
                  <w:rFonts w:ascii="Cambria Math" w:hAnsi="Cambria Math"/>
                </w:rPr>
              </m:ctrlPr>
            </m:sSubPr>
            <m:e>
              <m:r>
                <m:rPr>
                  <m:sty m:val="p"/>
                </m:rPr>
                <w:rPr>
                  <w:rFonts w:ascii="Cambria Math" w:hAnsi="Cambria Math"/>
                </w:rPr>
                <m:t>V</m:t>
              </m:r>
            </m:e>
            <m:sub>
              <m:r>
                <w:rPr>
                  <w:rFonts w:ascii="Cambria Math" w:hAnsi="Cambria Math"/>
                </w:rPr>
                <m:t>output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supply</m:t>
                  </m:r>
                </m:sub>
              </m:sSub>
              <m:r>
                <m:rPr>
                  <m:sty m:val="p"/>
                </m:rPr>
                <w:rPr>
                  <w:rFonts w:ascii="Cambria Math" w:hAnsi="Cambria Math"/>
                </w:rPr>
                <m:t>r</m:t>
              </m:r>
            </m:num>
            <m:den>
              <m:r>
                <w:rPr>
                  <w:rFonts w:ascii="Cambria Math" w:hAnsi="Cambria Math"/>
                </w:rPr>
                <m:t>2*(2+</m:t>
              </m:r>
              <m:r>
                <m:rPr>
                  <m:sty m:val="p"/>
                </m:rPr>
                <w:rPr>
                  <w:rFonts w:ascii="Cambria Math" w:hAnsi="Cambria Math"/>
                </w:rPr>
                <m:t>r)</m:t>
              </m:r>
            </m:den>
          </m:f>
        </m:oMath>
      </m:oMathPara>
    </w:p>
    <w:p w14:paraId="36D30691" w14:textId="40ADE025" w:rsidR="00AE32E4" w:rsidRPr="00AE32E4" w:rsidRDefault="00613EE5" w:rsidP="00AE32E4">
      <w:pPr>
        <w:jc w:val="both"/>
      </w:pPr>
      <m:oMathPara>
        <m:oMath>
          <m:f>
            <m:fPr>
              <m:ctrlPr>
                <w:rPr>
                  <w:rFonts w:ascii="Cambria Math" w:hAnsi="Cambria Math"/>
                </w:rPr>
              </m:ctrlPr>
            </m:fPr>
            <m:num>
              <m:r>
                <m:rPr>
                  <m:sty m:val="p"/>
                </m:rPr>
                <w:rPr>
                  <w:rFonts w:ascii="Cambria Math" w:hAnsi="Cambria Math"/>
                </w:rPr>
                <m:t>0.56</m:t>
              </m:r>
            </m:num>
            <m:den>
              <m:r>
                <w:rPr>
                  <w:rFonts w:ascii="Cambria Math" w:hAnsi="Cambria Math"/>
                </w:rPr>
                <m:t>560</m:t>
              </m:r>
            </m:den>
          </m:f>
          <m:r>
            <w:rPr>
              <w:rFonts w:ascii="Cambria Math" w:hAnsi="Cambria Math"/>
            </w:rPr>
            <m:t>=</m:t>
          </m:r>
          <m:f>
            <m:fPr>
              <m:ctrlPr>
                <w:rPr>
                  <w:rFonts w:ascii="Cambria Math" w:hAnsi="Cambria Math"/>
                  <w:i/>
                </w:rPr>
              </m:ctrlPr>
            </m:fPr>
            <m:num>
              <m:r>
                <w:rPr>
                  <w:rFonts w:ascii="Cambria Math" w:hAnsi="Cambria Math"/>
                </w:rPr>
                <m:t>5</m:t>
              </m:r>
              <m:r>
                <m:rPr>
                  <m:sty m:val="p"/>
                </m:rPr>
                <w:rPr>
                  <w:rFonts w:ascii="Cambria Math" w:hAnsi="Cambria Math"/>
                </w:rPr>
                <m:t>r</m:t>
              </m:r>
            </m:num>
            <m:den>
              <m:r>
                <w:rPr>
                  <w:rFonts w:ascii="Cambria Math" w:hAnsi="Cambria Math"/>
                </w:rPr>
                <m:t>2*(2+</m:t>
              </m:r>
              <m:r>
                <m:rPr>
                  <m:sty m:val="p"/>
                </m:rPr>
                <w:rPr>
                  <w:rFonts w:ascii="Cambria Math" w:hAnsi="Cambria Math"/>
                </w:rPr>
                <m:t>r)</m:t>
              </m:r>
            </m:den>
          </m:f>
        </m:oMath>
      </m:oMathPara>
    </w:p>
    <w:p w14:paraId="711E79FB" w14:textId="16D2EC99" w:rsidR="00AE32E4" w:rsidRPr="00BF0656" w:rsidRDefault="00AE32E4" w:rsidP="00AE32E4">
      <w:pPr>
        <w:jc w:val="both"/>
      </w:pPr>
      <m:oMathPara>
        <m:oMath>
          <m:r>
            <m:rPr>
              <m:sty m:val="p"/>
            </m:rPr>
            <w:rPr>
              <w:rFonts w:ascii="Cambria Math" w:hAnsi="Cambria Math"/>
            </w:rPr>
            <m:t>r=8.00×</m:t>
          </m:r>
          <m:sSup>
            <m:sSupPr>
              <m:ctrlPr>
                <w:rPr>
                  <w:rFonts w:ascii="Cambria Math" w:hAnsi="Cambria Math"/>
                </w:rPr>
              </m:ctrlPr>
            </m:sSupPr>
            <m:e>
              <m:r>
                <m:rPr>
                  <m:sty m:val="p"/>
                </m:rPr>
                <w:rPr>
                  <w:rFonts w:ascii="Cambria Math" w:hAnsi="Cambria Math"/>
                </w:rPr>
                <m:t>10</m:t>
              </m:r>
            </m:e>
            <m:sup>
              <m:r>
                <w:rPr>
                  <w:rFonts w:ascii="Cambria Math" w:hAnsi="Cambria Math"/>
                </w:rPr>
                <m:t>-4</m:t>
              </m:r>
            </m:sup>
          </m:sSup>
        </m:oMath>
      </m:oMathPara>
    </w:p>
    <w:p w14:paraId="07BDF3A7" w14:textId="02E9BA0E" w:rsidR="00845F72" w:rsidRDefault="00AE32E4" w:rsidP="00F67BEF">
      <w:pPr>
        <w:jc w:val="both"/>
      </w:pPr>
      <w:r>
        <w:rPr>
          <w:rFonts w:hint="eastAsia"/>
        </w:rPr>
        <w:t xml:space="preserve">Therefore, the gauge factor K is </w:t>
      </w:r>
    </w:p>
    <w:p w14:paraId="1CCC4F5F" w14:textId="7EF35016" w:rsidR="00AE32E4" w:rsidRPr="00487679" w:rsidRDefault="00AE32E4" w:rsidP="00AE32E4">
      <w:pPr>
        <w:jc w:val="both"/>
      </w:pPr>
      <m:oMathPara>
        <m:oMath>
          <m:r>
            <m:rPr>
              <m:sty m:val="p"/>
            </m:rPr>
            <w:rPr>
              <w:rFonts w:ascii="Cambria Math" w:hAnsi="Cambria Math"/>
            </w:rPr>
            <m:t>K</m:t>
          </m:r>
          <m:r>
            <w:rPr>
              <w:rFonts w:ascii="Cambria Math" w:hAnsi="Cambria Math"/>
            </w:rPr>
            <m:t>=</m:t>
          </m:r>
          <m:f>
            <m:fPr>
              <m:ctrlPr>
                <w:rPr>
                  <w:rFonts w:ascii="Cambria Math" w:hAnsi="Cambria Math"/>
                  <w:i/>
                </w:rPr>
              </m:ctrlPr>
            </m:fPr>
            <m:num>
              <m:r>
                <w:rPr>
                  <w:rFonts w:ascii="Cambria Math" w:hAnsi="Cambria Math"/>
                </w:rPr>
                <m:t>r</m:t>
              </m:r>
            </m:num>
            <m:den>
              <m:r>
                <m:rPr>
                  <m:sty m:val="p"/>
                </m:rPr>
                <w:rPr>
                  <w:rFonts w:ascii="Cambria Math" w:hAnsi="Cambria Math"/>
                </w:rPr>
                <m:t>ε</m:t>
              </m:r>
            </m:den>
          </m:f>
          <m:r>
            <w:rPr>
              <w:rFonts w:ascii="Cambria Math" w:hAnsi="Cambria Math"/>
            </w:rPr>
            <m:t>=</m:t>
          </m:r>
          <m:f>
            <m:fPr>
              <m:ctrlPr>
                <w:rPr>
                  <w:rFonts w:ascii="Cambria Math" w:hAnsi="Cambria Math"/>
                  <w:i/>
                </w:rPr>
              </m:ctrlPr>
            </m:fPr>
            <m:num>
              <m:r>
                <m:rPr>
                  <m:sty m:val="p"/>
                </m:rPr>
                <w:rPr>
                  <w:rFonts w:ascii="Cambria Math" w:hAnsi="Cambria Math"/>
                </w:rPr>
                <m:t>8.00×</m:t>
              </m:r>
              <m:sSup>
                <m:sSupPr>
                  <m:ctrlPr>
                    <w:rPr>
                      <w:rFonts w:ascii="Cambria Math" w:hAnsi="Cambria Math"/>
                    </w:rPr>
                  </m:ctrlPr>
                </m:sSupPr>
                <m:e>
                  <m:r>
                    <m:rPr>
                      <m:sty m:val="p"/>
                    </m:rPr>
                    <w:rPr>
                      <w:rFonts w:ascii="Cambria Math" w:hAnsi="Cambria Math"/>
                    </w:rPr>
                    <m:t>10</m:t>
                  </m:r>
                </m:e>
                <m:sup>
                  <m:r>
                    <w:rPr>
                      <w:rFonts w:ascii="Cambria Math" w:hAnsi="Cambria Math"/>
                    </w:rPr>
                    <m:t>-4</m:t>
                  </m:r>
                </m:sup>
              </m:sSup>
            </m:num>
            <m:den>
              <m:r>
                <m:rPr>
                  <m:sty m:val="p"/>
                </m:rPr>
                <w:rPr>
                  <w:rFonts w:ascii="Cambria Math" w:hAnsi="Cambria Math"/>
                </w:rPr>
                <m:t>4.61×</m:t>
              </m:r>
              <m:sSup>
                <m:sSupPr>
                  <m:ctrlPr>
                    <w:rPr>
                      <w:rFonts w:ascii="Cambria Math" w:hAnsi="Cambria Math"/>
                    </w:rPr>
                  </m:ctrlPr>
                </m:sSupPr>
                <m:e>
                  <m:r>
                    <m:rPr>
                      <m:sty m:val="p"/>
                    </m:rPr>
                    <w:rPr>
                      <w:rFonts w:ascii="Cambria Math" w:hAnsi="Cambria Math"/>
                    </w:rPr>
                    <m:t>10</m:t>
                  </m:r>
                </m:e>
                <m:sup>
                  <m:r>
                    <w:rPr>
                      <w:rFonts w:ascii="Cambria Math" w:hAnsi="Cambria Math"/>
                    </w:rPr>
                    <m:t>-4</m:t>
                  </m:r>
                </m:sup>
              </m:sSup>
            </m:den>
          </m:f>
          <m:r>
            <w:rPr>
              <w:rFonts w:ascii="Cambria Math" w:hAnsi="Cambria Math"/>
            </w:rPr>
            <m:t>=1.73</m:t>
          </m:r>
        </m:oMath>
      </m:oMathPara>
    </w:p>
    <w:p w14:paraId="1D38F7B5" w14:textId="5C7D279C" w:rsidR="00845F72" w:rsidRDefault="00C6753D" w:rsidP="00F67BEF">
      <w:pPr>
        <w:jc w:val="both"/>
      </w:pPr>
      <w:r>
        <w:rPr>
          <w:rFonts w:hint="eastAsia"/>
        </w:rPr>
        <w:t xml:space="preserve">Similarly, we can calculate the gauge factor K using the data obtained when the weight is placed at other locations. The K values are </w:t>
      </w:r>
    </w:p>
    <w:tbl>
      <w:tblPr>
        <w:tblW w:w="7516" w:type="dxa"/>
        <w:tblInd w:w="103" w:type="dxa"/>
        <w:tblLook w:val="04A0" w:firstRow="1" w:lastRow="0" w:firstColumn="1" w:lastColumn="0" w:noHBand="0" w:noVBand="1"/>
      </w:tblPr>
      <w:tblGrid>
        <w:gridCol w:w="1708"/>
        <w:gridCol w:w="1053"/>
        <w:gridCol w:w="1053"/>
        <w:gridCol w:w="1053"/>
        <w:gridCol w:w="1053"/>
        <w:gridCol w:w="1053"/>
        <w:gridCol w:w="1053"/>
      </w:tblGrid>
      <w:tr w:rsidR="0063625A" w:rsidRPr="0063625A" w14:paraId="7E898CA1" w14:textId="77777777" w:rsidTr="0063625A">
        <w:trPr>
          <w:trHeight w:val="300"/>
        </w:trPr>
        <w:tc>
          <w:tcPr>
            <w:tcW w:w="1708" w:type="dxa"/>
            <w:tcBorders>
              <w:top w:val="single" w:sz="4" w:space="0" w:color="95B3D7"/>
              <w:left w:val="single" w:sz="4" w:space="0" w:color="95B3D7"/>
              <w:bottom w:val="single" w:sz="4" w:space="0" w:color="95B3D7"/>
              <w:right w:val="nil"/>
            </w:tcBorders>
            <w:shd w:val="clear" w:color="DCE6F1" w:fill="DCE6F1"/>
            <w:noWrap/>
            <w:vAlign w:val="bottom"/>
            <w:hideMark/>
          </w:tcPr>
          <w:p w14:paraId="2BA35BE2" w14:textId="77777777" w:rsidR="0063625A" w:rsidRPr="0063625A" w:rsidRDefault="0063625A" w:rsidP="0063625A">
            <w:pPr>
              <w:spacing w:after="0" w:line="240" w:lineRule="auto"/>
              <w:rPr>
                <w:rFonts w:ascii="Calibri" w:eastAsia="Times New Roman" w:hAnsi="Calibri" w:cs="Times New Roman"/>
                <w:color w:val="000000"/>
                <w:lang w:val="en-US"/>
              </w:rPr>
            </w:pPr>
            <w:r w:rsidRPr="0063625A">
              <w:rPr>
                <w:rFonts w:ascii="Calibri" w:eastAsia="Times New Roman" w:hAnsi="Calibri" w:cs="Times New Roman"/>
                <w:color w:val="000000"/>
                <w:lang w:val="en-US"/>
              </w:rPr>
              <w:t>Location (mm)</w:t>
            </w:r>
          </w:p>
        </w:tc>
        <w:tc>
          <w:tcPr>
            <w:tcW w:w="968" w:type="dxa"/>
            <w:tcBorders>
              <w:top w:val="single" w:sz="4" w:space="0" w:color="95B3D7"/>
              <w:left w:val="nil"/>
              <w:bottom w:val="single" w:sz="4" w:space="0" w:color="95B3D7"/>
              <w:right w:val="nil"/>
            </w:tcBorders>
            <w:shd w:val="clear" w:color="auto" w:fill="auto"/>
            <w:noWrap/>
            <w:vAlign w:val="bottom"/>
            <w:hideMark/>
          </w:tcPr>
          <w:p w14:paraId="3508AB38" w14:textId="77777777" w:rsidR="0063625A" w:rsidRPr="0063625A" w:rsidRDefault="0063625A" w:rsidP="0063625A">
            <w:pPr>
              <w:spacing w:after="0" w:line="240" w:lineRule="auto"/>
              <w:jc w:val="right"/>
              <w:rPr>
                <w:rFonts w:ascii="Calibri" w:eastAsia="Times New Roman" w:hAnsi="Calibri" w:cs="Times New Roman"/>
                <w:color w:val="000000"/>
                <w:lang w:val="en-US"/>
              </w:rPr>
            </w:pPr>
            <w:r w:rsidRPr="0063625A">
              <w:rPr>
                <w:rFonts w:ascii="Calibri" w:eastAsia="Times New Roman" w:hAnsi="Calibri" w:cs="Times New Roman"/>
                <w:color w:val="000000"/>
                <w:lang w:val="en-US"/>
              </w:rPr>
              <w:t>1</w:t>
            </w:r>
          </w:p>
        </w:tc>
        <w:tc>
          <w:tcPr>
            <w:tcW w:w="968" w:type="dxa"/>
            <w:tcBorders>
              <w:top w:val="single" w:sz="4" w:space="0" w:color="95B3D7"/>
              <w:left w:val="nil"/>
              <w:bottom w:val="single" w:sz="4" w:space="0" w:color="95B3D7"/>
              <w:right w:val="nil"/>
            </w:tcBorders>
            <w:shd w:val="clear" w:color="DCE6F1" w:fill="DCE6F1"/>
            <w:noWrap/>
            <w:vAlign w:val="bottom"/>
            <w:hideMark/>
          </w:tcPr>
          <w:p w14:paraId="289D4D13" w14:textId="77777777" w:rsidR="0063625A" w:rsidRPr="0063625A" w:rsidRDefault="0063625A" w:rsidP="0063625A">
            <w:pPr>
              <w:spacing w:after="0" w:line="240" w:lineRule="auto"/>
              <w:jc w:val="right"/>
              <w:rPr>
                <w:rFonts w:ascii="Calibri" w:eastAsia="Times New Roman" w:hAnsi="Calibri" w:cs="Times New Roman"/>
                <w:color w:val="000000"/>
                <w:lang w:val="en-US"/>
              </w:rPr>
            </w:pPr>
            <w:r w:rsidRPr="0063625A">
              <w:rPr>
                <w:rFonts w:ascii="Calibri" w:eastAsia="Times New Roman" w:hAnsi="Calibri" w:cs="Times New Roman"/>
                <w:color w:val="000000"/>
                <w:lang w:val="en-US"/>
              </w:rPr>
              <w:t>5</w:t>
            </w:r>
          </w:p>
        </w:tc>
        <w:tc>
          <w:tcPr>
            <w:tcW w:w="968" w:type="dxa"/>
            <w:tcBorders>
              <w:top w:val="single" w:sz="4" w:space="0" w:color="95B3D7"/>
              <w:left w:val="nil"/>
              <w:bottom w:val="single" w:sz="4" w:space="0" w:color="95B3D7"/>
              <w:right w:val="nil"/>
            </w:tcBorders>
            <w:shd w:val="clear" w:color="auto" w:fill="auto"/>
            <w:noWrap/>
            <w:vAlign w:val="bottom"/>
            <w:hideMark/>
          </w:tcPr>
          <w:p w14:paraId="35A2A18D" w14:textId="77777777" w:rsidR="0063625A" w:rsidRPr="0063625A" w:rsidRDefault="0063625A" w:rsidP="0063625A">
            <w:pPr>
              <w:spacing w:after="0" w:line="240" w:lineRule="auto"/>
              <w:jc w:val="right"/>
              <w:rPr>
                <w:rFonts w:ascii="Calibri" w:eastAsia="Times New Roman" w:hAnsi="Calibri" w:cs="Times New Roman"/>
                <w:color w:val="000000"/>
                <w:lang w:val="en-US"/>
              </w:rPr>
            </w:pPr>
            <w:r w:rsidRPr="0063625A">
              <w:rPr>
                <w:rFonts w:ascii="Calibri" w:eastAsia="Times New Roman" w:hAnsi="Calibri" w:cs="Times New Roman"/>
                <w:color w:val="000000"/>
                <w:lang w:val="en-US"/>
              </w:rPr>
              <w:t>50</w:t>
            </w:r>
          </w:p>
        </w:tc>
        <w:tc>
          <w:tcPr>
            <w:tcW w:w="968" w:type="dxa"/>
            <w:tcBorders>
              <w:top w:val="single" w:sz="4" w:space="0" w:color="95B3D7"/>
              <w:left w:val="nil"/>
              <w:bottom w:val="single" w:sz="4" w:space="0" w:color="95B3D7"/>
              <w:right w:val="nil"/>
            </w:tcBorders>
            <w:shd w:val="clear" w:color="DCE6F1" w:fill="DCE6F1"/>
            <w:noWrap/>
            <w:vAlign w:val="bottom"/>
            <w:hideMark/>
          </w:tcPr>
          <w:p w14:paraId="3B1C7B49" w14:textId="77777777" w:rsidR="0063625A" w:rsidRPr="0063625A" w:rsidRDefault="0063625A" w:rsidP="0063625A">
            <w:pPr>
              <w:spacing w:after="0" w:line="240" w:lineRule="auto"/>
              <w:jc w:val="right"/>
              <w:rPr>
                <w:rFonts w:ascii="Calibri" w:eastAsia="Times New Roman" w:hAnsi="Calibri" w:cs="Times New Roman"/>
                <w:color w:val="000000"/>
                <w:lang w:val="en-US"/>
              </w:rPr>
            </w:pPr>
            <w:r w:rsidRPr="0063625A">
              <w:rPr>
                <w:rFonts w:ascii="Calibri" w:eastAsia="Times New Roman" w:hAnsi="Calibri" w:cs="Times New Roman"/>
                <w:color w:val="000000"/>
                <w:lang w:val="en-US"/>
              </w:rPr>
              <w:t>100</w:t>
            </w:r>
          </w:p>
        </w:tc>
        <w:tc>
          <w:tcPr>
            <w:tcW w:w="968" w:type="dxa"/>
            <w:tcBorders>
              <w:top w:val="single" w:sz="4" w:space="0" w:color="95B3D7"/>
              <w:left w:val="nil"/>
              <w:bottom w:val="single" w:sz="4" w:space="0" w:color="95B3D7"/>
              <w:right w:val="nil"/>
            </w:tcBorders>
            <w:shd w:val="clear" w:color="auto" w:fill="auto"/>
            <w:noWrap/>
            <w:vAlign w:val="bottom"/>
            <w:hideMark/>
          </w:tcPr>
          <w:p w14:paraId="4EB269EC" w14:textId="77777777" w:rsidR="0063625A" w:rsidRPr="0063625A" w:rsidRDefault="0063625A" w:rsidP="0063625A">
            <w:pPr>
              <w:spacing w:after="0" w:line="240" w:lineRule="auto"/>
              <w:jc w:val="right"/>
              <w:rPr>
                <w:rFonts w:ascii="Calibri" w:eastAsia="Times New Roman" w:hAnsi="Calibri" w:cs="Times New Roman"/>
                <w:color w:val="000000"/>
                <w:lang w:val="en-US"/>
              </w:rPr>
            </w:pPr>
            <w:r w:rsidRPr="0063625A">
              <w:rPr>
                <w:rFonts w:ascii="Calibri" w:eastAsia="Times New Roman" w:hAnsi="Calibri" w:cs="Times New Roman"/>
                <w:color w:val="000000"/>
                <w:lang w:val="en-US"/>
              </w:rPr>
              <w:t>120</w:t>
            </w:r>
          </w:p>
        </w:tc>
        <w:tc>
          <w:tcPr>
            <w:tcW w:w="968" w:type="dxa"/>
            <w:tcBorders>
              <w:top w:val="single" w:sz="4" w:space="0" w:color="95B3D7"/>
              <w:left w:val="nil"/>
              <w:bottom w:val="single" w:sz="4" w:space="0" w:color="95B3D7"/>
              <w:right w:val="single" w:sz="4" w:space="0" w:color="95B3D7"/>
            </w:tcBorders>
            <w:shd w:val="clear" w:color="DCE6F1" w:fill="DCE6F1"/>
            <w:noWrap/>
            <w:vAlign w:val="bottom"/>
            <w:hideMark/>
          </w:tcPr>
          <w:p w14:paraId="2D966ABC" w14:textId="77777777" w:rsidR="0063625A" w:rsidRPr="0063625A" w:rsidRDefault="0063625A" w:rsidP="0063625A">
            <w:pPr>
              <w:spacing w:after="0" w:line="240" w:lineRule="auto"/>
              <w:jc w:val="right"/>
              <w:rPr>
                <w:rFonts w:ascii="Calibri" w:eastAsia="Times New Roman" w:hAnsi="Calibri" w:cs="Times New Roman"/>
                <w:color w:val="000000"/>
                <w:lang w:val="en-US"/>
              </w:rPr>
            </w:pPr>
            <w:r w:rsidRPr="0063625A">
              <w:rPr>
                <w:rFonts w:ascii="Calibri" w:eastAsia="Times New Roman" w:hAnsi="Calibri" w:cs="Times New Roman"/>
                <w:color w:val="000000"/>
                <w:lang w:val="en-US"/>
              </w:rPr>
              <w:t>150</w:t>
            </w:r>
          </w:p>
        </w:tc>
      </w:tr>
      <w:tr w:rsidR="0063625A" w:rsidRPr="0063625A" w14:paraId="1CBE0937" w14:textId="77777777" w:rsidTr="0063625A">
        <w:trPr>
          <w:trHeight w:val="300"/>
        </w:trPr>
        <w:tc>
          <w:tcPr>
            <w:tcW w:w="1708" w:type="dxa"/>
            <w:tcBorders>
              <w:top w:val="single" w:sz="4" w:space="0" w:color="95B3D7"/>
              <w:left w:val="single" w:sz="4" w:space="0" w:color="95B3D7"/>
              <w:bottom w:val="single" w:sz="4" w:space="0" w:color="95B3D7"/>
              <w:right w:val="nil"/>
            </w:tcBorders>
            <w:shd w:val="clear" w:color="DCE6F1" w:fill="DCE6F1"/>
            <w:noWrap/>
            <w:vAlign w:val="bottom"/>
            <w:hideMark/>
          </w:tcPr>
          <w:p w14:paraId="7DE4F0A0" w14:textId="77777777" w:rsidR="0063625A" w:rsidRPr="0063625A" w:rsidRDefault="0063625A" w:rsidP="0063625A">
            <w:pPr>
              <w:spacing w:after="0" w:line="240" w:lineRule="auto"/>
              <w:rPr>
                <w:rFonts w:ascii="Calibri" w:eastAsia="Times New Roman" w:hAnsi="Calibri" w:cs="Times New Roman"/>
                <w:color w:val="000000"/>
                <w:lang w:val="en-US"/>
              </w:rPr>
            </w:pPr>
            <w:r w:rsidRPr="0063625A">
              <w:rPr>
                <w:rFonts w:ascii="Calibri" w:eastAsia="Times New Roman" w:hAnsi="Calibri" w:cs="Times New Roman"/>
                <w:color w:val="000000"/>
                <w:lang w:val="en-US"/>
              </w:rPr>
              <w:t>Deflection (m)</w:t>
            </w:r>
          </w:p>
        </w:tc>
        <w:tc>
          <w:tcPr>
            <w:tcW w:w="968" w:type="dxa"/>
            <w:tcBorders>
              <w:top w:val="single" w:sz="4" w:space="0" w:color="95B3D7"/>
              <w:left w:val="nil"/>
              <w:bottom w:val="single" w:sz="4" w:space="0" w:color="95B3D7"/>
              <w:right w:val="nil"/>
            </w:tcBorders>
            <w:shd w:val="clear" w:color="auto" w:fill="auto"/>
            <w:noWrap/>
            <w:vAlign w:val="bottom"/>
            <w:hideMark/>
          </w:tcPr>
          <w:p w14:paraId="52F018CB" w14:textId="77777777" w:rsidR="0063625A" w:rsidRPr="0063625A" w:rsidRDefault="0063625A" w:rsidP="0063625A">
            <w:pPr>
              <w:spacing w:after="0" w:line="240" w:lineRule="auto"/>
              <w:jc w:val="right"/>
              <w:rPr>
                <w:rFonts w:ascii="Calibri" w:eastAsia="Times New Roman" w:hAnsi="Calibri" w:cs="Times New Roman"/>
                <w:color w:val="000000"/>
                <w:lang w:val="en-US"/>
              </w:rPr>
            </w:pPr>
            <w:r w:rsidRPr="0063625A">
              <w:rPr>
                <w:rFonts w:ascii="Calibri" w:eastAsia="Times New Roman" w:hAnsi="Calibri" w:cs="Times New Roman"/>
                <w:color w:val="000000"/>
                <w:lang w:val="en-US"/>
              </w:rPr>
              <w:t>0.02</w:t>
            </w:r>
          </w:p>
        </w:tc>
        <w:tc>
          <w:tcPr>
            <w:tcW w:w="968" w:type="dxa"/>
            <w:tcBorders>
              <w:top w:val="single" w:sz="4" w:space="0" w:color="95B3D7"/>
              <w:left w:val="nil"/>
              <w:bottom w:val="single" w:sz="4" w:space="0" w:color="95B3D7"/>
              <w:right w:val="nil"/>
            </w:tcBorders>
            <w:shd w:val="clear" w:color="DCE6F1" w:fill="DCE6F1"/>
            <w:noWrap/>
            <w:vAlign w:val="bottom"/>
            <w:hideMark/>
          </w:tcPr>
          <w:p w14:paraId="5FF40886" w14:textId="77777777" w:rsidR="0063625A" w:rsidRPr="0063625A" w:rsidRDefault="0063625A" w:rsidP="0063625A">
            <w:pPr>
              <w:spacing w:after="0" w:line="240" w:lineRule="auto"/>
              <w:jc w:val="right"/>
              <w:rPr>
                <w:rFonts w:ascii="Calibri" w:eastAsia="Times New Roman" w:hAnsi="Calibri" w:cs="Times New Roman"/>
                <w:color w:val="000000"/>
                <w:lang w:val="en-US"/>
              </w:rPr>
            </w:pPr>
            <w:r w:rsidRPr="0063625A">
              <w:rPr>
                <w:rFonts w:ascii="Calibri" w:eastAsia="Times New Roman" w:hAnsi="Calibri" w:cs="Times New Roman"/>
                <w:color w:val="000000"/>
                <w:lang w:val="en-US"/>
              </w:rPr>
              <w:t>0.0185</w:t>
            </w:r>
          </w:p>
        </w:tc>
        <w:tc>
          <w:tcPr>
            <w:tcW w:w="968" w:type="dxa"/>
            <w:tcBorders>
              <w:top w:val="single" w:sz="4" w:space="0" w:color="95B3D7"/>
              <w:left w:val="nil"/>
              <w:bottom w:val="single" w:sz="4" w:space="0" w:color="95B3D7"/>
              <w:right w:val="nil"/>
            </w:tcBorders>
            <w:shd w:val="clear" w:color="auto" w:fill="auto"/>
            <w:noWrap/>
            <w:vAlign w:val="bottom"/>
            <w:hideMark/>
          </w:tcPr>
          <w:p w14:paraId="2FF7E249" w14:textId="77777777" w:rsidR="0063625A" w:rsidRPr="0063625A" w:rsidRDefault="0063625A" w:rsidP="0063625A">
            <w:pPr>
              <w:spacing w:after="0" w:line="240" w:lineRule="auto"/>
              <w:jc w:val="right"/>
              <w:rPr>
                <w:rFonts w:ascii="Calibri" w:eastAsia="Times New Roman" w:hAnsi="Calibri" w:cs="Times New Roman"/>
                <w:color w:val="000000"/>
                <w:lang w:val="en-US"/>
              </w:rPr>
            </w:pPr>
            <w:r w:rsidRPr="0063625A">
              <w:rPr>
                <w:rFonts w:ascii="Calibri" w:eastAsia="Times New Roman" w:hAnsi="Calibri" w:cs="Times New Roman"/>
                <w:color w:val="000000"/>
                <w:lang w:val="en-US"/>
              </w:rPr>
              <w:t>0.0181</w:t>
            </w:r>
          </w:p>
        </w:tc>
        <w:tc>
          <w:tcPr>
            <w:tcW w:w="968" w:type="dxa"/>
            <w:tcBorders>
              <w:top w:val="single" w:sz="4" w:space="0" w:color="95B3D7"/>
              <w:left w:val="nil"/>
              <w:bottom w:val="single" w:sz="4" w:space="0" w:color="95B3D7"/>
              <w:right w:val="nil"/>
            </w:tcBorders>
            <w:shd w:val="clear" w:color="DCE6F1" w:fill="DCE6F1"/>
            <w:noWrap/>
            <w:vAlign w:val="bottom"/>
            <w:hideMark/>
          </w:tcPr>
          <w:p w14:paraId="53B0C9AF" w14:textId="77777777" w:rsidR="0063625A" w:rsidRPr="0063625A" w:rsidRDefault="0063625A" w:rsidP="0063625A">
            <w:pPr>
              <w:spacing w:after="0" w:line="240" w:lineRule="auto"/>
              <w:jc w:val="right"/>
              <w:rPr>
                <w:rFonts w:ascii="Calibri" w:eastAsia="Times New Roman" w:hAnsi="Calibri" w:cs="Times New Roman"/>
                <w:color w:val="000000"/>
                <w:lang w:val="en-US"/>
              </w:rPr>
            </w:pPr>
            <w:r w:rsidRPr="0063625A">
              <w:rPr>
                <w:rFonts w:ascii="Calibri" w:eastAsia="Times New Roman" w:hAnsi="Calibri" w:cs="Times New Roman"/>
                <w:color w:val="000000"/>
                <w:lang w:val="en-US"/>
              </w:rPr>
              <w:t>0.0178</w:t>
            </w:r>
          </w:p>
        </w:tc>
        <w:tc>
          <w:tcPr>
            <w:tcW w:w="968" w:type="dxa"/>
            <w:tcBorders>
              <w:top w:val="single" w:sz="4" w:space="0" w:color="95B3D7"/>
              <w:left w:val="nil"/>
              <w:bottom w:val="single" w:sz="4" w:space="0" w:color="95B3D7"/>
              <w:right w:val="nil"/>
            </w:tcBorders>
            <w:shd w:val="clear" w:color="auto" w:fill="auto"/>
            <w:noWrap/>
            <w:vAlign w:val="bottom"/>
            <w:hideMark/>
          </w:tcPr>
          <w:p w14:paraId="40361D22" w14:textId="77777777" w:rsidR="0063625A" w:rsidRPr="0063625A" w:rsidRDefault="0063625A" w:rsidP="0063625A">
            <w:pPr>
              <w:spacing w:after="0" w:line="240" w:lineRule="auto"/>
              <w:jc w:val="right"/>
              <w:rPr>
                <w:rFonts w:ascii="Calibri" w:eastAsia="Times New Roman" w:hAnsi="Calibri" w:cs="Times New Roman"/>
                <w:color w:val="000000"/>
                <w:lang w:val="en-US"/>
              </w:rPr>
            </w:pPr>
            <w:r w:rsidRPr="0063625A">
              <w:rPr>
                <w:rFonts w:ascii="Calibri" w:eastAsia="Times New Roman" w:hAnsi="Calibri" w:cs="Times New Roman"/>
                <w:color w:val="000000"/>
                <w:lang w:val="en-US"/>
              </w:rPr>
              <w:t>0.0175</w:t>
            </w:r>
          </w:p>
        </w:tc>
        <w:tc>
          <w:tcPr>
            <w:tcW w:w="968" w:type="dxa"/>
            <w:tcBorders>
              <w:top w:val="single" w:sz="4" w:space="0" w:color="95B3D7"/>
              <w:left w:val="nil"/>
              <w:bottom w:val="single" w:sz="4" w:space="0" w:color="95B3D7"/>
              <w:right w:val="single" w:sz="4" w:space="0" w:color="95B3D7"/>
            </w:tcBorders>
            <w:shd w:val="clear" w:color="DCE6F1" w:fill="DCE6F1"/>
            <w:noWrap/>
            <w:vAlign w:val="bottom"/>
            <w:hideMark/>
          </w:tcPr>
          <w:p w14:paraId="77088407" w14:textId="77777777" w:rsidR="0063625A" w:rsidRPr="0063625A" w:rsidRDefault="0063625A" w:rsidP="0063625A">
            <w:pPr>
              <w:spacing w:after="0" w:line="240" w:lineRule="auto"/>
              <w:jc w:val="right"/>
              <w:rPr>
                <w:rFonts w:ascii="Calibri" w:eastAsia="Times New Roman" w:hAnsi="Calibri" w:cs="Times New Roman"/>
                <w:color w:val="000000"/>
                <w:lang w:val="en-US"/>
              </w:rPr>
            </w:pPr>
            <w:r w:rsidRPr="0063625A">
              <w:rPr>
                <w:rFonts w:ascii="Calibri" w:eastAsia="Times New Roman" w:hAnsi="Calibri" w:cs="Times New Roman"/>
                <w:color w:val="000000"/>
                <w:lang w:val="en-US"/>
              </w:rPr>
              <w:t>0.0173</w:t>
            </w:r>
          </w:p>
        </w:tc>
      </w:tr>
      <w:tr w:rsidR="0063625A" w:rsidRPr="0063625A" w14:paraId="7692D3B2" w14:textId="77777777" w:rsidTr="0063625A">
        <w:trPr>
          <w:trHeight w:val="300"/>
        </w:trPr>
        <w:tc>
          <w:tcPr>
            <w:tcW w:w="1708" w:type="dxa"/>
            <w:tcBorders>
              <w:top w:val="single" w:sz="4" w:space="0" w:color="95B3D7"/>
              <w:left w:val="single" w:sz="4" w:space="0" w:color="95B3D7"/>
              <w:bottom w:val="single" w:sz="4" w:space="0" w:color="95B3D7"/>
              <w:right w:val="nil"/>
            </w:tcBorders>
            <w:shd w:val="clear" w:color="DCE6F1" w:fill="DCE6F1"/>
            <w:noWrap/>
            <w:vAlign w:val="bottom"/>
            <w:hideMark/>
          </w:tcPr>
          <w:p w14:paraId="41744272" w14:textId="77777777" w:rsidR="0063625A" w:rsidRPr="0063625A" w:rsidRDefault="0063625A" w:rsidP="0063625A">
            <w:pPr>
              <w:spacing w:after="0" w:line="240" w:lineRule="auto"/>
              <w:rPr>
                <w:rFonts w:ascii="Calibri" w:eastAsia="Times New Roman" w:hAnsi="Calibri" w:cs="Times New Roman"/>
                <w:color w:val="000000"/>
                <w:lang w:val="en-US"/>
              </w:rPr>
            </w:pPr>
            <w:r w:rsidRPr="0063625A">
              <w:rPr>
                <w:rFonts w:ascii="Calibri" w:eastAsia="Times New Roman" w:hAnsi="Calibri" w:cs="Times New Roman"/>
                <w:color w:val="000000"/>
                <w:lang w:val="en-US"/>
              </w:rPr>
              <w:t>K factor</w:t>
            </w:r>
          </w:p>
        </w:tc>
        <w:tc>
          <w:tcPr>
            <w:tcW w:w="968" w:type="dxa"/>
            <w:tcBorders>
              <w:top w:val="single" w:sz="4" w:space="0" w:color="95B3D7"/>
              <w:left w:val="nil"/>
              <w:bottom w:val="single" w:sz="4" w:space="0" w:color="95B3D7"/>
              <w:right w:val="nil"/>
            </w:tcBorders>
            <w:shd w:val="clear" w:color="auto" w:fill="auto"/>
            <w:noWrap/>
            <w:vAlign w:val="bottom"/>
            <w:hideMark/>
          </w:tcPr>
          <w:p w14:paraId="2425E37C" w14:textId="77777777" w:rsidR="0063625A" w:rsidRPr="0063625A" w:rsidRDefault="0063625A" w:rsidP="0063625A">
            <w:pPr>
              <w:spacing w:after="0" w:line="240" w:lineRule="auto"/>
              <w:jc w:val="right"/>
              <w:rPr>
                <w:rFonts w:ascii="Calibri" w:eastAsia="Times New Roman" w:hAnsi="Calibri" w:cs="Times New Roman"/>
                <w:color w:val="000000"/>
                <w:lang w:val="en-US"/>
              </w:rPr>
            </w:pPr>
            <w:r w:rsidRPr="0063625A">
              <w:rPr>
                <w:rFonts w:ascii="Calibri" w:eastAsia="Times New Roman" w:hAnsi="Calibri" w:cs="Times New Roman"/>
                <w:color w:val="000000"/>
                <w:lang w:val="en-US"/>
              </w:rPr>
              <w:t>1.734694</w:t>
            </w:r>
          </w:p>
        </w:tc>
        <w:tc>
          <w:tcPr>
            <w:tcW w:w="968" w:type="dxa"/>
            <w:tcBorders>
              <w:top w:val="single" w:sz="4" w:space="0" w:color="95B3D7"/>
              <w:left w:val="nil"/>
              <w:bottom w:val="single" w:sz="4" w:space="0" w:color="95B3D7"/>
              <w:right w:val="nil"/>
            </w:tcBorders>
            <w:shd w:val="clear" w:color="DCE6F1" w:fill="DCE6F1"/>
            <w:noWrap/>
            <w:vAlign w:val="bottom"/>
            <w:hideMark/>
          </w:tcPr>
          <w:p w14:paraId="5C94DE3E" w14:textId="77777777" w:rsidR="0063625A" w:rsidRPr="0063625A" w:rsidRDefault="0063625A" w:rsidP="0063625A">
            <w:pPr>
              <w:spacing w:after="0" w:line="240" w:lineRule="auto"/>
              <w:jc w:val="right"/>
              <w:rPr>
                <w:rFonts w:ascii="Calibri" w:eastAsia="Times New Roman" w:hAnsi="Calibri" w:cs="Times New Roman"/>
                <w:color w:val="000000"/>
                <w:lang w:val="en-US"/>
              </w:rPr>
            </w:pPr>
            <w:r w:rsidRPr="0063625A">
              <w:rPr>
                <w:rFonts w:ascii="Calibri" w:eastAsia="Times New Roman" w:hAnsi="Calibri" w:cs="Times New Roman"/>
                <w:color w:val="000000"/>
                <w:lang w:val="en-US"/>
              </w:rPr>
              <w:t>1.774842</w:t>
            </w:r>
          </w:p>
        </w:tc>
        <w:tc>
          <w:tcPr>
            <w:tcW w:w="968" w:type="dxa"/>
            <w:tcBorders>
              <w:top w:val="single" w:sz="4" w:space="0" w:color="95B3D7"/>
              <w:left w:val="nil"/>
              <w:bottom w:val="single" w:sz="4" w:space="0" w:color="95B3D7"/>
              <w:right w:val="nil"/>
            </w:tcBorders>
            <w:shd w:val="clear" w:color="auto" w:fill="auto"/>
            <w:noWrap/>
            <w:vAlign w:val="bottom"/>
            <w:hideMark/>
          </w:tcPr>
          <w:p w14:paraId="561ED454" w14:textId="77777777" w:rsidR="0063625A" w:rsidRPr="0063625A" w:rsidRDefault="0063625A" w:rsidP="0063625A">
            <w:pPr>
              <w:spacing w:after="0" w:line="240" w:lineRule="auto"/>
              <w:jc w:val="right"/>
              <w:rPr>
                <w:rFonts w:ascii="Calibri" w:eastAsia="Times New Roman" w:hAnsi="Calibri" w:cs="Times New Roman"/>
                <w:color w:val="000000"/>
                <w:lang w:val="en-US"/>
              </w:rPr>
            </w:pPr>
            <w:r w:rsidRPr="0063625A">
              <w:rPr>
                <w:rFonts w:ascii="Calibri" w:eastAsia="Times New Roman" w:hAnsi="Calibri" w:cs="Times New Roman"/>
                <w:color w:val="000000"/>
                <w:lang w:val="en-US"/>
              </w:rPr>
              <w:t>1.745585</w:t>
            </w:r>
          </w:p>
        </w:tc>
        <w:tc>
          <w:tcPr>
            <w:tcW w:w="968" w:type="dxa"/>
            <w:tcBorders>
              <w:top w:val="single" w:sz="4" w:space="0" w:color="95B3D7"/>
              <w:left w:val="nil"/>
              <w:bottom w:val="single" w:sz="4" w:space="0" w:color="95B3D7"/>
              <w:right w:val="nil"/>
            </w:tcBorders>
            <w:shd w:val="clear" w:color="DCE6F1" w:fill="DCE6F1"/>
            <w:noWrap/>
            <w:vAlign w:val="bottom"/>
            <w:hideMark/>
          </w:tcPr>
          <w:p w14:paraId="77C47241" w14:textId="77777777" w:rsidR="0063625A" w:rsidRPr="0063625A" w:rsidRDefault="0063625A" w:rsidP="0063625A">
            <w:pPr>
              <w:spacing w:after="0" w:line="240" w:lineRule="auto"/>
              <w:jc w:val="right"/>
              <w:rPr>
                <w:rFonts w:ascii="Calibri" w:eastAsia="Times New Roman" w:hAnsi="Calibri" w:cs="Times New Roman"/>
                <w:color w:val="000000"/>
                <w:lang w:val="en-US"/>
              </w:rPr>
            </w:pPr>
            <w:r w:rsidRPr="0063625A">
              <w:rPr>
                <w:rFonts w:ascii="Calibri" w:eastAsia="Times New Roman" w:hAnsi="Calibri" w:cs="Times New Roman"/>
                <w:color w:val="000000"/>
                <w:lang w:val="en-US"/>
              </w:rPr>
              <w:t>1.740188</w:t>
            </w:r>
          </w:p>
        </w:tc>
        <w:tc>
          <w:tcPr>
            <w:tcW w:w="968" w:type="dxa"/>
            <w:tcBorders>
              <w:top w:val="single" w:sz="4" w:space="0" w:color="95B3D7"/>
              <w:left w:val="nil"/>
              <w:bottom w:val="single" w:sz="4" w:space="0" w:color="95B3D7"/>
              <w:right w:val="nil"/>
            </w:tcBorders>
            <w:shd w:val="clear" w:color="auto" w:fill="auto"/>
            <w:noWrap/>
            <w:vAlign w:val="bottom"/>
            <w:hideMark/>
          </w:tcPr>
          <w:p w14:paraId="46601C5A" w14:textId="77777777" w:rsidR="0063625A" w:rsidRPr="0063625A" w:rsidRDefault="0063625A" w:rsidP="0063625A">
            <w:pPr>
              <w:spacing w:after="0" w:line="240" w:lineRule="auto"/>
              <w:jc w:val="right"/>
              <w:rPr>
                <w:rFonts w:ascii="Calibri" w:eastAsia="Times New Roman" w:hAnsi="Calibri" w:cs="Times New Roman"/>
                <w:color w:val="000000"/>
                <w:lang w:val="en-US"/>
              </w:rPr>
            </w:pPr>
            <w:r w:rsidRPr="0063625A">
              <w:rPr>
                <w:rFonts w:ascii="Calibri" w:eastAsia="Times New Roman" w:hAnsi="Calibri" w:cs="Times New Roman"/>
                <w:color w:val="000000"/>
                <w:lang w:val="en-US"/>
              </w:rPr>
              <w:t>1.734607</w:t>
            </w:r>
          </w:p>
        </w:tc>
        <w:tc>
          <w:tcPr>
            <w:tcW w:w="968" w:type="dxa"/>
            <w:tcBorders>
              <w:top w:val="single" w:sz="4" w:space="0" w:color="95B3D7"/>
              <w:left w:val="nil"/>
              <w:bottom w:val="single" w:sz="4" w:space="0" w:color="95B3D7"/>
              <w:right w:val="single" w:sz="4" w:space="0" w:color="95B3D7"/>
            </w:tcBorders>
            <w:shd w:val="clear" w:color="DCE6F1" w:fill="DCE6F1"/>
            <w:noWrap/>
            <w:vAlign w:val="bottom"/>
            <w:hideMark/>
          </w:tcPr>
          <w:p w14:paraId="702C8262" w14:textId="77777777" w:rsidR="0063625A" w:rsidRPr="0063625A" w:rsidRDefault="0063625A" w:rsidP="0063625A">
            <w:pPr>
              <w:spacing w:after="0" w:line="240" w:lineRule="auto"/>
              <w:jc w:val="right"/>
              <w:rPr>
                <w:rFonts w:ascii="Calibri" w:eastAsia="Times New Roman" w:hAnsi="Calibri" w:cs="Times New Roman"/>
                <w:color w:val="000000"/>
                <w:lang w:val="en-US"/>
              </w:rPr>
            </w:pPr>
            <w:r w:rsidRPr="0063625A">
              <w:rPr>
                <w:rFonts w:ascii="Calibri" w:eastAsia="Times New Roman" w:hAnsi="Calibri" w:cs="Times New Roman"/>
                <w:color w:val="000000"/>
                <w:lang w:val="en-US"/>
              </w:rPr>
              <w:t>1.718839</w:t>
            </w:r>
          </w:p>
        </w:tc>
      </w:tr>
    </w:tbl>
    <w:p w14:paraId="3A8C65A9" w14:textId="64EDAC86" w:rsidR="00C6753D" w:rsidRDefault="008A1BCA" w:rsidP="00F67BEF">
      <w:pPr>
        <w:jc w:val="both"/>
      </w:pPr>
      <w:r>
        <w:rPr>
          <w:rFonts w:hint="eastAsia"/>
        </w:rPr>
        <w:t>The mean of K factor is 1.7415. Plotting gauge factor against deflection in MATLAB, we have</w:t>
      </w:r>
    </w:p>
    <w:p w14:paraId="1E6446CF" w14:textId="1286B856" w:rsidR="00C6753D" w:rsidRDefault="00C609BE" w:rsidP="00F67BEF">
      <w:pPr>
        <w:jc w:val="both"/>
      </w:pPr>
      <w:r>
        <w:rPr>
          <w:rFonts w:eastAsia="MS Mincho" w:hint="eastAsia"/>
          <w:lang w:eastAsia="ja-JP"/>
        </w:rPr>
        <w:t xml:space="preserve">    </w:t>
      </w:r>
      <w:r w:rsidR="0063625A">
        <w:rPr>
          <w:noProof/>
          <w:lang w:val="en-US"/>
        </w:rPr>
        <w:drawing>
          <wp:inline distT="0" distB="0" distL="0" distR="0" wp14:anchorId="06E57AF8" wp14:editId="5CAD10A9">
            <wp:extent cx="4667416" cy="2958191"/>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67047" cy="2957957"/>
                    </a:xfrm>
                    <a:prstGeom prst="rect">
                      <a:avLst/>
                    </a:prstGeom>
                  </pic:spPr>
                </pic:pic>
              </a:graphicData>
            </a:graphic>
          </wp:inline>
        </w:drawing>
      </w:r>
    </w:p>
    <w:p w14:paraId="2D838A69" w14:textId="3F7355B2" w:rsidR="00845F72" w:rsidRPr="00491CDA" w:rsidRDefault="008A1BCA" w:rsidP="008A1BCA">
      <w:pPr>
        <w:pStyle w:val="af3"/>
        <w:rPr>
          <w:color w:val="auto"/>
          <w:sz w:val="22"/>
          <w:szCs w:val="22"/>
        </w:rPr>
      </w:pPr>
      <w:bookmarkStart w:id="3" w:name="_Ref384247723"/>
      <w:bookmarkStart w:id="4" w:name="_Ref384247714"/>
      <w:r w:rsidRPr="00491CDA">
        <w:rPr>
          <w:color w:val="auto"/>
          <w:sz w:val="22"/>
          <w:szCs w:val="22"/>
        </w:rPr>
        <w:t xml:space="preserve">Figure </w:t>
      </w:r>
      <w:r w:rsidRPr="00491CDA">
        <w:rPr>
          <w:color w:val="auto"/>
          <w:sz w:val="22"/>
          <w:szCs w:val="22"/>
        </w:rPr>
        <w:fldChar w:fldCharType="begin"/>
      </w:r>
      <w:r w:rsidRPr="00491CDA">
        <w:rPr>
          <w:color w:val="auto"/>
          <w:sz w:val="22"/>
          <w:szCs w:val="22"/>
        </w:rPr>
        <w:instrText xml:space="preserve"> SEQ Figure \* ARABIC </w:instrText>
      </w:r>
      <w:r w:rsidRPr="00491CDA">
        <w:rPr>
          <w:color w:val="auto"/>
          <w:sz w:val="22"/>
          <w:szCs w:val="22"/>
        </w:rPr>
        <w:fldChar w:fldCharType="separate"/>
      </w:r>
      <w:r w:rsidR="009D1E36" w:rsidRPr="00491CDA">
        <w:rPr>
          <w:noProof/>
          <w:color w:val="auto"/>
          <w:sz w:val="22"/>
          <w:szCs w:val="22"/>
        </w:rPr>
        <w:t>6</w:t>
      </w:r>
      <w:r w:rsidRPr="00491CDA">
        <w:rPr>
          <w:color w:val="auto"/>
          <w:sz w:val="22"/>
          <w:szCs w:val="22"/>
        </w:rPr>
        <w:fldChar w:fldCharType="end"/>
      </w:r>
      <w:bookmarkStart w:id="5" w:name="_Ref384247719"/>
      <w:bookmarkEnd w:id="3"/>
      <w:r w:rsidR="00491CDA">
        <w:rPr>
          <w:color w:val="auto"/>
          <w:sz w:val="22"/>
          <w:szCs w:val="22"/>
        </w:rPr>
        <w:t xml:space="preserve">: </w:t>
      </w:r>
      <w:r w:rsidRPr="00491CDA">
        <w:rPr>
          <w:rFonts w:hint="eastAsia"/>
          <w:color w:val="auto"/>
          <w:sz w:val="22"/>
          <w:szCs w:val="22"/>
        </w:rPr>
        <w:t>Gauge factor vs. deflection plot</w:t>
      </w:r>
      <w:bookmarkEnd w:id="4"/>
      <w:bookmarkEnd w:id="5"/>
    </w:p>
    <w:p w14:paraId="574A2069" w14:textId="77777777" w:rsidR="00845F72" w:rsidRPr="00C609BE" w:rsidRDefault="00845F72" w:rsidP="00F67BEF">
      <w:pPr>
        <w:jc w:val="both"/>
        <w:rPr>
          <w:rFonts w:eastAsia="MS Mincho" w:hint="eastAsia"/>
          <w:lang w:eastAsia="ja-JP"/>
        </w:rPr>
      </w:pPr>
    </w:p>
    <w:p w14:paraId="568A4A21" w14:textId="77EDC709" w:rsidR="00452E6D" w:rsidRDefault="00C609BE" w:rsidP="00C609BE">
      <w:pPr>
        <w:pStyle w:val="1"/>
      </w:pPr>
      <w:r>
        <w:rPr>
          <w:rFonts w:eastAsia="MS Mincho" w:hint="eastAsia"/>
          <w:lang w:eastAsia="ja-JP"/>
        </w:rPr>
        <w:t xml:space="preserve">9. </w:t>
      </w:r>
      <w:r w:rsidR="00452E6D">
        <w:rPr>
          <w:rFonts w:hint="eastAsia"/>
        </w:rPr>
        <w:t>Discussion</w:t>
      </w:r>
    </w:p>
    <w:p w14:paraId="1F7558A1" w14:textId="76A73141" w:rsidR="00536B65" w:rsidRDefault="0043006D" w:rsidP="00BC2837">
      <w:pPr>
        <w:jc w:val="both"/>
      </w:pPr>
      <w:r>
        <w:rPr>
          <w:rFonts w:hint="eastAsia"/>
        </w:rPr>
        <w:lastRenderedPageBreak/>
        <w:t>During the prac</w:t>
      </w:r>
      <w:r w:rsidR="00491CDA">
        <w:t>tice</w:t>
      </w:r>
      <w:r w:rsidR="00491CDA">
        <w:rPr>
          <w:rFonts w:hint="eastAsia"/>
        </w:rPr>
        <w:t xml:space="preserve">, one of the major </w:t>
      </w:r>
      <w:r w:rsidR="00491CDA">
        <w:t>problems</w:t>
      </w:r>
      <w:r>
        <w:rPr>
          <w:rFonts w:hint="eastAsia"/>
        </w:rPr>
        <w:t xml:space="preserve"> we encountered was that the potentiometer was too </w:t>
      </w:r>
      <w:r>
        <w:t>sensitive</w:t>
      </w:r>
      <w:r>
        <w:rPr>
          <w:rFonts w:hint="eastAsia"/>
        </w:rPr>
        <w:t xml:space="preserve">. In other word, it was very difficult to adjust the knob of the </w:t>
      </w:r>
      <w:r>
        <w:t>potentiometer</w:t>
      </w:r>
      <w:r>
        <w:rPr>
          <w:rFonts w:hint="eastAsia"/>
        </w:rPr>
        <w:t xml:space="preserve"> to </w:t>
      </w:r>
      <w:r w:rsidR="00250EE0">
        <w:rPr>
          <w:rFonts w:hint="eastAsia"/>
        </w:rPr>
        <w:t>a</w:t>
      </w:r>
      <w:r>
        <w:rPr>
          <w:rFonts w:hint="eastAsia"/>
        </w:rPr>
        <w:t xml:space="preserve"> precise location where the output volt</w:t>
      </w:r>
      <w:r w:rsidR="00491CDA">
        <w:rPr>
          <w:rFonts w:hint="eastAsia"/>
        </w:rPr>
        <w:t xml:space="preserve">age of the Wheatstone bridge </w:t>
      </w:r>
      <w:r w:rsidR="00491CDA">
        <w:t>to be</w:t>
      </w:r>
      <w:r w:rsidR="00491CDA">
        <w:rPr>
          <w:rFonts w:hint="eastAsia"/>
        </w:rPr>
        <w:t xml:space="preserve"> </w:t>
      </w:r>
      <w:r w:rsidR="00491CDA">
        <w:t>0V</w:t>
      </w:r>
      <w:r>
        <w:rPr>
          <w:rFonts w:hint="eastAsia"/>
        </w:rPr>
        <w:t xml:space="preserve">. </w:t>
      </w:r>
      <w:r w:rsidR="00BC2837">
        <w:rPr>
          <w:rFonts w:hint="eastAsia"/>
        </w:rPr>
        <w:t>In</w:t>
      </w:r>
      <w:r w:rsidR="00A47F6A">
        <w:rPr>
          <w:rFonts w:hint="eastAsia"/>
        </w:rPr>
        <w:t xml:space="preserve"> prac</w:t>
      </w:r>
      <w:r w:rsidR="00491CDA">
        <w:t>tice</w:t>
      </w:r>
      <w:r w:rsidR="00A47F6A">
        <w:rPr>
          <w:rFonts w:hint="eastAsia"/>
        </w:rPr>
        <w:t xml:space="preserve">, </w:t>
      </w:r>
      <w:r w:rsidR="00A47F6A">
        <w:t>we managed</w:t>
      </w:r>
      <w:r w:rsidR="00A47F6A">
        <w:rPr>
          <w:rFonts w:hint="eastAsia"/>
        </w:rPr>
        <w:t xml:space="preserve"> to </w:t>
      </w:r>
      <w:r w:rsidR="00A47F6A">
        <w:t>calibrate</w:t>
      </w:r>
      <w:r w:rsidR="00A47F6A">
        <w:rPr>
          <w:rFonts w:hint="eastAsia"/>
        </w:rPr>
        <w:t xml:space="preserve"> the potentiometer so that the output </w:t>
      </w:r>
      <w:r w:rsidR="00A47F6A">
        <w:t>voltage</w:t>
      </w:r>
      <w:r w:rsidR="00A47F6A">
        <w:rPr>
          <w:rFonts w:hint="eastAsia"/>
        </w:rPr>
        <w:t xml:space="preserve"> (before amplification) was </w:t>
      </w:r>
      <w:r w:rsidR="00A47F6A">
        <w:t>less than</w:t>
      </w:r>
      <w:r w:rsidR="00A47F6A">
        <w:rPr>
          <w:rFonts w:hint="eastAsia"/>
        </w:rPr>
        <w:t xml:space="preserve"> 5mV. However, it still gave us a large offset in the amplif</w:t>
      </w:r>
      <w:r w:rsidR="00491CDA">
        <w:rPr>
          <w:rFonts w:hint="eastAsia"/>
        </w:rPr>
        <w:t>ied outputs</w:t>
      </w:r>
      <w:r w:rsidR="00A47F6A">
        <w:rPr>
          <w:rFonts w:hint="eastAsia"/>
        </w:rPr>
        <w:t xml:space="preserve"> that the voltage readings were all greater than 2V as shown in</w:t>
      </w:r>
      <w:r w:rsidR="00FA0006">
        <w:rPr>
          <w:rFonts w:hint="eastAsia"/>
        </w:rPr>
        <w:t xml:space="preserve"> </w:t>
      </w:r>
      <w:r w:rsidR="00FA0006">
        <w:fldChar w:fldCharType="begin"/>
      </w:r>
      <w:r w:rsidR="00FA0006">
        <w:instrText xml:space="preserve"> REF _Ref384247963 \h </w:instrText>
      </w:r>
      <w:r w:rsidR="00BC2837">
        <w:instrText xml:space="preserve"> \* MERGEFORMAT </w:instrText>
      </w:r>
      <w:r w:rsidR="00FA0006">
        <w:fldChar w:fldCharType="separate"/>
      </w:r>
      <w:r w:rsidR="00FA0006">
        <w:t xml:space="preserve">Table </w:t>
      </w:r>
      <w:r w:rsidR="00FA0006">
        <w:rPr>
          <w:noProof/>
        </w:rPr>
        <w:t>1</w:t>
      </w:r>
      <w:r w:rsidR="00FA0006">
        <w:fldChar w:fldCharType="end"/>
      </w:r>
      <w:r w:rsidR="00A47F6A">
        <w:fldChar w:fldCharType="begin"/>
      </w:r>
      <w:r w:rsidR="00A47F6A">
        <w:instrText xml:space="preserve"> </w:instrText>
      </w:r>
      <w:r w:rsidR="00A47F6A">
        <w:rPr>
          <w:rFonts w:hint="eastAsia"/>
        </w:rPr>
        <w:instrText>REF _Ref384247723 \h</w:instrText>
      </w:r>
      <w:r w:rsidR="00A47F6A">
        <w:instrText xml:space="preserve"> </w:instrText>
      </w:r>
      <w:r w:rsidR="00BC2837">
        <w:instrText xml:space="preserve"> \* MERGEFORMAT </w:instrText>
      </w:r>
      <w:r w:rsidR="00A47F6A">
        <w:fldChar w:fldCharType="end"/>
      </w:r>
      <w:r w:rsidR="00203F78">
        <w:t xml:space="preserve">. </w:t>
      </w:r>
      <w:r w:rsidR="00536B65">
        <w:rPr>
          <w:rFonts w:hint="eastAsia"/>
        </w:rPr>
        <w:t>This puts a limit on the amplification gain, as a larger gain wi</w:t>
      </w:r>
      <w:r w:rsidR="00203F78">
        <w:rPr>
          <w:rFonts w:hint="eastAsia"/>
        </w:rPr>
        <w:t xml:space="preserve">ll render the output </w:t>
      </w:r>
      <w:r w:rsidR="00BC2837">
        <w:t>clip</w:t>
      </w:r>
      <w:r w:rsidR="00BC2837">
        <w:rPr>
          <w:rFonts w:eastAsia="MS Mincho"/>
          <w:lang w:eastAsia="ja-JP"/>
        </w:rPr>
        <w:t>ped</w:t>
      </w:r>
      <w:r w:rsidR="00203F78">
        <w:rPr>
          <w:rFonts w:hint="eastAsia"/>
        </w:rPr>
        <w:t xml:space="preserve"> </w:t>
      </w:r>
      <w:r w:rsidR="00203F78">
        <w:t>from</w:t>
      </w:r>
      <w:r w:rsidR="00536B65">
        <w:rPr>
          <w:rFonts w:hint="eastAsia"/>
        </w:rPr>
        <w:t xml:space="preserve"> the supply voltage. However, a small gain would not b</w:t>
      </w:r>
      <w:r w:rsidR="00203F78">
        <w:rPr>
          <w:rFonts w:hint="eastAsia"/>
        </w:rPr>
        <w:t xml:space="preserve">e able to give a swing of 2V </w:t>
      </w:r>
      <w:r w:rsidR="00203F78">
        <w:t>to</w:t>
      </w:r>
      <w:r w:rsidR="00536B65">
        <w:rPr>
          <w:rFonts w:hint="eastAsia"/>
        </w:rPr>
        <w:t xml:space="preserve"> our gauge. </w:t>
      </w:r>
      <w:r w:rsidR="00203F78">
        <w:t>For our case</w:t>
      </w:r>
      <w:r w:rsidR="00536B65">
        <w:rPr>
          <w:rFonts w:hint="eastAsia"/>
        </w:rPr>
        <w:t xml:space="preserve">, the swing was less than 2V. </w:t>
      </w:r>
    </w:p>
    <w:p w14:paraId="7F784D4F" w14:textId="3604D868" w:rsidR="00A61FB5" w:rsidRDefault="008116E5" w:rsidP="00BC2837">
      <w:pPr>
        <w:jc w:val="both"/>
      </w:pPr>
      <w:r>
        <w:rPr>
          <w:rFonts w:hint="eastAsia"/>
        </w:rPr>
        <w:t xml:space="preserve">A solution to </w:t>
      </w:r>
      <w:r>
        <w:t>this problem</w:t>
      </w:r>
      <w:r>
        <w:rPr>
          <w:rFonts w:hint="eastAsia"/>
        </w:rPr>
        <w:t xml:space="preserve"> is to put </w:t>
      </w:r>
      <w:r>
        <w:t>a larger resistor</w:t>
      </w:r>
      <w:r>
        <w:rPr>
          <w:rFonts w:hint="eastAsia"/>
        </w:rPr>
        <w:t xml:space="preserve"> in series with the potentiometer. In this way, the change of</w:t>
      </w:r>
      <w:r w:rsidR="00203F78">
        <w:t xml:space="preserve"> resistance</w:t>
      </w:r>
      <w:r w:rsidR="00203F78">
        <w:rPr>
          <w:rFonts w:hint="eastAsia"/>
        </w:rPr>
        <w:t xml:space="preserve"> </w:t>
      </w:r>
      <w:r w:rsidR="00203F78">
        <w:t>in</w:t>
      </w:r>
      <w:r>
        <w:rPr>
          <w:rFonts w:hint="eastAsia"/>
        </w:rPr>
        <w:t xml:space="preserve"> potentiometer will be less significan</w:t>
      </w:r>
      <w:r w:rsidR="00BC2837">
        <w:rPr>
          <w:rFonts w:eastAsia="MS Mincho" w:hint="eastAsia"/>
          <w:lang w:eastAsia="ja-JP"/>
        </w:rPr>
        <w:t>t</w:t>
      </w:r>
      <w:r w:rsidR="00203F78">
        <w:rPr>
          <w:rFonts w:hint="eastAsia"/>
        </w:rPr>
        <w:t xml:space="preserve"> </w:t>
      </w:r>
      <w:r w:rsidR="00203F78">
        <w:t>to</w:t>
      </w:r>
      <w:r>
        <w:rPr>
          <w:rFonts w:hint="eastAsia"/>
        </w:rPr>
        <w:t xml:space="preserve"> the change of the output voltage of the Wheatstone bridge. In other word</w:t>
      </w:r>
      <w:r w:rsidR="00BC2837">
        <w:rPr>
          <w:rFonts w:eastAsia="MS Mincho" w:hint="eastAsia"/>
          <w:lang w:eastAsia="ja-JP"/>
        </w:rPr>
        <w:t>s</w:t>
      </w:r>
      <w:r>
        <w:rPr>
          <w:rFonts w:hint="eastAsia"/>
        </w:rPr>
        <w:t>, a large change in the potentiometer will render a small ch</w:t>
      </w:r>
      <w:r w:rsidR="00203F78">
        <w:rPr>
          <w:rFonts w:hint="eastAsia"/>
        </w:rPr>
        <w:t xml:space="preserve">ange </w:t>
      </w:r>
      <w:r w:rsidR="00203F78">
        <w:t>at</w:t>
      </w:r>
      <w:r w:rsidR="00536B65">
        <w:rPr>
          <w:rFonts w:hint="eastAsia"/>
        </w:rPr>
        <w:t xml:space="preserve"> the output, which eases the calibration process.</w:t>
      </w:r>
      <w:r>
        <w:rPr>
          <w:rFonts w:hint="eastAsia"/>
        </w:rPr>
        <w:t xml:space="preserve"> </w:t>
      </w:r>
    </w:p>
    <w:p w14:paraId="09077DF8" w14:textId="01CFCBE2" w:rsidR="00A61FB5" w:rsidRDefault="00536B65" w:rsidP="00BC2837">
      <w:pPr>
        <w:jc w:val="both"/>
      </w:pPr>
      <w:r>
        <w:rPr>
          <w:rFonts w:hint="eastAsia"/>
        </w:rPr>
        <w:t xml:space="preserve">Another problem we had was the clipping of the amplifier. Initially, we used a large resistor values for the amplification stage and we found that </w:t>
      </w:r>
      <w:r w:rsidR="00203F78">
        <w:t>no matter how much</w:t>
      </w:r>
      <w:r w:rsidR="00203F78">
        <w:rPr>
          <w:rFonts w:hint="eastAsia"/>
        </w:rPr>
        <w:t xml:space="preserve"> we</w:t>
      </w:r>
      <w:r w:rsidR="004A4210">
        <w:rPr>
          <w:rFonts w:hint="eastAsia"/>
        </w:rPr>
        <w:t xml:space="preserve"> change</w:t>
      </w:r>
      <w:r>
        <w:rPr>
          <w:rFonts w:hint="eastAsia"/>
        </w:rPr>
        <w:t xml:space="preserve"> the deflection of th</w:t>
      </w:r>
      <w:r w:rsidR="004A4210">
        <w:rPr>
          <w:rFonts w:hint="eastAsia"/>
        </w:rPr>
        <w:t xml:space="preserve">e gauge, the output level </w:t>
      </w:r>
      <w:r w:rsidR="004A4210">
        <w:t>was clipped</w:t>
      </w:r>
      <w:r w:rsidR="004A4210">
        <w:rPr>
          <w:rFonts w:hint="eastAsia"/>
        </w:rPr>
        <w:t xml:space="preserve"> at 4.2</w:t>
      </w:r>
      <w:r>
        <w:rPr>
          <w:rFonts w:hint="eastAsia"/>
        </w:rPr>
        <w:t xml:space="preserve">V. </w:t>
      </w:r>
      <w:r w:rsidR="00704485">
        <w:rPr>
          <w:rFonts w:hint="eastAsia"/>
        </w:rPr>
        <w:t xml:space="preserve">This was a typical clipping scenario as the supply voltage to the amplifier was set to </w:t>
      </w:r>
      <w:r w:rsidR="004A4210">
        <w:t>+</w:t>
      </w:r>
      <w:r w:rsidR="00704485">
        <w:rPr>
          <w:rFonts w:hint="eastAsia"/>
        </w:rPr>
        <w:t xml:space="preserve">5V and the output would </w:t>
      </w:r>
      <w:r w:rsidR="00704485">
        <w:t>always</w:t>
      </w:r>
      <w:r w:rsidR="00704485">
        <w:rPr>
          <w:rFonts w:hint="eastAsia"/>
        </w:rPr>
        <w:t xml:space="preserve"> clip at a voltage less than the s</w:t>
      </w:r>
      <w:r w:rsidR="00BC2837">
        <w:rPr>
          <w:rFonts w:hint="eastAsia"/>
        </w:rPr>
        <w:t xml:space="preserve">upply voltage. As a result, we </w:t>
      </w:r>
      <w:r w:rsidR="00BC2837">
        <w:rPr>
          <w:rFonts w:eastAsia="MS Mincho"/>
          <w:lang w:eastAsia="ja-JP"/>
        </w:rPr>
        <w:t>used</w:t>
      </w:r>
      <w:r w:rsidR="00BC2837">
        <w:t xml:space="preserve"> resistors</w:t>
      </w:r>
      <w:r w:rsidR="00704485">
        <w:rPr>
          <w:rFonts w:hint="eastAsia"/>
        </w:rPr>
        <w:t xml:space="preserve"> </w:t>
      </w:r>
      <w:r w:rsidR="00BC2837">
        <w:rPr>
          <w:rFonts w:eastAsia="MS Mincho" w:hint="eastAsia"/>
          <w:lang w:eastAsia="ja-JP"/>
        </w:rPr>
        <w:t xml:space="preserve">of lower </w:t>
      </w:r>
      <w:r w:rsidR="00704485">
        <w:rPr>
          <w:rFonts w:hint="eastAsia"/>
        </w:rPr>
        <w:t>values and</w:t>
      </w:r>
      <w:r w:rsidR="004A4210">
        <w:t xml:space="preserve"> then</w:t>
      </w:r>
      <w:r w:rsidR="00704485">
        <w:rPr>
          <w:rFonts w:hint="eastAsia"/>
        </w:rPr>
        <w:t xml:space="preserve"> the outputs were able to vary according to the inputs.</w:t>
      </w:r>
    </w:p>
    <w:p w14:paraId="2F7B00D4" w14:textId="61320DE6" w:rsidR="00DD60A6" w:rsidRDefault="001340DD" w:rsidP="00F67BEF">
      <w:pPr>
        <w:jc w:val="both"/>
      </w:pPr>
      <w:r>
        <w:rPr>
          <w:rFonts w:hint="eastAsia"/>
        </w:rPr>
        <w:t>In addition, s</w:t>
      </w:r>
      <w:r w:rsidR="00C11B33">
        <w:t xml:space="preserve">elf-heating of the strain gauge </w:t>
      </w:r>
      <w:r>
        <w:rPr>
          <w:rFonts w:hint="eastAsia"/>
        </w:rPr>
        <w:t>is</w:t>
      </w:r>
      <w:r w:rsidR="00C11B33">
        <w:t xml:space="preserve"> an insidious problem.</w:t>
      </w:r>
      <w:r w:rsidR="00C11B33">
        <w:rPr>
          <w:rFonts w:hint="eastAsia"/>
        </w:rPr>
        <w:t xml:space="preserve"> </w:t>
      </w:r>
      <w:r w:rsidR="00DD60A6">
        <w:rPr>
          <w:rFonts w:hint="eastAsia"/>
        </w:rPr>
        <w:t>Most gauges are made of alloys. A</w:t>
      </w:r>
      <w:r w:rsidR="00C11B33">
        <w:rPr>
          <w:rFonts w:hint="eastAsia"/>
        </w:rPr>
        <w:t>s current passes through the strain gauge, it dissipates heat which causes</w:t>
      </w:r>
      <w:r w:rsidR="00DD60A6">
        <w:rPr>
          <w:rFonts w:hint="eastAsia"/>
        </w:rPr>
        <w:t xml:space="preserve"> thermal expansion leading to</w:t>
      </w:r>
      <w:r w:rsidR="00C11B33">
        <w:rPr>
          <w:rFonts w:hint="eastAsia"/>
        </w:rPr>
        <w:t xml:space="preserve"> the resistance of the strain gauge to vary to a small extent</w:t>
      </w:r>
      <w:r w:rsidR="00DD60A6">
        <w:rPr>
          <w:rFonts w:hint="eastAsia"/>
        </w:rPr>
        <w:t xml:space="preserve">. </w:t>
      </w:r>
      <w:r w:rsidR="00DD60A6">
        <w:t>This tiny</w:t>
      </w:r>
      <w:r>
        <w:rPr>
          <w:rFonts w:hint="eastAsia"/>
        </w:rPr>
        <w:t xml:space="preserve"> change can be picked up, which messes up the final results.</w:t>
      </w:r>
      <w:r w:rsidR="00DD60A6">
        <w:rPr>
          <w:rFonts w:hint="eastAsia"/>
        </w:rPr>
        <w:t xml:space="preserve"> Therefore, to avoid a large current, we set the power supply of the amplifier to </w:t>
      </w:r>
      <w:r w:rsidR="004A4210">
        <w:t>+</w:t>
      </w:r>
      <w:r w:rsidR="00DD60A6">
        <w:rPr>
          <w:rFonts w:hint="eastAsia"/>
        </w:rPr>
        <w:t xml:space="preserve">5V which was the minimum </w:t>
      </w:r>
      <w:r w:rsidR="00DD60A6">
        <w:t>voltage</w:t>
      </w:r>
      <w:r w:rsidR="00DD60A6">
        <w:rPr>
          <w:rFonts w:hint="eastAsia"/>
        </w:rPr>
        <w:t xml:space="preserve"> required for the amplifier. Also, the use of Wheatstone bridge made the circuit less susceptible to temperature change</w:t>
      </w:r>
      <w:r w:rsidR="00BC2837">
        <w:rPr>
          <w:rFonts w:eastAsia="MS Mincho" w:hint="eastAsia"/>
          <w:lang w:eastAsia="ja-JP"/>
        </w:rPr>
        <w:t>s</w:t>
      </w:r>
      <w:r w:rsidR="00DD60A6">
        <w:rPr>
          <w:rFonts w:hint="eastAsia"/>
        </w:rPr>
        <w:t xml:space="preserve"> as well as errors in voltage supply.</w:t>
      </w:r>
    </w:p>
    <w:p w14:paraId="463BCB22" w14:textId="4D9FF77B" w:rsidR="00452E6D" w:rsidRDefault="00DD60A6" w:rsidP="004A4210">
      <w:pPr>
        <w:jc w:val="both"/>
        <w:rPr>
          <w:rFonts w:eastAsia="MS Mincho" w:hint="eastAsia"/>
          <w:lang w:eastAsia="ja-JP"/>
        </w:rPr>
      </w:pPr>
      <w:r>
        <w:rPr>
          <w:rFonts w:hint="eastAsia"/>
        </w:rPr>
        <w:t xml:space="preserve">Strain </w:t>
      </w:r>
      <w:r w:rsidR="004A4210">
        <w:t>gauge is a</w:t>
      </w:r>
      <w:r>
        <w:rPr>
          <w:rFonts w:hint="eastAsia"/>
        </w:rPr>
        <w:t xml:space="preserve"> </w:t>
      </w:r>
      <w:r w:rsidR="004A4210">
        <w:t>useful device</w:t>
      </w:r>
      <w:r w:rsidR="00DA6792">
        <w:t xml:space="preserve"> that </w:t>
      </w:r>
      <w:r w:rsidR="004A4210">
        <w:t>can be used in</w:t>
      </w:r>
      <w:r>
        <w:rPr>
          <w:rFonts w:hint="eastAsia"/>
        </w:rPr>
        <w:t xml:space="preserve"> many applications.</w:t>
      </w:r>
      <w:r w:rsidR="00923E62">
        <w:rPr>
          <w:rFonts w:hint="eastAsia"/>
        </w:rPr>
        <w:t xml:space="preserve"> They can be used to measure vibration, torque, bending, deflection, compression and tension. </w:t>
      </w:r>
      <w:r w:rsidR="00A4377D">
        <w:rPr>
          <w:rFonts w:hint="eastAsia"/>
        </w:rPr>
        <w:t xml:space="preserve">Specifically, they are able to function as impact sensors, dental sensors, web sensors and they can </w:t>
      </w:r>
      <w:r w:rsidR="00A4377D">
        <w:t>measure</w:t>
      </w:r>
      <w:r w:rsidR="00A4377D">
        <w:rPr>
          <w:rFonts w:hint="eastAsia"/>
        </w:rPr>
        <w:t xml:space="preserve"> force on hydraulic or pneumatic press, measure force in machine tools, etc.</w:t>
      </w:r>
    </w:p>
    <w:p w14:paraId="15B1975A" w14:textId="77777777" w:rsidR="004E2235" w:rsidRPr="004E2235" w:rsidRDefault="004E2235" w:rsidP="004A4210">
      <w:pPr>
        <w:jc w:val="both"/>
        <w:rPr>
          <w:rFonts w:eastAsia="MS Mincho"/>
          <w:lang w:eastAsia="ja-JP"/>
        </w:rPr>
      </w:pPr>
    </w:p>
    <w:p w14:paraId="49DEFC60" w14:textId="3FD99FCD" w:rsidR="00DA6792" w:rsidRPr="004E2235" w:rsidRDefault="00C609BE" w:rsidP="004A4210">
      <w:pPr>
        <w:spacing w:before="480" w:after="0"/>
        <w:jc w:val="both"/>
        <w:outlineLvl w:val="0"/>
        <w:rPr>
          <w:rFonts w:asciiTheme="majorHAnsi" w:eastAsiaTheme="majorEastAsia" w:hAnsiTheme="majorHAnsi" w:cstheme="majorBidi"/>
          <w:b/>
          <w:bCs/>
          <w:sz w:val="28"/>
          <w:szCs w:val="28"/>
        </w:rPr>
      </w:pPr>
      <w:r w:rsidRPr="004E2235">
        <w:rPr>
          <w:rFonts w:asciiTheme="majorHAnsi" w:eastAsia="MS Mincho" w:hAnsiTheme="majorHAnsi" w:cstheme="majorBidi" w:hint="eastAsia"/>
          <w:b/>
          <w:bCs/>
          <w:sz w:val="28"/>
          <w:szCs w:val="28"/>
          <w:lang w:eastAsia="ja-JP"/>
        </w:rPr>
        <w:t>10</w:t>
      </w:r>
      <w:r w:rsidR="004A4210" w:rsidRPr="004E2235">
        <w:rPr>
          <w:rFonts w:asciiTheme="majorHAnsi" w:eastAsiaTheme="majorEastAsia" w:hAnsiTheme="majorHAnsi" w:cstheme="majorBidi"/>
          <w:b/>
          <w:bCs/>
          <w:sz w:val="28"/>
          <w:szCs w:val="28"/>
        </w:rPr>
        <w:t xml:space="preserve">. </w:t>
      </w:r>
      <w:r w:rsidR="00DA6792" w:rsidRPr="004E2235">
        <w:rPr>
          <w:rFonts w:asciiTheme="majorHAnsi" w:eastAsiaTheme="majorEastAsia" w:hAnsiTheme="majorHAnsi" w:cstheme="majorBidi"/>
          <w:b/>
          <w:bCs/>
          <w:sz w:val="28"/>
          <w:szCs w:val="28"/>
        </w:rPr>
        <w:t>Conclusion</w:t>
      </w:r>
    </w:p>
    <w:p w14:paraId="2AF2DFA0" w14:textId="13FC8B8B" w:rsidR="00452E6D" w:rsidRDefault="00450DBD" w:rsidP="004A4210">
      <w:pPr>
        <w:jc w:val="both"/>
      </w:pPr>
      <w:r>
        <w:rPr>
          <w:rFonts w:hint="eastAsia"/>
        </w:rPr>
        <w:t>In this lab prac</w:t>
      </w:r>
      <w:bookmarkStart w:id="6" w:name="_GoBack"/>
      <w:bookmarkEnd w:id="6"/>
      <w:r>
        <w:rPr>
          <w:rFonts w:hint="eastAsia"/>
        </w:rPr>
        <w:t>, a</w:t>
      </w:r>
      <w:r w:rsidR="00877D8D">
        <w:rPr>
          <w:rFonts w:hint="eastAsia"/>
        </w:rPr>
        <w:t xml:space="preserve"> strain gauge along with a signal processing circuit has been constructed and properly tested. </w:t>
      </w:r>
      <w:r>
        <w:rPr>
          <w:rFonts w:hint="eastAsia"/>
        </w:rPr>
        <w:t>The gauge factor of the strain gauge has been calculated from the data obtained by placing a weight at different position on a</w:t>
      </w:r>
      <w:r w:rsidR="004A4210">
        <w:t xml:space="preserve"> metal</w:t>
      </w:r>
      <w:r>
        <w:rPr>
          <w:rFonts w:hint="eastAsia"/>
        </w:rPr>
        <w:t xml:space="preserve"> rule.</w:t>
      </w:r>
      <w:r w:rsidR="00701EDC">
        <w:rPr>
          <w:rFonts w:hint="eastAsia"/>
        </w:rPr>
        <w:t xml:space="preserve"> </w:t>
      </w:r>
      <w:r>
        <w:rPr>
          <w:rFonts w:hint="eastAsia"/>
        </w:rPr>
        <w:t>T</w:t>
      </w:r>
      <w:r w:rsidR="00701EDC">
        <w:rPr>
          <w:rFonts w:hint="eastAsia"/>
        </w:rPr>
        <w:t>he processing circuit consisted of</w:t>
      </w:r>
      <w:r>
        <w:rPr>
          <w:rFonts w:hint="eastAsia"/>
        </w:rPr>
        <w:t xml:space="preserve"> an amplification stage which </w:t>
      </w:r>
      <w:r>
        <w:t>intensif</w:t>
      </w:r>
      <w:r>
        <w:rPr>
          <w:rFonts w:hint="eastAsia"/>
        </w:rPr>
        <w:t>ied the o</w:t>
      </w:r>
      <w:r w:rsidR="00701EDC">
        <w:rPr>
          <w:rFonts w:hint="eastAsia"/>
        </w:rPr>
        <w:t xml:space="preserve">utput of the Wheatstone bridge. </w:t>
      </w:r>
      <w:r w:rsidR="008D5B55">
        <w:rPr>
          <w:rFonts w:hint="eastAsia"/>
        </w:rPr>
        <w:t>T</w:t>
      </w:r>
      <w:r w:rsidR="00701EDC">
        <w:rPr>
          <w:rFonts w:hint="eastAsia"/>
        </w:rPr>
        <w:t xml:space="preserve">he </w:t>
      </w:r>
      <w:r w:rsidR="008D5B55">
        <w:rPr>
          <w:rFonts w:hint="eastAsia"/>
        </w:rPr>
        <w:t xml:space="preserve">final </w:t>
      </w:r>
      <w:r w:rsidR="00701EDC">
        <w:rPr>
          <w:rFonts w:hint="eastAsia"/>
        </w:rPr>
        <w:t>output range was less than 2V</w:t>
      </w:r>
      <w:r w:rsidR="008D5B55">
        <w:rPr>
          <w:rFonts w:hint="eastAsia"/>
        </w:rPr>
        <w:t>, which could have been fixed if time permitted.</w:t>
      </w:r>
    </w:p>
    <w:sectPr w:rsidR="00452E6D">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A5263D" w14:textId="77777777" w:rsidR="00613EE5" w:rsidRDefault="00613EE5" w:rsidP="00AF2307">
      <w:pPr>
        <w:spacing w:after="0" w:line="240" w:lineRule="auto"/>
      </w:pPr>
      <w:r>
        <w:separator/>
      </w:r>
    </w:p>
  </w:endnote>
  <w:endnote w:type="continuationSeparator" w:id="0">
    <w:p w14:paraId="08D3150C" w14:textId="77777777" w:rsidR="00613EE5" w:rsidRDefault="00613EE5" w:rsidP="00AF23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7490614"/>
      <w:docPartObj>
        <w:docPartGallery w:val="Page Numbers (Bottom of Page)"/>
        <w:docPartUnique/>
      </w:docPartObj>
    </w:sdtPr>
    <w:sdtEndPr/>
    <w:sdtContent>
      <w:p w14:paraId="29C70083" w14:textId="77777777" w:rsidR="00DA6792" w:rsidRDefault="00DA6792">
        <w:pPr>
          <w:pStyle w:val="af5"/>
          <w:jc w:val="right"/>
        </w:pPr>
        <w:r>
          <w:fldChar w:fldCharType="begin"/>
        </w:r>
        <w:r>
          <w:instrText>PAGE   \* MERGEFORMAT</w:instrText>
        </w:r>
        <w:r>
          <w:fldChar w:fldCharType="separate"/>
        </w:r>
        <w:r w:rsidR="00BC2837" w:rsidRPr="00BC2837">
          <w:rPr>
            <w:noProof/>
            <w:lang w:val="zh-CN"/>
          </w:rPr>
          <w:t>7</w:t>
        </w:r>
        <w:r>
          <w:fldChar w:fldCharType="end"/>
        </w:r>
      </w:p>
    </w:sdtContent>
  </w:sdt>
  <w:p w14:paraId="526B718A" w14:textId="77777777" w:rsidR="00DA6792" w:rsidRDefault="00DA6792">
    <w:pPr>
      <w:pStyle w:val="af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8ABFB7" w14:textId="77777777" w:rsidR="00613EE5" w:rsidRDefault="00613EE5" w:rsidP="00AF2307">
      <w:pPr>
        <w:spacing w:after="0" w:line="240" w:lineRule="auto"/>
      </w:pPr>
      <w:r>
        <w:separator/>
      </w:r>
    </w:p>
  </w:footnote>
  <w:footnote w:type="continuationSeparator" w:id="0">
    <w:p w14:paraId="59886038" w14:textId="77777777" w:rsidR="00613EE5" w:rsidRDefault="00613EE5" w:rsidP="00AF23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E43B4"/>
    <w:multiLevelType w:val="hybridMultilevel"/>
    <w:tmpl w:val="001A26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565457"/>
    <w:multiLevelType w:val="hybridMultilevel"/>
    <w:tmpl w:val="34CAA10E"/>
    <w:lvl w:ilvl="0" w:tplc="0C09000F">
      <w:start w:val="7"/>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BD515A5"/>
    <w:multiLevelType w:val="hybridMultilevel"/>
    <w:tmpl w:val="CE5C5FB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81D47B1"/>
    <w:multiLevelType w:val="hybridMultilevel"/>
    <w:tmpl w:val="8DA80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FB74A6"/>
    <w:multiLevelType w:val="hybridMultilevel"/>
    <w:tmpl w:val="85FC8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E85ED6"/>
    <w:multiLevelType w:val="hybridMultilevel"/>
    <w:tmpl w:val="A91C2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123950"/>
    <w:multiLevelType w:val="hybridMultilevel"/>
    <w:tmpl w:val="D0BEA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CE4FCE"/>
    <w:multiLevelType w:val="hybridMultilevel"/>
    <w:tmpl w:val="9D8A32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553E6D1B"/>
    <w:multiLevelType w:val="hybridMultilevel"/>
    <w:tmpl w:val="E3FCC658"/>
    <w:lvl w:ilvl="0" w:tplc="924C185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58E3D32"/>
    <w:multiLevelType w:val="hybridMultilevel"/>
    <w:tmpl w:val="F2DA3F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2"/>
  </w:num>
  <w:num w:numId="4">
    <w:abstractNumId w:val="4"/>
  </w:num>
  <w:num w:numId="5">
    <w:abstractNumId w:val="8"/>
  </w:num>
  <w:num w:numId="6">
    <w:abstractNumId w:val="6"/>
  </w:num>
  <w:num w:numId="7">
    <w:abstractNumId w:val="3"/>
  </w:num>
  <w:num w:numId="8">
    <w:abstractNumId w:val="5"/>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B4B"/>
    <w:rsid w:val="0001685E"/>
    <w:rsid w:val="0002256E"/>
    <w:rsid w:val="000802F2"/>
    <w:rsid w:val="00092AA8"/>
    <w:rsid w:val="000B3481"/>
    <w:rsid w:val="000C1955"/>
    <w:rsid w:val="000D27CF"/>
    <w:rsid w:val="001021C4"/>
    <w:rsid w:val="001225BF"/>
    <w:rsid w:val="001340DD"/>
    <w:rsid w:val="00136C74"/>
    <w:rsid w:val="001563D5"/>
    <w:rsid w:val="001570FE"/>
    <w:rsid w:val="001C27EE"/>
    <w:rsid w:val="001E4FDF"/>
    <w:rsid w:val="00203F78"/>
    <w:rsid w:val="00250EE0"/>
    <w:rsid w:val="00251FAC"/>
    <w:rsid w:val="00290C34"/>
    <w:rsid w:val="002951B2"/>
    <w:rsid w:val="00296F42"/>
    <w:rsid w:val="002A38FA"/>
    <w:rsid w:val="002D2977"/>
    <w:rsid w:val="002D5DED"/>
    <w:rsid w:val="003035EB"/>
    <w:rsid w:val="00336F38"/>
    <w:rsid w:val="0034133A"/>
    <w:rsid w:val="00350650"/>
    <w:rsid w:val="00362FC5"/>
    <w:rsid w:val="003823C5"/>
    <w:rsid w:val="0038590E"/>
    <w:rsid w:val="003A73E0"/>
    <w:rsid w:val="003B6FB9"/>
    <w:rsid w:val="003E7F26"/>
    <w:rsid w:val="004138AD"/>
    <w:rsid w:val="00417403"/>
    <w:rsid w:val="0043006D"/>
    <w:rsid w:val="00450DBD"/>
    <w:rsid w:val="00452E6D"/>
    <w:rsid w:val="004600E0"/>
    <w:rsid w:val="00467FA9"/>
    <w:rsid w:val="00487679"/>
    <w:rsid w:val="00491CDA"/>
    <w:rsid w:val="004A4210"/>
    <w:rsid w:val="004B6278"/>
    <w:rsid w:val="004D211C"/>
    <w:rsid w:val="004E2235"/>
    <w:rsid w:val="0051735B"/>
    <w:rsid w:val="00536B65"/>
    <w:rsid w:val="005653EA"/>
    <w:rsid w:val="00570B00"/>
    <w:rsid w:val="00585CE6"/>
    <w:rsid w:val="005E09EE"/>
    <w:rsid w:val="005E7A55"/>
    <w:rsid w:val="00613EE5"/>
    <w:rsid w:val="00624A71"/>
    <w:rsid w:val="00634BB4"/>
    <w:rsid w:val="0063625A"/>
    <w:rsid w:val="006460D5"/>
    <w:rsid w:val="00652822"/>
    <w:rsid w:val="00697EFC"/>
    <w:rsid w:val="006C5CCD"/>
    <w:rsid w:val="006F7ECC"/>
    <w:rsid w:val="00701EDC"/>
    <w:rsid w:val="00704485"/>
    <w:rsid w:val="007148D3"/>
    <w:rsid w:val="007321E4"/>
    <w:rsid w:val="00735B98"/>
    <w:rsid w:val="00796C6A"/>
    <w:rsid w:val="007F0427"/>
    <w:rsid w:val="00806EC0"/>
    <w:rsid w:val="008116E5"/>
    <w:rsid w:val="00820A5B"/>
    <w:rsid w:val="008372ED"/>
    <w:rsid w:val="00845F72"/>
    <w:rsid w:val="008508EA"/>
    <w:rsid w:val="00877D8D"/>
    <w:rsid w:val="00892791"/>
    <w:rsid w:val="008A1BCA"/>
    <w:rsid w:val="008A3EE0"/>
    <w:rsid w:val="008A45E2"/>
    <w:rsid w:val="008A7A3B"/>
    <w:rsid w:val="008B7D8E"/>
    <w:rsid w:val="008D4E02"/>
    <w:rsid w:val="008D5B55"/>
    <w:rsid w:val="009220D1"/>
    <w:rsid w:val="00923E62"/>
    <w:rsid w:val="00924991"/>
    <w:rsid w:val="00926F4B"/>
    <w:rsid w:val="009822A7"/>
    <w:rsid w:val="00987D65"/>
    <w:rsid w:val="009B4B9F"/>
    <w:rsid w:val="009D1E36"/>
    <w:rsid w:val="009D6B4B"/>
    <w:rsid w:val="009E2242"/>
    <w:rsid w:val="00A4377D"/>
    <w:rsid w:val="00A46B74"/>
    <w:rsid w:val="00A47F6A"/>
    <w:rsid w:val="00A61FB5"/>
    <w:rsid w:val="00A85E27"/>
    <w:rsid w:val="00AC37E3"/>
    <w:rsid w:val="00AD0852"/>
    <w:rsid w:val="00AD6E79"/>
    <w:rsid w:val="00AE32E4"/>
    <w:rsid w:val="00AF2307"/>
    <w:rsid w:val="00BC2837"/>
    <w:rsid w:val="00BD3AEC"/>
    <w:rsid w:val="00BE0349"/>
    <w:rsid w:val="00BE205F"/>
    <w:rsid w:val="00BF0656"/>
    <w:rsid w:val="00C04A66"/>
    <w:rsid w:val="00C11B33"/>
    <w:rsid w:val="00C175A9"/>
    <w:rsid w:val="00C303DC"/>
    <w:rsid w:val="00C609BE"/>
    <w:rsid w:val="00C6753D"/>
    <w:rsid w:val="00C7592C"/>
    <w:rsid w:val="00C96D9C"/>
    <w:rsid w:val="00CB441C"/>
    <w:rsid w:val="00CC51B2"/>
    <w:rsid w:val="00D10EFD"/>
    <w:rsid w:val="00D14633"/>
    <w:rsid w:val="00D20320"/>
    <w:rsid w:val="00D562E6"/>
    <w:rsid w:val="00D6092B"/>
    <w:rsid w:val="00D62E3C"/>
    <w:rsid w:val="00D87666"/>
    <w:rsid w:val="00D9027E"/>
    <w:rsid w:val="00DA6792"/>
    <w:rsid w:val="00DC133C"/>
    <w:rsid w:val="00DC2B38"/>
    <w:rsid w:val="00DD4F35"/>
    <w:rsid w:val="00DD60A6"/>
    <w:rsid w:val="00E21653"/>
    <w:rsid w:val="00E3411F"/>
    <w:rsid w:val="00E549B0"/>
    <w:rsid w:val="00E56CD4"/>
    <w:rsid w:val="00E65E6B"/>
    <w:rsid w:val="00E7374B"/>
    <w:rsid w:val="00ED3D80"/>
    <w:rsid w:val="00EF073F"/>
    <w:rsid w:val="00F00EE6"/>
    <w:rsid w:val="00F06482"/>
    <w:rsid w:val="00F22433"/>
    <w:rsid w:val="00F32792"/>
    <w:rsid w:val="00F50720"/>
    <w:rsid w:val="00F67BEF"/>
    <w:rsid w:val="00F76F8E"/>
    <w:rsid w:val="00FA0006"/>
    <w:rsid w:val="00FA3B70"/>
    <w:rsid w:val="00FC7823"/>
    <w:rsid w:val="00FE0877"/>
    <w:rsid w:val="00FF0792"/>
    <w:rsid w:val="00FF472D"/>
    <w:rsid w:val="00FF4AA6"/>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C81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38AD"/>
  </w:style>
  <w:style w:type="paragraph" w:styleId="1">
    <w:name w:val="heading 1"/>
    <w:basedOn w:val="a"/>
    <w:next w:val="a"/>
    <w:link w:val="1Char"/>
    <w:uiPriority w:val="9"/>
    <w:qFormat/>
    <w:rsid w:val="004138AD"/>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Char"/>
    <w:uiPriority w:val="9"/>
    <w:unhideWhenUsed/>
    <w:qFormat/>
    <w:rsid w:val="004138AD"/>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Char"/>
    <w:uiPriority w:val="9"/>
    <w:semiHidden/>
    <w:unhideWhenUsed/>
    <w:qFormat/>
    <w:rsid w:val="004138AD"/>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Char"/>
    <w:uiPriority w:val="9"/>
    <w:semiHidden/>
    <w:unhideWhenUsed/>
    <w:qFormat/>
    <w:rsid w:val="004138AD"/>
    <w:pPr>
      <w:spacing w:before="200" w:after="0"/>
      <w:outlineLvl w:val="3"/>
    </w:pPr>
    <w:rPr>
      <w:rFonts w:asciiTheme="majorHAnsi" w:eastAsiaTheme="majorEastAsia" w:hAnsiTheme="majorHAnsi" w:cstheme="majorBidi"/>
      <w:b/>
      <w:bCs/>
      <w:i/>
      <w:iCs/>
    </w:rPr>
  </w:style>
  <w:style w:type="paragraph" w:styleId="5">
    <w:name w:val="heading 5"/>
    <w:basedOn w:val="a"/>
    <w:next w:val="a"/>
    <w:link w:val="5Char"/>
    <w:uiPriority w:val="9"/>
    <w:semiHidden/>
    <w:unhideWhenUsed/>
    <w:qFormat/>
    <w:rsid w:val="004138AD"/>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Char"/>
    <w:uiPriority w:val="9"/>
    <w:semiHidden/>
    <w:unhideWhenUsed/>
    <w:qFormat/>
    <w:rsid w:val="004138AD"/>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Char"/>
    <w:uiPriority w:val="9"/>
    <w:semiHidden/>
    <w:unhideWhenUsed/>
    <w:qFormat/>
    <w:rsid w:val="004138AD"/>
    <w:pPr>
      <w:spacing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4138AD"/>
    <w:pPr>
      <w:spacing w:after="0"/>
      <w:outlineLvl w:val="7"/>
    </w:pPr>
    <w:rPr>
      <w:rFonts w:asciiTheme="majorHAnsi" w:eastAsiaTheme="majorEastAsia" w:hAnsiTheme="majorHAnsi" w:cstheme="majorBidi"/>
      <w:sz w:val="20"/>
      <w:szCs w:val="20"/>
    </w:rPr>
  </w:style>
  <w:style w:type="paragraph" w:styleId="9">
    <w:name w:val="heading 9"/>
    <w:basedOn w:val="a"/>
    <w:next w:val="a"/>
    <w:link w:val="9Char"/>
    <w:uiPriority w:val="9"/>
    <w:semiHidden/>
    <w:unhideWhenUsed/>
    <w:qFormat/>
    <w:rsid w:val="004138AD"/>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06482"/>
    <w:pPr>
      <w:spacing w:after="0" w:line="240" w:lineRule="auto"/>
    </w:pPr>
    <w:rPr>
      <w:rFonts w:ascii="Tahoma" w:hAnsi="Tahoma" w:cs="Tahoma"/>
      <w:sz w:val="16"/>
      <w:szCs w:val="16"/>
    </w:rPr>
  </w:style>
  <w:style w:type="character" w:customStyle="1" w:styleId="Char">
    <w:name w:val="批注框文本 Char"/>
    <w:basedOn w:val="a0"/>
    <w:link w:val="a3"/>
    <w:uiPriority w:val="99"/>
    <w:semiHidden/>
    <w:rsid w:val="00F06482"/>
    <w:rPr>
      <w:rFonts w:ascii="Tahoma" w:hAnsi="Tahoma" w:cs="Tahoma"/>
      <w:sz w:val="16"/>
      <w:szCs w:val="16"/>
    </w:rPr>
  </w:style>
  <w:style w:type="character" w:customStyle="1" w:styleId="1Char">
    <w:name w:val="标题 1 Char"/>
    <w:basedOn w:val="a0"/>
    <w:link w:val="1"/>
    <w:uiPriority w:val="9"/>
    <w:rsid w:val="004138AD"/>
    <w:rPr>
      <w:rFonts w:asciiTheme="majorHAnsi" w:eastAsiaTheme="majorEastAsia" w:hAnsiTheme="majorHAnsi" w:cstheme="majorBidi"/>
      <w:b/>
      <w:bCs/>
      <w:sz w:val="28"/>
      <w:szCs w:val="28"/>
    </w:rPr>
  </w:style>
  <w:style w:type="character" w:customStyle="1" w:styleId="2Char">
    <w:name w:val="标题 2 Char"/>
    <w:basedOn w:val="a0"/>
    <w:link w:val="2"/>
    <w:uiPriority w:val="9"/>
    <w:rsid w:val="004138AD"/>
    <w:rPr>
      <w:rFonts w:asciiTheme="majorHAnsi" w:eastAsiaTheme="majorEastAsia" w:hAnsiTheme="majorHAnsi" w:cstheme="majorBidi"/>
      <w:b/>
      <w:bCs/>
      <w:sz w:val="26"/>
      <w:szCs w:val="26"/>
    </w:rPr>
  </w:style>
  <w:style w:type="character" w:customStyle="1" w:styleId="3Char">
    <w:name w:val="标题 3 Char"/>
    <w:basedOn w:val="a0"/>
    <w:link w:val="3"/>
    <w:uiPriority w:val="9"/>
    <w:semiHidden/>
    <w:rsid w:val="004138AD"/>
    <w:rPr>
      <w:rFonts w:asciiTheme="majorHAnsi" w:eastAsiaTheme="majorEastAsia" w:hAnsiTheme="majorHAnsi" w:cstheme="majorBidi"/>
      <w:b/>
      <w:bCs/>
    </w:rPr>
  </w:style>
  <w:style w:type="character" w:customStyle="1" w:styleId="4Char">
    <w:name w:val="标题 4 Char"/>
    <w:basedOn w:val="a0"/>
    <w:link w:val="4"/>
    <w:uiPriority w:val="9"/>
    <w:semiHidden/>
    <w:rsid w:val="004138AD"/>
    <w:rPr>
      <w:rFonts w:asciiTheme="majorHAnsi" w:eastAsiaTheme="majorEastAsia" w:hAnsiTheme="majorHAnsi" w:cstheme="majorBidi"/>
      <w:b/>
      <w:bCs/>
      <w:i/>
      <w:iCs/>
    </w:rPr>
  </w:style>
  <w:style w:type="character" w:customStyle="1" w:styleId="5Char">
    <w:name w:val="标题 5 Char"/>
    <w:basedOn w:val="a0"/>
    <w:link w:val="5"/>
    <w:uiPriority w:val="9"/>
    <w:semiHidden/>
    <w:rsid w:val="004138AD"/>
    <w:rPr>
      <w:rFonts w:asciiTheme="majorHAnsi" w:eastAsiaTheme="majorEastAsia" w:hAnsiTheme="majorHAnsi" w:cstheme="majorBidi"/>
      <w:b/>
      <w:bCs/>
      <w:color w:val="7F7F7F" w:themeColor="text1" w:themeTint="80"/>
    </w:rPr>
  </w:style>
  <w:style w:type="character" w:customStyle="1" w:styleId="6Char">
    <w:name w:val="标题 6 Char"/>
    <w:basedOn w:val="a0"/>
    <w:link w:val="6"/>
    <w:uiPriority w:val="9"/>
    <w:semiHidden/>
    <w:rsid w:val="004138AD"/>
    <w:rPr>
      <w:rFonts w:asciiTheme="majorHAnsi" w:eastAsiaTheme="majorEastAsia" w:hAnsiTheme="majorHAnsi" w:cstheme="majorBidi"/>
      <w:b/>
      <w:bCs/>
      <w:i/>
      <w:iCs/>
      <w:color w:val="7F7F7F" w:themeColor="text1" w:themeTint="80"/>
    </w:rPr>
  </w:style>
  <w:style w:type="character" w:customStyle="1" w:styleId="7Char">
    <w:name w:val="标题 7 Char"/>
    <w:basedOn w:val="a0"/>
    <w:link w:val="7"/>
    <w:uiPriority w:val="9"/>
    <w:semiHidden/>
    <w:rsid w:val="004138AD"/>
    <w:rPr>
      <w:rFonts w:asciiTheme="majorHAnsi" w:eastAsiaTheme="majorEastAsia" w:hAnsiTheme="majorHAnsi" w:cstheme="majorBidi"/>
      <w:i/>
      <w:iCs/>
    </w:rPr>
  </w:style>
  <w:style w:type="character" w:customStyle="1" w:styleId="8Char">
    <w:name w:val="标题 8 Char"/>
    <w:basedOn w:val="a0"/>
    <w:link w:val="8"/>
    <w:uiPriority w:val="9"/>
    <w:semiHidden/>
    <w:rsid w:val="004138AD"/>
    <w:rPr>
      <w:rFonts w:asciiTheme="majorHAnsi" w:eastAsiaTheme="majorEastAsia" w:hAnsiTheme="majorHAnsi" w:cstheme="majorBidi"/>
      <w:sz w:val="20"/>
      <w:szCs w:val="20"/>
    </w:rPr>
  </w:style>
  <w:style w:type="character" w:customStyle="1" w:styleId="9Char">
    <w:name w:val="标题 9 Char"/>
    <w:basedOn w:val="a0"/>
    <w:link w:val="9"/>
    <w:uiPriority w:val="9"/>
    <w:semiHidden/>
    <w:rsid w:val="004138AD"/>
    <w:rPr>
      <w:rFonts w:asciiTheme="majorHAnsi" w:eastAsiaTheme="majorEastAsia" w:hAnsiTheme="majorHAnsi" w:cstheme="majorBidi"/>
      <w:i/>
      <w:iCs/>
      <w:spacing w:val="5"/>
      <w:sz w:val="20"/>
      <w:szCs w:val="20"/>
    </w:rPr>
  </w:style>
  <w:style w:type="paragraph" w:styleId="a4">
    <w:name w:val="Title"/>
    <w:basedOn w:val="a"/>
    <w:next w:val="a"/>
    <w:link w:val="Char0"/>
    <w:uiPriority w:val="10"/>
    <w:qFormat/>
    <w:rsid w:val="004138AD"/>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Char0">
    <w:name w:val="标题 Char"/>
    <w:basedOn w:val="a0"/>
    <w:link w:val="a4"/>
    <w:uiPriority w:val="10"/>
    <w:rsid w:val="004138AD"/>
    <w:rPr>
      <w:rFonts w:asciiTheme="majorHAnsi" w:eastAsiaTheme="majorEastAsia" w:hAnsiTheme="majorHAnsi" w:cstheme="majorBidi"/>
      <w:spacing w:val="5"/>
      <w:sz w:val="52"/>
      <w:szCs w:val="52"/>
    </w:rPr>
  </w:style>
  <w:style w:type="paragraph" w:styleId="a5">
    <w:name w:val="Subtitle"/>
    <w:basedOn w:val="a"/>
    <w:next w:val="a"/>
    <w:link w:val="Char1"/>
    <w:uiPriority w:val="11"/>
    <w:qFormat/>
    <w:rsid w:val="004138AD"/>
    <w:pPr>
      <w:spacing w:after="600"/>
    </w:pPr>
    <w:rPr>
      <w:rFonts w:asciiTheme="majorHAnsi" w:eastAsiaTheme="majorEastAsia" w:hAnsiTheme="majorHAnsi" w:cstheme="majorBidi"/>
      <w:i/>
      <w:iCs/>
      <w:spacing w:val="13"/>
      <w:sz w:val="24"/>
      <w:szCs w:val="24"/>
    </w:rPr>
  </w:style>
  <w:style w:type="character" w:customStyle="1" w:styleId="Char1">
    <w:name w:val="副标题 Char"/>
    <w:basedOn w:val="a0"/>
    <w:link w:val="a5"/>
    <w:uiPriority w:val="11"/>
    <w:rsid w:val="004138AD"/>
    <w:rPr>
      <w:rFonts w:asciiTheme="majorHAnsi" w:eastAsiaTheme="majorEastAsia" w:hAnsiTheme="majorHAnsi" w:cstheme="majorBidi"/>
      <w:i/>
      <w:iCs/>
      <w:spacing w:val="13"/>
      <w:sz w:val="24"/>
      <w:szCs w:val="24"/>
    </w:rPr>
  </w:style>
  <w:style w:type="character" w:styleId="a6">
    <w:name w:val="Strong"/>
    <w:uiPriority w:val="22"/>
    <w:qFormat/>
    <w:rsid w:val="004138AD"/>
    <w:rPr>
      <w:b/>
      <w:bCs/>
    </w:rPr>
  </w:style>
  <w:style w:type="character" w:styleId="a7">
    <w:name w:val="Emphasis"/>
    <w:uiPriority w:val="20"/>
    <w:qFormat/>
    <w:rsid w:val="004138AD"/>
    <w:rPr>
      <w:b/>
      <w:bCs/>
      <w:i/>
      <w:iCs/>
      <w:spacing w:val="10"/>
      <w:bdr w:val="none" w:sz="0" w:space="0" w:color="auto"/>
      <w:shd w:val="clear" w:color="auto" w:fill="auto"/>
    </w:rPr>
  </w:style>
  <w:style w:type="paragraph" w:styleId="a8">
    <w:name w:val="No Spacing"/>
    <w:basedOn w:val="a"/>
    <w:uiPriority w:val="1"/>
    <w:qFormat/>
    <w:rsid w:val="004138AD"/>
    <w:pPr>
      <w:spacing w:after="0" w:line="240" w:lineRule="auto"/>
    </w:pPr>
  </w:style>
  <w:style w:type="paragraph" w:styleId="a9">
    <w:name w:val="List Paragraph"/>
    <w:basedOn w:val="a"/>
    <w:uiPriority w:val="34"/>
    <w:qFormat/>
    <w:rsid w:val="004138AD"/>
    <w:pPr>
      <w:ind w:left="720"/>
      <w:contextualSpacing/>
    </w:pPr>
  </w:style>
  <w:style w:type="paragraph" w:styleId="aa">
    <w:name w:val="Quote"/>
    <w:basedOn w:val="a"/>
    <w:next w:val="a"/>
    <w:link w:val="Char2"/>
    <w:uiPriority w:val="29"/>
    <w:qFormat/>
    <w:rsid w:val="004138AD"/>
    <w:pPr>
      <w:spacing w:before="200" w:after="0"/>
      <w:ind w:left="360" w:right="360"/>
    </w:pPr>
    <w:rPr>
      <w:i/>
      <w:iCs/>
    </w:rPr>
  </w:style>
  <w:style w:type="character" w:customStyle="1" w:styleId="Char2">
    <w:name w:val="引用 Char"/>
    <w:basedOn w:val="a0"/>
    <w:link w:val="aa"/>
    <w:uiPriority w:val="29"/>
    <w:rsid w:val="004138AD"/>
    <w:rPr>
      <w:i/>
      <w:iCs/>
    </w:rPr>
  </w:style>
  <w:style w:type="paragraph" w:styleId="ab">
    <w:name w:val="Intense Quote"/>
    <w:basedOn w:val="a"/>
    <w:next w:val="a"/>
    <w:link w:val="Char3"/>
    <w:uiPriority w:val="30"/>
    <w:qFormat/>
    <w:rsid w:val="004138AD"/>
    <w:pPr>
      <w:pBdr>
        <w:bottom w:val="single" w:sz="4" w:space="1" w:color="auto"/>
      </w:pBdr>
      <w:spacing w:before="200" w:after="280"/>
      <w:ind w:left="1008" w:right="1152"/>
      <w:jc w:val="both"/>
    </w:pPr>
    <w:rPr>
      <w:b/>
      <w:bCs/>
      <w:i/>
      <w:iCs/>
    </w:rPr>
  </w:style>
  <w:style w:type="character" w:customStyle="1" w:styleId="Char3">
    <w:name w:val="明显引用 Char"/>
    <w:basedOn w:val="a0"/>
    <w:link w:val="ab"/>
    <w:uiPriority w:val="30"/>
    <w:rsid w:val="004138AD"/>
    <w:rPr>
      <w:b/>
      <w:bCs/>
      <w:i/>
      <w:iCs/>
    </w:rPr>
  </w:style>
  <w:style w:type="character" w:styleId="ac">
    <w:name w:val="Subtle Emphasis"/>
    <w:uiPriority w:val="19"/>
    <w:qFormat/>
    <w:rsid w:val="004138AD"/>
    <w:rPr>
      <w:i/>
      <w:iCs/>
    </w:rPr>
  </w:style>
  <w:style w:type="character" w:styleId="ad">
    <w:name w:val="Intense Emphasis"/>
    <w:uiPriority w:val="21"/>
    <w:qFormat/>
    <w:rsid w:val="004138AD"/>
    <w:rPr>
      <w:b/>
      <w:bCs/>
    </w:rPr>
  </w:style>
  <w:style w:type="character" w:styleId="ae">
    <w:name w:val="Subtle Reference"/>
    <w:uiPriority w:val="31"/>
    <w:qFormat/>
    <w:rsid w:val="004138AD"/>
    <w:rPr>
      <w:smallCaps/>
    </w:rPr>
  </w:style>
  <w:style w:type="character" w:styleId="af">
    <w:name w:val="Intense Reference"/>
    <w:uiPriority w:val="32"/>
    <w:qFormat/>
    <w:rsid w:val="004138AD"/>
    <w:rPr>
      <w:smallCaps/>
      <w:spacing w:val="5"/>
      <w:u w:val="single"/>
    </w:rPr>
  </w:style>
  <w:style w:type="character" w:styleId="af0">
    <w:name w:val="Book Title"/>
    <w:uiPriority w:val="33"/>
    <w:qFormat/>
    <w:rsid w:val="004138AD"/>
    <w:rPr>
      <w:i/>
      <w:iCs/>
      <w:smallCaps/>
      <w:spacing w:val="5"/>
    </w:rPr>
  </w:style>
  <w:style w:type="paragraph" w:styleId="TOC">
    <w:name w:val="TOC Heading"/>
    <w:basedOn w:val="1"/>
    <w:next w:val="a"/>
    <w:uiPriority w:val="39"/>
    <w:semiHidden/>
    <w:unhideWhenUsed/>
    <w:qFormat/>
    <w:rsid w:val="004138AD"/>
    <w:pPr>
      <w:outlineLvl w:val="9"/>
    </w:pPr>
    <w:rPr>
      <w:lang w:bidi="en-US"/>
    </w:rPr>
  </w:style>
  <w:style w:type="table" w:styleId="af1">
    <w:name w:val="Table Grid"/>
    <w:basedOn w:val="a1"/>
    <w:uiPriority w:val="59"/>
    <w:rsid w:val="004138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2">
    <w:name w:val="Placeholder Text"/>
    <w:basedOn w:val="a0"/>
    <w:uiPriority w:val="99"/>
    <w:semiHidden/>
    <w:rsid w:val="00796C6A"/>
    <w:rPr>
      <w:color w:val="808080"/>
    </w:rPr>
  </w:style>
  <w:style w:type="paragraph" w:styleId="af3">
    <w:name w:val="caption"/>
    <w:basedOn w:val="a"/>
    <w:next w:val="a"/>
    <w:uiPriority w:val="35"/>
    <w:unhideWhenUsed/>
    <w:qFormat/>
    <w:rsid w:val="00336F38"/>
    <w:pPr>
      <w:spacing w:line="240" w:lineRule="auto"/>
    </w:pPr>
    <w:rPr>
      <w:b/>
      <w:bCs/>
      <w:color w:val="4F81BD" w:themeColor="accent1"/>
      <w:sz w:val="18"/>
      <w:szCs w:val="18"/>
    </w:rPr>
  </w:style>
  <w:style w:type="paragraph" w:styleId="af4">
    <w:name w:val="header"/>
    <w:basedOn w:val="a"/>
    <w:link w:val="Char4"/>
    <w:uiPriority w:val="99"/>
    <w:unhideWhenUsed/>
    <w:rsid w:val="00AF2307"/>
    <w:pPr>
      <w:tabs>
        <w:tab w:val="center" w:pos="4320"/>
        <w:tab w:val="right" w:pos="8640"/>
      </w:tabs>
      <w:spacing w:after="0" w:line="240" w:lineRule="auto"/>
    </w:pPr>
  </w:style>
  <w:style w:type="character" w:customStyle="1" w:styleId="Char4">
    <w:name w:val="页眉 Char"/>
    <w:basedOn w:val="a0"/>
    <w:link w:val="af4"/>
    <w:uiPriority w:val="99"/>
    <w:rsid w:val="00AF2307"/>
  </w:style>
  <w:style w:type="paragraph" w:styleId="af5">
    <w:name w:val="footer"/>
    <w:basedOn w:val="a"/>
    <w:link w:val="Char5"/>
    <w:uiPriority w:val="99"/>
    <w:unhideWhenUsed/>
    <w:rsid w:val="00AF2307"/>
    <w:pPr>
      <w:tabs>
        <w:tab w:val="center" w:pos="4320"/>
        <w:tab w:val="right" w:pos="8640"/>
      </w:tabs>
      <w:spacing w:after="0" w:line="240" w:lineRule="auto"/>
    </w:pPr>
  </w:style>
  <w:style w:type="character" w:customStyle="1" w:styleId="Char5">
    <w:name w:val="页脚 Char"/>
    <w:basedOn w:val="a0"/>
    <w:link w:val="af5"/>
    <w:uiPriority w:val="99"/>
    <w:rsid w:val="00AF23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38AD"/>
  </w:style>
  <w:style w:type="paragraph" w:styleId="1">
    <w:name w:val="heading 1"/>
    <w:basedOn w:val="a"/>
    <w:next w:val="a"/>
    <w:link w:val="1Char"/>
    <w:uiPriority w:val="9"/>
    <w:qFormat/>
    <w:rsid w:val="004138AD"/>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Char"/>
    <w:uiPriority w:val="9"/>
    <w:unhideWhenUsed/>
    <w:qFormat/>
    <w:rsid w:val="004138AD"/>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Char"/>
    <w:uiPriority w:val="9"/>
    <w:semiHidden/>
    <w:unhideWhenUsed/>
    <w:qFormat/>
    <w:rsid w:val="004138AD"/>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Char"/>
    <w:uiPriority w:val="9"/>
    <w:semiHidden/>
    <w:unhideWhenUsed/>
    <w:qFormat/>
    <w:rsid w:val="004138AD"/>
    <w:pPr>
      <w:spacing w:before="200" w:after="0"/>
      <w:outlineLvl w:val="3"/>
    </w:pPr>
    <w:rPr>
      <w:rFonts w:asciiTheme="majorHAnsi" w:eastAsiaTheme="majorEastAsia" w:hAnsiTheme="majorHAnsi" w:cstheme="majorBidi"/>
      <w:b/>
      <w:bCs/>
      <w:i/>
      <w:iCs/>
    </w:rPr>
  </w:style>
  <w:style w:type="paragraph" w:styleId="5">
    <w:name w:val="heading 5"/>
    <w:basedOn w:val="a"/>
    <w:next w:val="a"/>
    <w:link w:val="5Char"/>
    <w:uiPriority w:val="9"/>
    <w:semiHidden/>
    <w:unhideWhenUsed/>
    <w:qFormat/>
    <w:rsid w:val="004138AD"/>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Char"/>
    <w:uiPriority w:val="9"/>
    <w:semiHidden/>
    <w:unhideWhenUsed/>
    <w:qFormat/>
    <w:rsid w:val="004138AD"/>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Char"/>
    <w:uiPriority w:val="9"/>
    <w:semiHidden/>
    <w:unhideWhenUsed/>
    <w:qFormat/>
    <w:rsid w:val="004138AD"/>
    <w:pPr>
      <w:spacing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4138AD"/>
    <w:pPr>
      <w:spacing w:after="0"/>
      <w:outlineLvl w:val="7"/>
    </w:pPr>
    <w:rPr>
      <w:rFonts w:asciiTheme="majorHAnsi" w:eastAsiaTheme="majorEastAsia" w:hAnsiTheme="majorHAnsi" w:cstheme="majorBidi"/>
      <w:sz w:val="20"/>
      <w:szCs w:val="20"/>
    </w:rPr>
  </w:style>
  <w:style w:type="paragraph" w:styleId="9">
    <w:name w:val="heading 9"/>
    <w:basedOn w:val="a"/>
    <w:next w:val="a"/>
    <w:link w:val="9Char"/>
    <w:uiPriority w:val="9"/>
    <w:semiHidden/>
    <w:unhideWhenUsed/>
    <w:qFormat/>
    <w:rsid w:val="004138AD"/>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06482"/>
    <w:pPr>
      <w:spacing w:after="0" w:line="240" w:lineRule="auto"/>
    </w:pPr>
    <w:rPr>
      <w:rFonts w:ascii="Tahoma" w:hAnsi="Tahoma" w:cs="Tahoma"/>
      <w:sz w:val="16"/>
      <w:szCs w:val="16"/>
    </w:rPr>
  </w:style>
  <w:style w:type="character" w:customStyle="1" w:styleId="Char">
    <w:name w:val="批注框文本 Char"/>
    <w:basedOn w:val="a0"/>
    <w:link w:val="a3"/>
    <w:uiPriority w:val="99"/>
    <w:semiHidden/>
    <w:rsid w:val="00F06482"/>
    <w:rPr>
      <w:rFonts w:ascii="Tahoma" w:hAnsi="Tahoma" w:cs="Tahoma"/>
      <w:sz w:val="16"/>
      <w:szCs w:val="16"/>
    </w:rPr>
  </w:style>
  <w:style w:type="character" w:customStyle="1" w:styleId="1Char">
    <w:name w:val="标题 1 Char"/>
    <w:basedOn w:val="a0"/>
    <w:link w:val="1"/>
    <w:uiPriority w:val="9"/>
    <w:rsid w:val="004138AD"/>
    <w:rPr>
      <w:rFonts w:asciiTheme="majorHAnsi" w:eastAsiaTheme="majorEastAsia" w:hAnsiTheme="majorHAnsi" w:cstheme="majorBidi"/>
      <w:b/>
      <w:bCs/>
      <w:sz w:val="28"/>
      <w:szCs w:val="28"/>
    </w:rPr>
  </w:style>
  <w:style w:type="character" w:customStyle="1" w:styleId="2Char">
    <w:name w:val="标题 2 Char"/>
    <w:basedOn w:val="a0"/>
    <w:link w:val="2"/>
    <w:uiPriority w:val="9"/>
    <w:rsid w:val="004138AD"/>
    <w:rPr>
      <w:rFonts w:asciiTheme="majorHAnsi" w:eastAsiaTheme="majorEastAsia" w:hAnsiTheme="majorHAnsi" w:cstheme="majorBidi"/>
      <w:b/>
      <w:bCs/>
      <w:sz w:val="26"/>
      <w:szCs w:val="26"/>
    </w:rPr>
  </w:style>
  <w:style w:type="character" w:customStyle="1" w:styleId="3Char">
    <w:name w:val="标题 3 Char"/>
    <w:basedOn w:val="a0"/>
    <w:link w:val="3"/>
    <w:uiPriority w:val="9"/>
    <w:semiHidden/>
    <w:rsid w:val="004138AD"/>
    <w:rPr>
      <w:rFonts w:asciiTheme="majorHAnsi" w:eastAsiaTheme="majorEastAsia" w:hAnsiTheme="majorHAnsi" w:cstheme="majorBidi"/>
      <w:b/>
      <w:bCs/>
    </w:rPr>
  </w:style>
  <w:style w:type="character" w:customStyle="1" w:styleId="4Char">
    <w:name w:val="标题 4 Char"/>
    <w:basedOn w:val="a0"/>
    <w:link w:val="4"/>
    <w:uiPriority w:val="9"/>
    <w:semiHidden/>
    <w:rsid w:val="004138AD"/>
    <w:rPr>
      <w:rFonts w:asciiTheme="majorHAnsi" w:eastAsiaTheme="majorEastAsia" w:hAnsiTheme="majorHAnsi" w:cstheme="majorBidi"/>
      <w:b/>
      <w:bCs/>
      <w:i/>
      <w:iCs/>
    </w:rPr>
  </w:style>
  <w:style w:type="character" w:customStyle="1" w:styleId="5Char">
    <w:name w:val="标题 5 Char"/>
    <w:basedOn w:val="a0"/>
    <w:link w:val="5"/>
    <w:uiPriority w:val="9"/>
    <w:semiHidden/>
    <w:rsid w:val="004138AD"/>
    <w:rPr>
      <w:rFonts w:asciiTheme="majorHAnsi" w:eastAsiaTheme="majorEastAsia" w:hAnsiTheme="majorHAnsi" w:cstheme="majorBidi"/>
      <w:b/>
      <w:bCs/>
      <w:color w:val="7F7F7F" w:themeColor="text1" w:themeTint="80"/>
    </w:rPr>
  </w:style>
  <w:style w:type="character" w:customStyle="1" w:styleId="6Char">
    <w:name w:val="标题 6 Char"/>
    <w:basedOn w:val="a0"/>
    <w:link w:val="6"/>
    <w:uiPriority w:val="9"/>
    <w:semiHidden/>
    <w:rsid w:val="004138AD"/>
    <w:rPr>
      <w:rFonts w:asciiTheme="majorHAnsi" w:eastAsiaTheme="majorEastAsia" w:hAnsiTheme="majorHAnsi" w:cstheme="majorBidi"/>
      <w:b/>
      <w:bCs/>
      <w:i/>
      <w:iCs/>
      <w:color w:val="7F7F7F" w:themeColor="text1" w:themeTint="80"/>
    </w:rPr>
  </w:style>
  <w:style w:type="character" w:customStyle="1" w:styleId="7Char">
    <w:name w:val="标题 7 Char"/>
    <w:basedOn w:val="a0"/>
    <w:link w:val="7"/>
    <w:uiPriority w:val="9"/>
    <w:semiHidden/>
    <w:rsid w:val="004138AD"/>
    <w:rPr>
      <w:rFonts w:asciiTheme="majorHAnsi" w:eastAsiaTheme="majorEastAsia" w:hAnsiTheme="majorHAnsi" w:cstheme="majorBidi"/>
      <w:i/>
      <w:iCs/>
    </w:rPr>
  </w:style>
  <w:style w:type="character" w:customStyle="1" w:styleId="8Char">
    <w:name w:val="标题 8 Char"/>
    <w:basedOn w:val="a0"/>
    <w:link w:val="8"/>
    <w:uiPriority w:val="9"/>
    <w:semiHidden/>
    <w:rsid w:val="004138AD"/>
    <w:rPr>
      <w:rFonts w:asciiTheme="majorHAnsi" w:eastAsiaTheme="majorEastAsia" w:hAnsiTheme="majorHAnsi" w:cstheme="majorBidi"/>
      <w:sz w:val="20"/>
      <w:szCs w:val="20"/>
    </w:rPr>
  </w:style>
  <w:style w:type="character" w:customStyle="1" w:styleId="9Char">
    <w:name w:val="标题 9 Char"/>
    <w:basedOn w:val="a0"/>
    <w:link w:val="9"/>
    <w:uiPriority w:val="9"/>
    <w:semiHidden/>
    <w:rsid w:val="004138AD"/>
    <w:rPr>
      <w:rFonts w:asciiTheme="majorHAnsi" w:eastAsiaTheme="majorEastAsia" w:hAnsiTheme="majorHAnsi" w:cstheme="majorBidi"/>
      <w:i/>
      <w:iCs/>
      <w:spacing w:val="5"/>
      <w:sz w:val="20"/>
      <w:szCs w:val="20"/>
    </w:rPr>
  </w:style>
  <w:style w:type="paragraph" w:styleId="a4">
    <w:name w:val="Title"/>
    <w:basedOn w:val="a"/>
    <w:next w:val="a"/>
    <w:link w:val="Char0"/>
    <w:uiPriority w:val="10"/>
    <w:qFormat/>
    <w:rsid w:val="004138AD"/>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Char0">
    <w:name w:val="标题 Char"/>
    <w:basedOn w:val="a0"/>
    <w:link w:val="a4"/>
    <w:uiPriority w:val="10"/>
    <w:rsid w:val="004138AD"/>
    <w:rPr>
      <w:rFonts w:asciiTheme="majorHAnsi" w:eastAsiaTheme="majorEastAsia" w:hAnsiTheme="majorHAnsi" w:cstheme="majorBidi"/>
      <w:spacing w:val="5"/>
      <w:sz w:val="52"/>
      <w:szCs w:val="52"/>
    </w:rPr>
  </w:style>
  <w:style w:type="paragraph" w:styleId="a5">
    <w:name w:val="Subtitle"/>
    <w:basedOn w:val="a"/>
    <w:next w:val="a"/>
    <w:link w:val="Char1"/>
    <w:uiPriority w:val="11"/>
    <w:qFormat/>
    <w:rsid w:val="004138AD"/>
    <w:pPr>
      <w:spacing w:after="600"/>
    </w:pPr>
    <w:rPr>
      <w:rFonts w:asciiTheme="majorHAnsi" w:eastAsiaTheme="majorEastAsia" w:hAnsiTheme="majorHAnsi" w:cstheme="majorBidi"/>
      <w:i/>
      <w:iCs/>
      <w:spacing w:val="13"/>
      <w:sz w:val="24"/>
      <w:szCs w:val="24"/>
    </w:rPr>
  </w:style>
  <w:style w:type="character" w:customStyle="1" w:styleId="Char1">
    <w:name w:val="副标题 Char"/>
    <w:basedOn w:val="a0"/>
    <w:link w:val="a5"/>
    <w:uiPriority w:val="11"/>
    <w:rsid w:val="004138AD"/>
    <w:rPr>
      <w:rFonts w:asciiTheme="majorHAnsi" w:eastAsiaTheme="majorEastAsia" w:hAnsiTheme="majorHAnsi" w:cstheme="majorBidi"/>
      <w:i/>
      <w:iCs/>
      <w:spacing w:val="13"/>
      <w:sz w:val="24"/>
      <w:szCs w:val="24"/>
    </w:rPr>
  </w:style>
  <w:style w:type="character" w:styleId="a6">
    <w:name w:val="Strong"/>
    <w:uiPriority w:val="22"/>
    <w:qFormat/>
    <w:rsid w:val="004138AD"/>
    <w:rPr>
      <w:b/>
      <w:bCs/>
    </w:rPr>
  </w:style>
  <w:style w:type="character" w:styleId="a7">
    <w:name w:val="Emphasis"/>
    <w:uiPriority w:val="20"/>
    <w:qFormat/>
    <w:rsid w:val="004138AD"/>
    <w:rPr>
      <w:b/>
      <w:bCs/>
      <w:i/>
      <w:iCs/>
      <w:spacing w:val="10"/>
      <w:bdr w:val="none" w:sz="0" w:space="0" w:color="auto"/>
      <w:shd w:val="clear" w:color="auto" w:fill="auto"/>
    </w:rPr>
  </w:style>
  <w:style w:type="paragraph" w:styleId="a8">
    <w:name w:val="No Spacing"/>
    <w:basedOn w:val="a"/>
    <w:uiPriority w:val="1"/>
    <w:qFormat/>
    <w:rsid w:val="004138AD"/>
    <w:pPr>
      <w:spacing w:after="0" w:line="240" w:lineRule="auto"/>
    </w:pPr>
  </w:style>
  <w:style w:type="paragraph" w:styleId="a9">
    <w:name w:val="List Paragraph"/>
    <w:basedOn w:val="a"/>
    <w:uiPriority w:val="34"/>
    <w:qFormat/>
    <w:rsid w:val="004138AD"/>
    <w:pPr>
      <w:ind w:left="720"/>
      <w:contextualSpacing/>
    </w:pPr>
  </w:style>
  <w:style w:type="paragraph" w:styleId="aa">
    <w:name w:val="Quote"/>
    <w:basedOn w:val="a"/>
    <w:next w:val="a"/>
    <w:link w:val="Char2"/>
    <w:uiPriority w:val="29"/>
    <w:qFormat/>
    <w:rsid w:val="004138AD"/>
    <w:pPr>
      <w:spacing w:before="200" w:after="0"/>
      <w:ind w:left="360" w:right="360"/>
    </w:pPr>
    <w:rPr>
      <w:i/>
      <w:iCs/>
    </w:rPr>
  </w:style>
  <w:style w:type="character" w:customStyle="1" w:styleId="Char2">
    <w:name w:val="引用 Char"/>
    <w:basedOn w:val="a0"/>
    <w:link w:val="aa"/>
    <w:uiPriority w:val="29"/>
    <w:rsid w:val="004138AD"/>
    <w:rPr>
      <w:i/>
      <w:iCs/>
    </w:rPr>
  </w:style>
  <w:style w:type="paragraph" w:styleId="ab">
    <w:name w:val="Intense Quote"/>
    <w:basedOn w:val="a"/>
    <w:next w:val="a"/>
    <w:link w:val="Char3"/>
    <w:uiPriority w:val="30"/>
    <w:qFormat/>
    <w:rsid w:val="004138AD"/>
    <w:pPr>
      <w:pBdr>
        <w:bottom w:val="single" w:sz="4" w:space="1" w:color="auto"/>
      </w:pBdr>
      <w:spacing w:before="200" w:after="280"/>
      <w:ind w:left="1008" w:right="1152"/>
      <w:jc w:val="both"/>
    </w:pPr>
    <w:rPr>
      <w:b/>
      <w:bCs/>
      <w:i/>
      <w:iCs/>
    </w:rPr>
  </w:style>
  <w:style w:type="character" w:customStyle="1" w:styleId="Char3">
    <w:name w:val="明显引用 Char"/>
    <w:basedOn w:val="a0"/>
    <w:link w:val="ab"/>
    <w:uiPriority w:val="30"/>
    <w:rsid w:val="004138AD"/>
    <w:rPr>
      <w:b/>
      <w:bCs/>
      <w:i/>
      <w:iCs/>
    </w:rPr>
  </w:style>
  <w:style w:type="character" w:styleId="ac">
    <w:name w:val="Subtle Emphasis"/>
    <w:uiPriority w:val="19"/>
    <w:qFormat/>
    <w:rsid w:val="004138AD"/>
    <w:rPr>
      <w:i/>
      <w:iCs/>
    </w:rPr>
  </w:style>
  <w:style w:type="character" w:styleId="ad">
    <w:name w:val="Intense Emphasis"/>
    <w:uiPriority w:val="21"/>
    <w:qFormat/>
    <w:rsid w:val="004138AD"/>
    <w:rPr>
      <w:b/>
      <w:bCs/>
    </w:rPr>
  </w:style>
  <w:style w:type="character" w:styleId="ae">
    <w:name w:val="Subtle Reference"/>
    <w:uiPriority w:val="31"/>
    <w:qFormat/>
    <w:rsid w:val="004138AD"/>
    <w:rPr>
      <w:smallCaps/>
    </w:rPr>
  </w:style>
  <w:style w:type="character" w:styleId="af">
    <w:name w:val="Intense Reference"/>
    <w:uiPriority w:val="32"/>
    <w:qFormat/>
    <w:rsid w:val="004138AD"/>
    <w:rPr>
      <w:smallCaps/>
      <w:spacing w:val="5"/>
      <w:u w:val="single"/>
    </w:rPr>
  </w:style>
  <w:style w:type="character" w:styleId="af0">
    <w:name w:val="Book Title"/>
    <w:uiPriority w:val="33"/>
    <w:qFormat/>
    <w:rsid w:val="004138AD"/>
    <w:rPr>
      <w:i/>
      <w:iCs/>
      <w:smallCaps/>
      <w:spacing w:val="5"/>
    </w:rPr>
  </w:style>
  <w:style w:type="paragraph" w:styleId="TOC">
    <w:name w:val="TOC Heading"/>
    <w:basedOn w:val="1"/>
    <w:next w:val="a"/>
    <w:uiPriority w:val="39"/>
    <w:semiHidden/>
    <w:unhideWhenUsed/>
    <w:qFormat/>
    <w:rsid w:val="004138AD"/>
    <w:pPr>
      <w:outlineLvl w:val="9"/>
    </w:pPr>
    <w:rPr>
      <w:lang w:bidi="en-US"/>
    </w:rPr>
  </w:style>
  <w:style w:type="table" w:styleId="af1">
    <w:name w:val="Table Grid"/>
    <w:basedOn w:val="a1"/>
    <w:uiPriority w:val="59"/>
    <w:rsid w:val="004138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2">
    <w:name w:val="Placeholder Text"/>
    <w:basedOn w:val="a0"/>
    <w:uiPriority w:val="99"/>
    <w:semiHidden/>
    <w:rsid w:val="00796C6A"/>
    <w:rPr>
      <w:color w:val="808080"/>
    </w:rPr>
  </w:style>
  <w:style w:type="paragraph" w:styleId="af3">
    <w:name w:val="caption"/>
    <w:basedOn w:val="a"/>
    <w:next w:val="a"/>
    <w:uiPriority w:val="35"/>
    <w:unhideWhenUsed/>
    <w:qFormat/>
    <w:rsid w:val="00336F38"/>
    <w:pPr>
      <w:spacing w:line="240" w:lineRule="auto"/>
    </w:pPr>
    <w:rPr>
      <w:b/>
      <w:bCs/>
      <w:color w:val="4F81BD" w:themeColor="accent1"/>
      <w:sz w:val="18"/>
      <w:szCs w:val="18"/>
    </w:rPr>
  </w:style>
  <w:style w:type="paragraph" w:styleId="af4">
    <w:name w:val="header"/>
    <w:basedOn w:val="a"/>
    <w:link w:val="Char4"/>
    <w:uiPriority w:val="99"/>
    <w:unhideWhenUsed/>
    <w:rsid w:val="00AF2307"/>
    <w:pPr>
      <w:tabs>
        <w:tab w:val="center" w:pos="4320"/>
        <w:tab w:val="right" w:pos="8640"/>
      </w:tabs>
      <w:spacing w:after="0" w:line="240" w:lineRule="auto"/>
    </w:pPr>
  </w:style>
  <w:style w:type="character" w:customStyle="1" w:styleId="Char4">
    <w:name w:val="页眉 Char"/>
    <w:basedOn w:val="a0"/>
    <w:link w:val="af4"/>
    <w:uiPriority w:val="99"/>
    <w:rsid w:val="00AF2307"/>
  </w:style>
  <w:style w:type="paragraph" w:styleId="af5">
    <w:name w:val="footer"/>
    <w:basedOn w:val="a"/>
    <w:link w:val="Char5"/>
    <w:uiPriority w:val="99"/>
    <w:unhideWhenUsed/>
    <w:rsid w:val="00AF2307"/>
    <w:pPr>
      <w:tabs>
        <w:tab w:val="center" w:pos="4320"/>
        <w:tab w:val="right" w:pos="8640"/>
      </w:tabs>
      <w:spacing w:after="0" w:line="240" w:lineRule="auto"/>
    </w:pPr>
  </w:style>
  <w:style w:type="character" w:customStyle="1" w:styleId="Char5">
    <w:name w:val="页脚 Char"/>
    <w:basedOn w:val="a0"/>
    <w:link w:val="af5"/>
    <w:uiPriority w:val="99"/>
    <w:rsid w:val="00AF23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408126">
      <w:bodyDiv w:val="1"/>
      <w:marLeft w:val="0"/>
      <w:marRight w:val="0"/>
      <w:marTop w:val="0"/>
      <w:marBottom w:val="0"/>
      <w:divBdr>
        <w:top w:val="none" w:sz="0" w:space="0" w:color="auto"/>
        <w:left w:val="none" w:sz="0" w:space="0" w:color="auto"/>
        <w:bottom w:val="none" w:sz="0" w:space="0" w:color="auto"/>
        <w:right w:val="none" w:sz="0" w:space="0" w:color="auto"/>
      </w:divBdr>
    </w:div>
    <w:div w:id="476341486">
      <w:bodyDiv w:val="1"/>
      <w:marLeft w:val="0"/>
      <w:marRight w:val="0"/>
      <w:marTop w:val="0"/>
      <w:marBottom w:val="0"/>
      <w:divBdr>
        <w:top w:val="none" w:sz="0" w:space="0" w:color="auto"/>
        <w:left w:val="none" w:sz="0" w:space="0" w:color="auto"/>
        <w:bottom w:val="none" w:sz="0" w:space="0" w:color="auto"/>
        <w:right w:val="none" w:sz="0" w:space="0" w:color="auto"/>
      </w:divBdr>
    </w:div>
    <w:div w:id="523059289">
      <w:bodyDiv w:val="1"/>
      <w:marLeft w:val="0"/>
      <w:marRight w:val="0"/>
      <w:marTop w:val="0"/>
      <w:marBottom w:val="0"/>
      <w:divBdr>
        <w:top w:val="none" w:sz="0" w:space="0" w:color="auto"/>
        <w:left w:val="none" w:sz="0" w:space="0" w:color="auto"/>
        <w:bottom w:val="none" w:sz="0" w:space="0" w:color="auto"/>
        <w:right w:val="none" w:sz="0" w:space="0" w:color="auto"/>
      </w:divBdr>
    </w:div>
    <w:div w:id="579368608">
      <w:bodyDiv w:val="1"/>
      <w:marLeft w:val="0"/>
      <w:marRight w:val="0"/>
      <w:marTop w:val="0"/>
      <w:marBottom w:val="0"/>
      <w:divBdr>
        <w:top w:val="none" w:sz="0" w:space="0" w:color="auto"/>
        <w:left w:val="none" w:sz="0" w:space="0" w:color="auto"/>
        <w:bottom w:val="none" w:sz="0" w:space="0" w:color="auto"/>
        <w:right w:val="none" w:sz="0" w:space="0" w:color="auto"/>
      </w:divBdr>
    </w:div>
    <w:div w:id="612978541">
      <w:bodyDiv w:val="1"/>
      <w:marLeft w:val="0"/>
      <w:marRight w:val="0"/>
      <w:marTop w:val="0"/>
      <w:marBottom w:val="0"/>
      <w:divBdr>
        <w:top w:val="none" w:sz="0" w:space="0" w:color="auto"/>
        <w:left w:val="none" w:sz="0" w:space="0" w:color="auto"/>
        <w:bottom w:val="none" w:sz="0" w:space="0" w:color="auto"/>
        <w:right w:val="none" w:sz="0" w:space="0" w:color="auto"/>
      </w:divBdr>
    </w:div>
    <w:div w:id="614017717">
      <w:bodyDiv w:val="1"/>
      <w:marLeft w:val="0"/>
      <w:marRight w:val="0"/>
      <w:marTop w:val="0"/>
      <w:marBottom w:val="0"/>
      <w:divBdr>
        <w:top w:val="none" w:sz="0" w:space="0" w:color="auto"/>
        <w:left w:val="none" w:sz="0" w:space="0" w:color="auto"/>
        <w:bottom w:val="none" w:sz="0" w:space="0" w:color="auto"/>
        <w:right w:val="none" w:sz="0" w:space="0" w:color="auto"/>
      </w:divBdr>
    </w:div>
    <w:div w:id="763919695">
      <w:bodyDiv w:val="1"/>
      <w:marLeft w:val="0"/>
      <w:marRight w:val="0"/>
      <w:marTop w:val="0"/>
      <w:marBottom w:val="0"/>
      <w:divBdr>
        <w:top w:val="none" w:sz="0" w:space="0" w:color="auto"/>
        <w:left w:val="none" w:sz="0" w:space="0" w:color="auto"/>
        <w:bottom w:val="none" w:sz="0" w:space="0" w:color="auto"/>
        <w:right w:val="none" w:sz="0" w:space="0" w:color="auto"/>
      </w:divBdr>
    </w:div>
    <w:div w:id="867719173">
      <w:bodyDiv w:val="1"/>
      <w:marLeft w:val="0"/>
      <w:marRight w:val="0"/>
      <w:marTop w:val="0"/>
      <w:marBottom w:val="0"/>
      <w:divBdr>
        <w:top w:val="none" w:sz="0" w:space="0" w:color="auto"/>
        <w:left w:val="none" w:sz="0" w:space="0" w:color="auto"/>
        <w:bottom w:val="none" w:sz="0" w:space="0" w:color="auto"/>
        <w:right w:val="none" w:sz="0" w:space="0" w:color="auto"/>
      </w:divBdr>
    </w:div>
    <w:div w:id="899749022">
      <w:bodyDiv w:val="1"/>
      <w:marLeft w:val="0"/>
      <w:marRight w:val="0"/>
      <w:marTop w:val="0"/>
      <w:marBottom w:val="0"/>
      <w:divBdr>
        <w:top w:val="none" w:sz="0" w:space="0" w:color="auto"/>
        <w:left w:val="none" w:sz="0" w:space="0" w:color="auto"/>
        <w:bottom w:val="none" w:sz="0" w:space="0" w:color="auto"/>
        <w:right w:val="none" w:sz="0" w:space="0" w:color="auto"/>
      </w:divBdr>
    </w:div>
    <w:div w:id="961889173">
      <w:bodyDiv w:val="1"/>
      <w:marLeft w:val="0"/>
      <w:marRight w:val="0"/>
      <w:marTop w:val="0"/>
      <w:marBottom w:val="0"/>
      <w:divBdr>
        <w:top w:val="none" w:sz="0" w:space="0" w:color="auto"/>
        <w:left w:val="none" w:sz="0" w:space="0" w:color="auto"/>
        <w:bottom w:val="none" w:sz="0" w:space="0" w:color="auto"/>
        <w:right w:val="none" w:sz="0" w:space="0" w:color="auto"/>
      </w:divBdr>
    </w:div>
    <w:div w:id="1002244290">
      <w:bodyDiv w:val="1"/>
      <w:marLeft w:val="0"/>
      <w:marRight w:val="0"/>
      <w:marTop w:val="0"/>
      <w:marBottom w:val="0"/>
      <w:divBdr>
        <w:top w:val="none" w:sz="0" w:space="0" w:color="auto"/>
        <w:left w:val="none" w:sz="0" w:space="0" w:color="auto"/>
        <w:bottom w:val="none" w:sz="0" w:space="0" w:color="auto"/>
        <w:right w:val="none" w:sz="0" w:space="0" w:color="auto"/>
      </w:divBdr>
    </w:div>
    <w:div w:id="1119299355">
      <w:bodyDiv w:val="1"/>
      <w:marLeft w:val="0"/>
      <w:marRight w:val="0"/>
      <w:marTop w:val="0"/>
      <w:marBottom w:val="0"/>
      <w:divBdr>
        <w:top w:val="none" w:sz="0" w:space="0" w:color="auto"/>
        <w:left w:val="none" w:sz="0" w:space="0" w:color="auto"/>
        <w:bottom w:val="none" w:sz="0" w:space="0" w:color="auto"/>
        <w:right w:val="none" w:sz="0" w:space="0" w:color="auto"/>
      </w:divBdr>
    </w:div>
    <w:div w:id="1211721543">
      <w:bodyDiv w:val="1"/>
      <w:marLeft w:val="0"/>
      <w:marRight w:val="0"/>
      <w:marTop w:val="0"/>
      <w:marBottom w:val="0"/>
      <w:divBdr>
        <w:top w:val="none" w:sz="0" w:space="0" w:color="auto"/>
        <w:left w:val="none" w:sz="0" w:space="0" w:color="auto"/>
        <w:bottom w:val="none" w:sz="0" w:space="0" w:color="auto"/>
        <w:right w:val="none" w:sz="0" w:space="0" w:color="auto"/>
      </w:divBdr>
    </w:div>
    <w:div w:id="1327325951">
      <w:bodyDiv w:val="1"/>
      <w:marLeft w:val="0"/>
      <w:marRight w:val="0"/>
      <w:marTop w:val="0"/>
      <w:marBottom w:val="0"/>
      <w:divBdr>
        <w:top w:val="none" w:sz="0" w:space="0" w:color="auto"/>
        <w:left w:val="none" w:sz="0" w:space="0" w:color="auto"/>
        <w:bottom w:val="none" w:sz="0" w:space="0" w:color="auto"/>
        <w:right w:val="none" w:sz="0" w:space="0" w:color="auto"/>
      </w:divBdr>
    </w:div>
    <w:div w:id="1669821594">
      <w:bodyDiv w:val="1"/>
      <w:marLeft w:val="0"/>
      <w:marRight w:val="0"/>
      <w:marTop w:val="0"/>
      <w:marBottom w:val="0"/>
      <w:divBdr>
        <w:top w:val="none" w:sz="0" w:space="0" w:color="auto"/>
        <w:left w:val="none" w:sz="0" w:space="0" w:color="auto"/>
        <w:bottom w:val="none" w:sz="0" w:space="0" w:color="auto"/>
        <w:right w:val="none" w:sz="0" w:space="0" w:color="auto"/>
      </w:divBdr>
    </w:div>
    <w:div w:id="1794403366">
      <w:bodyDiv w:val="1"/>
      <w:marLeft w:val="0"/>
      <w:marRight w:val="0"/>
      <w:marTop w:val="0"/>
      <w:marBottom w:val="0"/>
      <w:divBdr>
        <w:top w:val="none" w:sz="0" w:space="0" w:color="auto"/>
        <w:left w:val="none" w:sz="0" w:space="0" w:color="auto"/>
        <w:bottom w:val="none" w:sz="0" w:space="0" w:color="auto"/>
        <w:right w:val="none" w:sz="0" w:space="0" w:color="auto"/>
      </w:divBdr>
    </w:div>
    <w:div w:id="1850022611">
      <w:bodyDiv w:val="1"/>
      <w:marLeft w:val="0"/>
      <w:marRight w:val="0"/>
      <w:marTop w:val="0"/>
      <w:marBottom w:val="0"/>
      <w:divBdr>
        <w:top w:val="none" w:sz="0" w:space="0" w:color="auto"/>
        <w:left w:val="none" w:sz="0" w:space="0" w:color="auto"/>
        <w:bottom w:val="none" w:sz="0" w:space="0" w:color="auto"/>
        <w:right w:val="none" w:sz="0" w:space="0" w:color="auto"/>
      </w:divBdr>
    </w:div>
    <w:div w:id="1899318234">
      <w:bodyDiv w:val="1"/>
      <w:marLeft w:val="0"/>
      <w:marRight w:val="0"/>
      <w:marTop w:val="0"/>
      <w:marBottom w:val="0"/>
      <w:divBdr>
        <w:top w:val="none" w:sz="0" w:space="0" w:color="auto"/>
        <w:left w:val="none" w:sz="0" w:space="0" w:color="auto"/>
        <w:bottom w:val="none" w:sz="0" w:space="0" w:color="auto"/>
        <w:right w:val="none" w:sz="0" w:space="0" w:color="auto"/>
      </w:divBdr>
    </w:div>
    <w:div w:id="1983192296">
      <w:bodyDiv w:val="1"/>
      <w:marLeft w:val="0"/>
      <w:marRight w:val="0"/>
      <w:marTop w:val="0"/>
      <w:marBottom w:val="0"/>
      <w:divBdr>
        <w:top w:val="none" w:sz="0" w:space="0" w:color="auto"/>
        <w:left w:val="none" w:sz="0" w:space="0" w:color="auto"/>
        <w:bottom w:val="none" w:sz="0" w:space="0" w:color="auto"/>
        <w:right w:val="none" w:sz="0" w:space="0" w:color="auto"/>
      </w:divBdr>
    </w:div>
    <w:div w:id="202643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1023AD-FC89-4666-AE19-D2BC02301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7</Pages>
  <Words>1527</Words>
  <Characters>8704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10211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Sheng Lun Seow</dc:creator>
  <cp:lastModifiedBy>lyn</cp:lastModifiedBy>
  <cp:revision>13</cp:revision>
  <dcterms:created xsi:type="dcterms:W3CDTF">2014-04-03T02:24:00Z</dcterms:created>
  <dcterms:modified xsi:type="dcterms:W3CDTF">2014-04-03T06:24:00Z</dcterms:modified>
</cp:coreProperties>
</file>