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E5E3" w14:textId="1D0FEBFD" w:rsidR="00B7270E" w:rsidRPr="005F34FD" w:rsidRDefault="00E209AA" w:rsidP="00B7270E">
      <w:pPr>
        <w:pStyle w:val="1"/>
        <w:snapToGrid w:val="0"/>
        <w:spacing w:beforeLines="50" w:afterLines="50" w:line="240" w:lineRule="auto"/>
        <w:rPr>
          <w:rFonts w:ascii="標楷體" w:eastAsia="標楷體" w:hAnsi="標楷體"/>
          <w:sz w:val="32"/>
          <w:szCs w:val="32"/>
        </w:rPr>
      </w:pPr>
      <w:bookmarkStart w:id="0" w:name="_Ref54521807"/>
      <w:bookmarkStart w:id="1" w:name="_Ref54521814"/>
      <w:bookmarkStart w:id="2" w:name="_Toc54562454"/>
      <w:r>
        <w:rPr>
          <w:rFonts w:ascii="標楷體" w:eastAsia="標楷體" w:hAnsi="標楷體" w:hint="eastAsia"/>
          <w:sz w:val="32"/>
          <w:szCs w:val="32"/>
        </w:rPr>
        <w:t>個人基本資料</w:t>
      </w:r>
      <w:r w:rsidR="008D7FAA" w:rsidRPr="005F34FD">
        <w:rPr>
          <w:rFonts w:ascii="標楷體" w:eastAsia="標楷體" w:hAnsi="標楷體" w:hint="eastAsia"/>
          <w:sz w:val="32"/>
          <w:szCs w:val="32"/>
        </w:rPr>
        <w:t>表</w:t>
      </w:r>
      <w:bookmarkEnd w:id="0"/>
      <w:bookmarkEnd w:id="1"/>
      <w:bookmarkEnd w:id="2"/>
    </w:p>
    <w:tbl>
      <w:tblPr>
        <w:tblW w:w="101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84"/>
        <w:gridCol w:w="1580"/>
        <w:gridCol w:w="720"/>
        <w:gridCol w:w="26"/>
        <w:gridCol w:w="896"/>
        <w:gridCol w:w="158"/>
        <w:gridCol w:w="558"/>
        <w:gridCol w:w="342"/>
        <w:gridCol w:w="17"/>
        <w:gridCol w:w="358"/>
        <w:gridCol w:w="180"/>
        <w:gridCol w:w="204"/>
        <w:gridCol w:w="335"/>
        <w:gridCol w:w="169"/>
        <w:gridCol w:w="372"/>
        <w:gridCol w:w="285"/>
        <w:gridCol w:w="211"/>
        <w:gridCol w:w="44"/>
        <w:gridCol w:w="539"/>
        <w:gridCol w:w="346"/>
        <w:gridCol w:w="192"/>
        <w:gridCol w:w="1792"/>
      </w:tblGrid>
      <w:tr w:rsidR="00E209AA" w:rsidRPr="00E41FDF" w14:paraId="43190FBD" w14:textId="77777777" w:rsidTr="005034A1">
        <w:trPr>
          <w:jc w:val="center"/>
        </w:trPr>
        <w:tc>
          <w:tcPr>
            <w:tcW w:w="784" w:type="dxa"/>
            <w:vAlign w:val="center"/>
          </w:tcPr>
          <w:p w14:paraId="7D553BA8" w14:textId="77777777" w:rsidR="00E209AA" w:rsidRPr="00104118" w:rsidRDefault="00E209AA" w:rsidP="00E209AA">
            <w:pPr>
              <w:spacing w:line="0" w:lineRule="atLeast"/>
              <w:jc w:val="distribute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4118">
              <w:rPr>
                <w:rFonts w:ascii="Times New Roman" w:eastAsia="標楷體" w:hAnsi="Times New Roman" w:cs="Times New Roman"/>
                <w:sz w:val="28"/>
                <w:szCs w:val="28"/>
              </w:rPr>
              <w:t>姓名</w:t>
            </w:r>
          </w:p>
        </w:tc>
        <w:tc>
          <w:tcPr>
            <w:tcW w:w="1580" w:type="dxa"/>
            <w:vAlign w:val="center"/>
          </w:tcPr>
          <w:p w14:paraId="49DEA886" w14:textId="77777777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4118">
              <w:rPr>
                <w:rFonts w:ascii="Times New Roman" w:eastAsia="標楷體" w:hAnsi="Times New Roman" w:cs="Times New Roman"/>
                <w:sz w:val="28"/>
                <w:szCs w:val="28"/>
              </w:rPr>
              <w:t>吳國銓</w:t>
            </w:r>
          </w:p>
        </w:tc>
        <w:tc>
          <w:tcPr>
            <w:tcW w:w="720" w:type="dxa"/>
            <w:vAlign w:val="center"/>
          </w:tcPr>
          <w:p w14:paraId="7DF3E655" w14:textId="77777777" w:rsidR="00E209AA" w:rsidRPr="00104118" w:rsidRDefault="00E209AA" w:rsidP="00E209AA">
            <w:pPr>
              <w:spacing w:line="0" w:lineRule="atLeast"/>
              <w:jc w:val="distribute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4118">
              <w:rPr>
                <w:rFonts w:ascii="Times New Roman" w:eastAsia="標楷體" w:hAnsi="Times New Roman" w:cs="Times New Roman"/>
                <w:sz w:val="28"/>
                <w:szCs w:val="28"/>
              </w:rPr>
              <w:t>性別</w:t>
            </w:r>
          </w:p>
        </w:tc>
        <w:tc>
          <w:tcPr>
            <w:tcW w:w="1080" w:type="dxa"/>
            <w:gridSpan w:val="3"/>
            <w:vAlign w:val="center"/>
          </w:tcPr>
          <w:p w14:paraId="10D839ED" w14:textId="77777777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4118">
              <w:rPr>
                <w:rFonts w:ascii="Times New Roman" w:eastAsia="標楷體" w:hAnsi="Times New Roman" w:cs="Times New Roman"/>
                <w:sz w:val="28"/>
                <w:szCs w:val="28"/>
              </w:rPr>
              <w:t>男</w:t>
            </w:r>
          </w:p>
        </w:tc>
        <w:tc>
          <w:tcPr>
            <w:tcW w:w="900" w:type="dxa"/>
            <w:gridSpan w:val="2"/>
            <w:vAlign w:val="center"/>
          </w:tcPr>
          <w:p w14:paraId="5232F411" w14:textId="77777777" w:rsidR="00E209AA" w:rsidRPr="00104118" w:rsidRDefault="00E209AA" w:rsidP="00E209AA">
            <w:pPr>
              <w:spacing w:line="0" w:lineRule="atLeast"/>
              <w:jc w:val="distribute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4118">
              <w:rPr>
                <w:rFonts w:ascii="Times New Roman" w:eastAsia="標楷體" w:hAnsi="Times New Roman" w:cs="Times New Roman"/>
                <w:sz w:val="28"/>
                <w:szCs w:val="28"/>
              </w:rPr>
              <w:t>出　生</w:t>
            </w:r>
          </w:p>
          <w:p w14:paraId="07CA0825" w14:textId="77777777" w:rsidR="00E209AA" w:rsidRPr="00104118" w:rsidRDefault="00E209AA" w:rsidP="00E209AA">
            <w:pPr>
              <w:spacing w:line="0" w:lineRule="atLeast"/>
              <w:jc w:val="distribute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4118">
              <w:rPr>
                <w:rFonts w:ascii="Times New Roman" w:eastAsia="標楷體" w:hAnsi="Times New Roman" w:cs="Times New Roman"/>
                <w:sz w:val="28"/>
                <w:szCs w:val="28"/>
              </w:rPr>
              <w:t>年月日</w:t>
            </w:r>
          </w:p>
        </w:tc>
        <w:tc>
          <w:tcPr>
            <w:tcW w:w="1920" w:type="dxa"/>
            <w:gridSpan w:val="8"/>
            <w:vAlign w:val="center"/>
          </w:tcPr>
          <w:p w14:paraId="6CA7305B" w14:textId="77777777" w:rsidR="00E209AA" w:rsidRPr="00104118" w:rsidRDefault="00E209AA" w:rsidP="00E209AA">
            <w:pPr>
              <w:spacing w:line="0" w:lineRule="atLeast"/>
              <w:ind w:firstLineChars="11" w:firstLine="29"/>
              <w:jc w:val="both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04118">
              <w:rPr>
                <w:rFonts w:ascii="Times New Roman" w:eastAsia="標楷體" w:hAnsi="Times New Roman" w:cs="Times New Roman"/>
                <w:sz w:val="26"/>
                <w:szCs w:val="26"/>
              </w:rPr>
              <w:t>72</w:t>
            </w:r>
            <w:r w:rsidRPr="00104118">
              <w:rPr>
                <w:rFonts w:ascii="Times New Roman" w:eastAsia="標楷體" w:hAnsi="Times New Roman" w:cs="Times New Roman"/>
                <w:sz w:val="26"/>
                <w:szCs w:val="26"/>
              </w:rPr>
              <w:t>年</w:t>
            </w:r>
            <w:r w:rsidRPr="00104118">
              <w:rPr>
                <w:rFonts w:ascii="Times New Roman" w:eastAsia="標楷體" w:hAnsi="Times New Roman" w:cs="Times New Roman"/>
                <w:sz w:val="26"/>
                <w:szCs w:val="26"/>
              </w:rPr>
              <w:t>10</w:t>
            </w:r>
            <w:r w:rsidRPr="00104118">
              <w:rPr>
                <w:rFonts w:ascii="Times New Roman" w:eastAsia="標楷體" w:hAnsi="Times New Roman" w:cs="Times New Roman"/>
                <w:sz w:val="26"/>
                <w:szCs w:val="26"/>
              </w:rPr>
              <w:t>月</w:t>
            </w:r>
            <w:r w:rsidRPr="00104118">
              <w:rPr>
                <w:rFonts w:ascii="Times New Roman" w:eastAsia="標楷體" w:hAnsi="Times New Roman" w:cs="Times New Roman"/>
                <w:sz w:val="26"/>
                <w:szCs w:val="26"/>
              </w:rPr>
              <w:t>17</w:t>
            </w:r>
            <w:r w:rsidRPr="00104118">
              <w:rPr>
                <w:rFonts w:ascii="Times New Roman" w:eastAsia="標楷體" w:hAnsi="Times New Roman" w:cs="Times New Roman"/>
                <w:sz w:val="26"/>
                <w:szCs w:val="26"/>
              </w:rPr>
              <w:t>日</w:t>
            </w:r>
          </w:p>
        </w:tc>
        <w:tc>
          <w:tcPr>
            <w:tcW w:w="1140" w:type="dxa"/>
            <w:gridSpan w:val="4"/>
            <w:vAlign w:val="center"/>
          </w:tcPr>
          <w:p w14:paraId="0B481AE0" w14:textId="77777777" w:rsidR="00E209AA" w:rsidRDefault="00E209AA" w:rsidP="00E209AA">
            <w:pPr>
              <w:snapToGrid w:val="0"/>
              <w:spacing w:line="0" w:lineRule="atLeast"/>
              <w:jc w:val="distribute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身分證</w:t>
            </w:r>
          </w:p>
          <w:p w14:paraId="64F706BF" w14:textId="6A10E9B0" w:rsidR="00E209AA" w:rsidRPr="00104118" w:rsidRDefault="00E209AA" w:rsidP="00E209AA">
            <w:pPr>
              <w:spacing w:before="50" w:line="0" w:lineRule="atLeast"/>
              <w:jc w:val="distribute"/>
              <w:rPr>
                <w:rFonts w:ascii="Times New Roman" w:eastAsia="標楷體" w:hAnsi="Times New Roman" w:cs="Times New Roman"/>
              </w:rPr>
            </w:pPr>
            <w:r>
              <w:rPr>
                <w:rFonts w:eastAsia="標楷體" w:hint="eastAsia"/>
                <w:sz w:val="28"/>
              </w:rPr>
              <w:t>字號</w:t>
            </w:r>
          </w:p>
        </w:tc>
        <w:tc>
          <w:tcPr>
            <w:tcW w:w="1984" w:type="dxa"/>
            <w:gridSpan w:val="2"/>
            <w:vAlign w:val="center"/>
          </w:tcPr>
          <w:p w14:paraId="73CAB89B" w14:textId="11CB08B6" w:rsidR="00E209AA" w:rsidRPr="00104118" w:rsidRDefault="00E209AA" w:rsidP="00E209AA">
            <w:pPr>
              <w:spacing w:before="50" w:line="0" w:lineRule="atLeast"/>
              <w:jc w:val="center"/>
              <w:rPr>
                <w:rFonts w:ascii="Times New Roman" w:eastAsia="標楷體" w:hAnsi="Times New Roman" w:cs="Times New Roman"/>
              </w:rPr>
            </w:pPr>
            <w:bookmarkStart w:id="3" w:name="_GoBack"/>
            <w:bookmarkEnd w:id="3"/>
          </w:p>
        </w:tc>
      </w:tr>
      <w:tr w:rsidR="00E209AA" w14:paraId="3B248053" w14:textId="77777777" w:rsidTr="005034A1">
        <w:trPr>
          <w:jc w:val="center"/>
        </w:trPr>
        <w:tc>
          <w:tcPr>
            <w:tcW w:w="784" w:type="dxa"/>
            <w:vAlign w:val="center"/>
          </w:tcPr>
          <w:p w14:paraId="69A99750" w14:textId="77777777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104118">
              <w:rPr>
                <w:rFonts w:ascii="Times New Roman" w:eastAsia="標楷體" w:hAnsi="Times New Roman" w:cs="Times New Roman"/>
                <w:sz w:val="28"/>
              </w:rPr>
              <w:t>戶籍</w:t>
            </w:r>
          </w:p>
          <w:p w14:paraId="2A1ED160" w14:textId="77777777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  <w:sz w:val="28"/>
              </w:rPr>
              <w:t>地址</w:t>
            </w:r>
          </w:p>
        </w:tc>
        <w:tc>
          <w:tcPr>
            <w:tcW w:w="9324" w:type="dxa"/>
            <w:gridSpan w:val="21"/>
            <w:vAlign w:val="center"/>
          </w:tcPr>
          <w:p w14:paraId="7B530645" w14:textId="77777777" w:rsidR="00E209AA" w:rsidRPr="00104118" w:rsidRDefault="00E209AA" w:rsidP="00E209AA">
            <w:pPr>
              <w:spacing w:beforeLines="50" w:before="180" w:afterLines="50" w:after="180" w:line="0" w:lineRule="atLeast"/>
              <w:ind w:leftChars="50" w:left="12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4118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852 </w:t>
            </w:r>
            <w:r w:rsidRPr="00104118">
              <w:rPr>
                <w:rFonts w:ascii="Times New Roman" w:eastAsia="標楷體" w:hAnsi="Times New Roman" w:cs="Times New Roman"/>
                <w:sz w:val="28"/>
                <w:szCs w:val="28"/>
              </w:rPr>
              <w:t>高雄市茄萣區嘉福里</w:t>
            </w:r>
            <w:r w:rsidRPr="00104118"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  <w:r w:rsidRPr="00104118">
              <w:rPr>
                <w:rFonts w:ascii="Times New Roman" w:eastAsia="標楷體" w:hAnsi="Times New Roman" w:cs="Times New Roman"/>
                <w:sz w:val="28"/>
                <w:szCs w:val="28"/>
              </w:rPr>
              <w:t>鄰港口路</w:t>
            </w:r>
            <w:r w:rsidRPr="00104118">
              <w:rPr>
                <w:rFonts w:ascii="Times New Roman" w:eastAsia="標楷體" w:hAnsi="Times New Roman" w:cs="Times New Roman"/>
                <w:sz w:val="28"/>
                <w:szCs w:val="28"/>
              </w:rPr>
              <w:t>66</w:t>
            </w:r>
            <w:r w:rsidRPr="00104118">
              <w:rPr>
                <w:rFonts w:ascii="Times New Roman" w:eastAsia="標楷體" w:hAnsi="Times New Roman" w:cs="Times New Roman"/>
                <w:sz w:val="28"/>
                <w:szCs w:val="28"/>
              </w:rPr>
              <w:t>號</w:t>
            </w:r>
          </w:p>
        </w:tc>
      </w:tr>
      <w:tr w:rsidR="00E209AA" w14:paraId="2302D122" w14:textId="77777777" w:rsidTr="005034A1">
        <w:trPr>
          <w:trHeight w:val="359"/>
          <w:jc w:val="center"/>
        </w:trPr>
        <w:tc>
          <w:tcPr>
            <w:tcW w:w="784" w:type="dxa"/>
            <w:vMerge w:val="restart"/>
            <w:vAlign w:val="center"/>
          </w:tcPr>
          <w:p w14:paraId="025BC25A" w14:textId="77777777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104118">
              <w:rPr>
                <w:rFonts w:ascii="Times New Roman" w:eastAsia="標楷體" w:hAnsi="Times New Roman" w:cs="Times New Roman"/>
                <w:sz w:val="28"/>
              </w:rPr>
              <w:t>聯絡</w:t>
            </w:r>
          </w:p>
          <w:p w14:paraId="153BB424" w14:textId="77777777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104118">
              <w:rPr>
                <w:rFonts w:ascii="Times New Roman" w:eastAsia="標楷體" w:hAnsi="Times New Roman" w:cs="Times New Roman"/>
                <w:sz w:val="28"/>
              </w:rPr>
              <w:t>地址</w:t>
            </w:r>
          </w:p>
        </w:tc>
        <w:tc>
          <w:tcPr>
            <w:tcW w:w="5543" w:type="dxa"/>
            <w:gridSpan w:val="13"/>
            <w:vMerge w:val="restart"/>
          </w:tcPr>
          <w:p w14:paraId="2E7A7A76" w14:textId="77777777" w:rsidR="00E209AA" w:rsidRPr="00104118" w:rsidRDefault="00E209AA" w:rsidP="00E209AA">
            <w:pPr>
              <w:spacing w:beforeLines="50" w:before="180" w:afterLines="50" w:after="180" w:line="0" w:lineRule="atLeast"/>
              <w:ind w:leftChars="50" w:left="12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04118">
              <w:rPr>
                <w:rFonts w:ascii="Times New Roman" w:eastAsia="標楷體" w:hAnsi="Times New Roman" w:cs="Times New Roman"/>
                <w:sz w:val="28"/>
                <w:szCs w:val="28"/>
              </w:rPr>
              <w:t>833</w:t>
            </w:r>
            <w:r w:rsidRPr="00104118">
              <w:rPr>
                <w:rFonts w:ascii="Times New Roman" w:eastAsia="標楷體" w:hAnsi="Times New Roman" w:cs="Times New Roman"/>
                <w:sz w:val="28"/>
                <w:szCs w:val="28"/>
              </w:rPr>
              <w:t>高雄市鳥松區大華里山腳路</w:t>
            </w:r>
            <w:r w:rsidRPr="00104118">
              <w:rPr>
                <w:rFonts w:ascii="Times New Roman" w:eastAsia="標楷體" w:hAnsi="Times New Roman" w:cs="Times New Roman"/>
                <w:sz w:val="28"/>
                <w:szCs w:val="28"/>
              </w:rPr>
              <w:t>248</w:t>
            </w:r>
            <w:r w:rsidRPr="00104118">
              <w:rPr>
                <w:rFonts w:ascii="Times New Roman" w:eastAsia="標楷體" w:hAnsi="Times New Roman" w:cs="Times New Roman"/>
                <w:sz w:val="28"/>
                <w:szCs w:val="28"/>
              </w:rPr>
              <w:t>巷</w:t>
            </w:r>
            <w:r w:rsidRPr="00104118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Pr="00104118">
              <w:rPr>
                <w:rFonts w:ascii="Times New Roman" w:eastAsia="標楷體" w:hAnsi="Times New Roman" w:cs="Times New Roman"/>
                <w:sz w:val="28"/>
                <w:szCs w:val="28"/>
              </w:rPr>
              <w:t>號</w:t>
            </w:r>
          </w:p>
        </w:tc>
        <w:tc>
          <w:tcPr>
            <w:tcW w:w="868" w:type="dxa"/>
            <w:gridSpan w:val="3"/>
            <w:vAlign w:val="center"/>
          </w:tcPr>
          <w:p w14:paraId="2BB8BFE2" w14:textId="77777777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16"/>
              </w:rPr>
            </w:pPr>
            <w:r w:rsidRPr="00104118">
              <w:rPr>
                <w:rFonts w:ascii="Times New Roman" w:eastAsia="標楷體" w:hAnsi="Times New Roman" w:cs="Times New Roman"/>
              </w:rPr>
              <w:t>電話</w:t>
            </w:r>
          </w:p>
        </w:tc>
        <w:tc>
          <w:tcPr>
            <w:tcW w:w="2913" w:type="dxa"/>
            <w:gridSpan w:val="5"/>
            <w:vAlign w:val="center"/>
          </w:tcPr>
          <w:p w14:paraId="69A611B9" w14:textId="77777777" w:rsidR="00E209AA" w:rsidRPr="00104118" w:rsidRDefault="00E209AA" w:rsidP="00E209AA">
            <w:pPr>
              <w:spacing w:line="0" w:lineRule="atLeast"/>
              <w:ind w:leftChars="50" w:left="120"/>
              <w:jc w:val="both"/>
              <w:rPr>
                <w:rFonts w:ascii="Times New Roman" w:eastAsia="標楷體" w:hAnsi="Times New Roman" w:cs="Times New Roman"/>
                <w:szCs w:val="40"/>
              </w:rPr>
            </w:pPr>
            <w:r w:rsidRPr="00104118">
              <w:rPr>
                <w:rFonts w:ascii="Times New Roman" w:eastAsia="標楷體" w:hAnsi="Times New Roman" w:cs="Times New Roman"/>
                <w:szCs w:val="40"/>
              </w:rPr>
              <w:t>0952-502037</w:t>
            </w:r>
          </w:p>
        </w:tc>
      </w:tr>
      <w:tr w:rsidR="00E209AA" w14:paraId="5B2C26DB" w14:textId="77777777" w:rsidTr="005034A1">
        <w:trPr>
          <w:trHeight w:val="359"/>
          <w:jc w:val="center"/>
        </w:trPr>
        <w:tc>
          <w:tcPr>
            <w:tcW w:w="784" w:type="dxa"/>
            <w:vMerge/>
            <w:vAlign w:val="center"/>
          </w:tcPr>
          <w:p w14:paraId="3E1DC08C" w14:textId="77777777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5543" w:type="dxa"/>
            <w:gridSpan w:val="13"/>
            <w:vMerge/>
          </w:tcPr>
          <w:p w14:paraId="1670815F" w14:textId="77777777" w:rsidR="00E209AA" w:rsidRPr="00104118" w:rsidRDefault="00E209AA" w:rsidP="00E209AA">
            <w:pPr>
              <w:spacing w:beforeLines="50" w:before="180" w:afterLines="50" w:after="180" w:line="0" w:lineRule="atLeas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68" w:type="dxa"/>
            <w:gridSpan w:val="3"/>
            <w:vAlign w:val="center"/>
          </w:tcPr>
          <w:p w14:paraId="751FCA10" w14:textId="77777777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18"/>
              </w:rPr>
            </w:pPr>
            <w:r w:rsidRPr="00104118">
              <w:rPr>
                <w:rFonts w:ascii="Times New Roman" w:eastAsia="標楷體" w:hAnsi="Times New Roman" w:cs="Times New Roman"/>
                <w:sz w:val="18"/>
              </w:rPr>
              <w:t>E-MAIL</w:t>
            </w:r>
          </w:p>
        </w:tc>
        <w:tc>
          <w:tcPr>
            <w:tcW w:w="2913" w:type="dxa"/>
            <w:gridSpan w:val="5"/>
            <w:vAlign w:val="center"/>
          </w:tcPr>
          <w:p w14:paraId="5F97BCA0" w14:textId="77777777" w:rsidR="00E209AA" w:rsidRPr="00104118" w:rsidRDefault="00E209AA" w:rsidP="00E209AA">
            <w:pPr>
              <w:spacing w:line="0" w:lineRule="atLeast"/>
              <w:ind w:leftChars="50" w:left="120"/>
              <w:jc w:val="both"/>
              <w:rPr>
                <w:rFonts w:ascii="Times New Roman" w:eastAsia="標楷體" w:hAnsi="Times New Roman" w:cs="Times New Roman"/>
                <w:szCs w:val="40"/>
              </w:rPr>
            </w:pPr>
            <w:r w:rsidRPr="00104118">
              <w:rPr>
                <w:rFonts w:ascii="Times New Roman" w:eastAsia="標楷體" w:hAnsi="Times New Roman" w:cs="Times New Roman"/>
                <w:szCs w:val="40"/>
              </w:rPr>
              <w:t>kuo.chuan.wu@gmail.com</w:t>
            </w:r>
          </w:p>
        </w:tc>
      </w:tr>
      <w:tr w:rsidR="00E209AA" w14:paraId="4424F630" w14:textId="77777777" w:rsidTr="005034A1">
        <w:trPr>
          <w:jc w:val="center"/>
        </w:trPr>
        <w:tc>
          <w:tcPr>
            <w:tcW w:w="784" w:type="dxa"/>
            <w:vMerge w:val="restart"/>
            <w:vAlign w:val="center"/>
          </w:tcPr>
          <w:p w14:paraId="0B859969" w14:textId="40261324" w:rsidR="00E209AA" w:rsidRPr="00104118" w:rsidRDefault="00E209AA" w:rsidP="00E209AA">
            <w:pPr>
              <w:spacing w:beforeLines="50" w:before="180"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  <w:sz w:val="28"/>
              </w:rPr>
              <w:t>學歷</w:t>
            </w:r>
          </w:p>
        </w:tc>
        <w:tc>
          <w:tcPr>
            <w:tcW w:w="2326" w:type="dxa"/>
            <w:gridSpan w:val="3"/>
            <w:vMerge w:val="restart"/>
          </w:tcPr>
          <w:p w14:paraId="1F5B09DE" w14:textId="77777777" w:rsidR="00E209AA" w:rsidRPr="00104118" w:rsidRDefault="00E209AA" w:rsidP="00E209AA">
            <w:pPr>
              <w:spacing w:beforeLines="50" w:before="180" w:line="0" w:lineRule="atLeast"/>
              <w:rPr>
                <w:rFonts w:ascii="Times New Roman" w:eastAsia="標楷體" w:hAnsi="Times New Roman" w:cs="Times New Roman"/>
                <w:sz w:val="28"/>
              </w:rPr>
            </w:pPr>
            <w:r w:rsidRPr="00104118">
              <w:rPr>
                <w:rFonts w:ascii="Times New Roman" w:eastAsia="標楷體" w:hAnsi="Times New Roman" w:cs="Times New Roman"/>
                <w:sz w:val="28"/>
              </w:rPr>
              <w:t>學校名稱</w:t>
            </w:r>
          </w:p>
        </w:tc>
        <w:tc>
          <w:tcPr>
            <w:tcW w:w="1612" w:type="dxa"/>
            <w:gridSpan w:val="3"/>
            <w:vMerge w:val="restart"/>
          </w:tcPr>
          <w:p w14:paraId="02965063" w14:textId="77777777" w:rsidR="00E209AA" w:rsidRPr="00104118" w:rsidRDefault="00E209AA" w:rsidP="00E209AA">
            <w:pPr>
              <w:spacing w:beforeLines="50" w:before="180" w:line="0" w:lineRule="atLeast"/>
              <w:jc w:val="both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主修學門系所</w:t>
            </w:r>
          </w:p>
        </w:tc>
        <w:tc>
          <w:tcPr>
            <w:tcW w:w="1436" w:type="dxa"/>
            <w:gridSpan w:val="6"/>
          </w:tcPr>
          <w:p w14:paraId="5B96850F" w14:textId="77777777" w:rsidR="00E209AA" w:rsidRPr="00104118" w:rsidRDefault="00E209AA" w:rsidP="00E209AA">
            <w:pPr>
              <w:spacing w:before="50" w:line="0" w:lineRule="atLeast"/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104118">
              <w:rPr>
                <w:rFonts w:ascii="Times New Roman" w:eastAsia="標楷體" w:hAnsi="Times New Roman" w:cs="Times New Roman"/>
                <w:sz w:val="28"/>
              </w:rPr>
              <w:t>修業年月</w:t>
            </w:r>
          </w:p>
        </w:tc>
        <w:tc>
          <w:tcPr>
            <w:tcW w:w="1081" w:type="dxa"/>
            <w:gridSpan w:val="5"/>
            <w:vMerge w:val="restart"/>
          </w:tcPr>
          <w:p w14:paraId="387B78E7" w14:textId="77777777" w:rsidR="00E209AA" w:rsidRPr="00104118" w:rsidRDefault="00E209AA" w:rsidP="00E209AA">
            <w:pPr>
              <w:spacing w:before="50" w:line="0" w:lineRule="atLeast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教育程度</w:t>
            </w:r>
          </w:p>
          <w:p w14:paraId="73DA0856" w14:textId="77777777" w:rsidR="00E209AA" w:rsidRPr="00104118" w:rsidRDefault="00E209AA" w:rsidP="00E209AA">
            <w:pPr>
              <w:spacing w:before="50" w:line="0" w:lineRule="atLeast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（學位）</w:t>
            </w:r>
          </w:p>
        </w:tc>
        <w:tc>
          <w:tcPr>
            <w:tcW w:w="1077" w:type="dxa"/>
            <w:gridSpan w:val="3"/>
          </w:tcPr>
          <w:p w14:paraId="0E7EC3F4" w14:textId="77777777" w:rsidR="00E209AA" w:rsidRPr="00104118" w:rsidRDefault="00E209AA" w:rsidP="00E209AA">
            <w:pPr>
              <w:spacing w:before="50" w:line="0" w:lineRule="atLeast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授予學位</w:t>
            </w:r>
          </w:p>
        </w:tc>
        <w:tc>
          <w:tcPr>
            <w:tcW w:w="1792" w:type="dxa"/>
            <w:vMerge w:val="restart"/>
          </w:tcPr>
          <w:p w14:paraId="30303318" w14:textId="77777777" w:rsidR="00E209AA" w:rsidRPr="00104118" w:rsidRDefault="00E209AA" w:rsidP="00E209AA">
            <w:pPr>
              <w:spacing w:beforeLines="50" w:before="180" w:line="0" w:lineRule="atLeast"/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104118">
              <w:rPr>
                <w:rFonts w:ascii="Times New Roman" w:eastAsia="標楷體" w:hAnsi="Times New Roman" w:cs="Times New Roman"/>
                <w:sz w:val="28"/>
              </w:rPr>
              <w:t>證件字號</w:t>
            </w:r>
          </w:p>
        </w:tc>
      </w:tr>
      <w:tr w:rsidR="00E209AA" w14:paraId="6A91BE36" w14:textId="77777777" w:rsidTr="005034A1">
        <w:trPr>
          <w:jc w:val="center"/>
        </w:trPr>
        <w:tc>
          <w:tcPr>
            <w:tcW w:w="784" w:type="dxa"/>
            <w:vMerge/>
          </w:tcPr>
          <w:p w14:paraId="59055A71" w14:textId="77777777" w:rsidR="00E209AA" w:rsidRPr="00104118" w:rsidRDefault="00E209AA" w:rsidP="00E209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26" w:type="dxa"/>
            <w:gridSpan w:val="3"/>
            <w:vMerge/>
          </w:tcPr>
          <w:p w14:paraId="3D6B7412" w14:textId="77777777" w:rsidR="00E209AA" w:rsidRPr="00104118" w:rsidRDefault="00E209AA" w:rsidP="00E209AA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1612" w:type="dxa"/>
            <w:gridSpan w:val="3"/>
            <w:vMerge/>
          </w:tcPr>
          <w:p w14:paraId="5E50BA44" w14:textId="77777777" w:rsidR="00E209AA" w:rsidRPr="00104118" w:rsidRDefault="00E209AA" w:rsidP="00E209AA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717" w:type="dxa"/>
            <w:gridSpan w:val="3"/>
          </w:tcPr>
          <w:p w14:paraId="5A06B9D6" w14:textId="77777777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起</w:t>
            </w:r>
          </w:p>
        </w:tc>
        <w:tc>
          <w:tcPr>
            <w:tcW w:w="719" w:type="dxa"/>
            <w:gridSpan w:val="3"/>
          </w:tcPr>
          <w:p w14:paraId="4F143F9A" w14:textId="77777777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訖</w:t>
            </w:r>
          </w:p>
        </w:tc>
        <w:tc>
          <w:tcPr>
            <w:tcW w:w="1081" w:type="dxa"/>
            <w:gridSpan w:val="5"/>
            <w:vMerge/>
          </w:tcPr>
          <w:p w14:paraId="56D8D042" w14:textId="77777777" w:rsidR="00E209AA" w:rsidRPr="00104118" w:rsidRDefault="00E209AA" w:rsidP="00E209AA">
            <w:pPr>
              <w:spacing w:line="0" w:lineRule="atLeast"/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539" w:type="dxa"/>
          </w:tcPr>
          <w:p w14:paraId="56BA6198" w14:textId="77777777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年</w:t>
            </w:r>
          </w:p>
        </w:tc>
        <w:tc>
          <w:tcPr>
            <w:tcW w:w="538" w:type="dxa"/>
            <w:gridSpan w:val="2"/>
          </w:tcPr>
          <w:p w14:paraId="473EFA75" w14:textId="77777777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月</w:t>
            </w:r>
          </w:p>
        </w:tc>
        <w:tc>
          <w:tcPr>
            <w:tcW w:w="1792" w:type="dxa"/>
            <w:vMerge/>
          </w:tcPr>
          <w:p w14:paraId="561B261B" w14:textId="77777777" w:rsidR="00E209AA" w:rsidRPr="00104118" w:rsidRDefault="00E209AA" w:rsidP="00E209AA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  <w:tr w:rsidR="00E209AA" w14:paraId="60CEC5D3" w14:textId="77777777" w:rsidTr="005034A1">
        <w:trPr>
          <w:jc w:val="center"/>
        </w:trPr>
        <w:tc>
          <w:tcPr>
            <w:tcW w:w="784" w:type="dxa"/>
            <w:vMerge/>
          </w:tcPr>
          <w:p w14:paraId="743B06BD" w14:textId="77777777" w:rsidR="00E209AA" w:rsidRPr="00104118" w:rsidRDefault="00E209AA" w:rsidP="00E209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26" w:type="dxa"/>
            <w:gridSpan w:val="3"/>
            <w:vAlign w:val="center"/>
          </w:tcPr>
          <w:p w14:paraId="177E7ACC" w14:textId="77777777" w:rsidR="00E209AA" w:rsidRPr="00104118" w:rsidRDefault="00E209AA" w:rsidP="00E209AA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國立高雄科技大學</w:t>
            </w:r>
          </w:p>
        </w:tc>
        <w:tc>
          <w:tcPr>
            <w:tcW w:w="1612" w:type="dxa"/>
            <w:gridSpan w:val="3"/>
            <w:vAlign w:val="center"/>
          </w:tcPr>
          <w:p w14:paraId="6A399A94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電子工程系</w:t>
            </w:r>
            <w:r w:rsidRPr="00104118">
              <w:rPr>
                <w:rFonts w:ascii="Times New Roman" w:eastAsia="標楷體" w:hAnsi="Times New Roman" w:cs="Times New Roman"/>
              </w:rPr>
              <w:br/>
            </w:r>
            <w:r w:rsidRPr="00104118">
              <w:rPr>
                <w:rFonts w:ascii="Times New Roman" w:eastAsia="標楷體" w:hAnsi="Times New Roman" w:cs="Times New Roman"/>
              </w:rPr>
              <w:t>資工組</w:t>
            </w:r>
          </w:p>
        </w:tc>
        <w:tc>
          <w:tcPr>
            <w:tcW w:w="359" w:type="dxa"/>
            <w:gridSpan w:val="2"/>
            <w:vAlign w:val="center"/>
          </w:tcPr>
          <w:p w14:paraId="3EEC21FE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104118">
              <w:rPr>
                <w:rFonts w:ascii="Times New Roman" w:eastAsia="標楷體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358" w:type="dxa"/>
            <w:vAlign w:val="center"/>
          </w:tcPr>
          <w:p w14:paraId="03E0DB47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104118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384" w:type="dxa"/>
            <w:gridSpan w:val="2"/>
            <w:vAlign w:val="center"/>
          </w:tcPr>
          <w:p w14:paraId="6448E9A3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104118">
              <w:rPr>
                <w:rFonts w:ascii="Times New Roman" w:eastAsia="標楷體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335" w:type="dxa"/>
            <w:vAlign w:val="center"/>
          </w:tcPr>
          <w:p w14:paraId="5C3810EB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104118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1081" w:type="dxa"/>
            <w:gridSpan w:val="5"/>
            <w:vAlign w:val="center"/>
          </w:tcPr>
          <w:p w14:paraId="6DEDE721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博士</w:t>
            </w:r>
          </w:p>
        </w:tc>
        <w:tc>
          <w:tcPr>
            <w:tcW w:w="539" w:type="dxa"/>
            <w:vAlign w:val="center"/>
          </w:tcPr>
          <w:p w14:paraId="5AC8BC12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107</w:t>
            </w:r>
          </w:p>
        </w:tc>
        <w:tc>
          <w:tcPr>
            <w:tcW w:w="538" w:type="dxa"/>
            <w:gridSpan w:val="2"/>
            <w:vAlign w:val="center"/>
          </w:tcPr>
          <w:p w14:paraId="61E3EBB5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06</w:t>
            </w:r>
          </w:p>
        </w:tc>
        <w:tc>
          <w:tcPr>
            <w:tcW w:w="1792" w:type="dxa"/>
            <w:vAlign w:val="center"/>
          </w:tcPr>
          <w:p w14:paraId="7FD6718A" w14:textId="77777777" w:rsidR="00E209AA" w:rsidRPr="00104118" w:rsidRDefault="00E209AA" w:rsidP="00E209AA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(107)</w:t>
            </w:r>
            <w:r w:rsidRPr="00104118">
              <w:rPr>
                <w:rFonts w:ascii="Times New Roman" w:eastAsia="標楷體" w:hAnsi="Times New Roman" w:cs="Times New Roman"/>
              </w:rPr>
              <w:t>高科大博字第</w:t>
            </w:r>
            <w:r w:rsidRPr="00104118">
              <w:rPr>
                <w:rFonts w:ascii="Times New Roman" w:eastAsia="標楷體" w:hAnsi="Times New Roman" w:cs="Times New Roman"/>
              </w:rPr>
              <w:t>200006</w:t>
            </w:r>
            <w:r w:rsidRPr="00104118">
              <w:rPr>
                <w:rFonts w:ascii="Times New Roman" w:eastAsia="標楷體" w:hAnsi="Times New Roman" w:cs="Times New Roman"/>
              </w:rPr>
              <w:t>號</w:t>
            </w:r>
          </w:p>
        </w:tc>
      </w:tr>
      <w:tr w:rsidR="00E209AA" w14:paraId="02CA42F1" w14:textId="77777777" w:rsidTr="005034A1">
        <w:trPr>
          <w:jc w:val="center"/>
        </w:trPr>
        <w:tc>
          <w:tcPr>
            <w:tcW w:w="784" w:type="dxa"/>
            <w:vMerge/>
          </w:tcPr>
          <w:p w14:paraId="778811E1" w14:textId="77777777" w:rsidR="00E209AA" w:rsidRPr="00104118" w:rsidRDefault="00E209AA" w:rsidP="00E209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26" w:type="dxa"/>
            <w:gridSpan w:val="3"/>
            <w:vAlign w:val="center"/>
          </w:tcPr>
          <w:p w14:paraId="3A22E9F6" w14:textId="77777777" w:rsidR="00E209AA" w:rsidRPr="00104118" w:rsidRDefault="00E209AA" w:rsidP="00E209AA">
            <w:pPr>
              <w:jc w:val="both"/>
              <w:rPr>
                <w:rFonts w:ascii="Times New Roman" w:eastAsia="標楷體" w:hAnsi="Times New Roman" w:cs="Times New Roman"/>
                <w:spacing w:val="-8"/>
              </w:rPr>
            </w:pPr>
            <w:r w:rsidRPr="00104118">
              <w:rPr>
                <w:rFonts w:ascii="Times New Roman" w:eastAsia="標楷體" w:hAnsi="Times New Roman" w:cs="Times New Roman"/>
                <w:spacing w:val="-8"/>
              </w:rPr>
              <w:t>國立高雄應用科技大學</w:t>
            </w:r>
          </w:p>
        </w:tc>
        <w:tc>
          <w:tcPr>
            <w:tcW w:w="1612" w:type="dxa"/>
            <w:gridSpan w:val="3"/>
            <w:vAlign w:val="center"/>
          </w:tcPr>
          <w:p w14:paraId="68765AB5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資訊工程系</w:t>
            </w:r>
          </w:p>
        </w:tc>
        <w:tc>
          <w:tcPr>
            <w:tcW w:w="359" w:type="dxa"/>
            <w:gridSpan w:val="2"/>
            <w:vAlign w:val="center"/>
          </w:tcPr>
          <w:p w14:paraId="1F82B184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104118">
              <w:rPr>
                <w:rFonts w:ascii="Times New Roman" w:eastAsia="標楷體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358" w:type="dxa"/>
            <w:vAlign w:val="center"/>
          </w:tcPr>
          <w:p w14:paraId="73E0CDAC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104118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384" w:type="dxa"/>
            <w:gridSpan w:val="2"/>
            <w:vAlign w:val="center"/>
          </w:tcPr>
          <w:p w14:paraId="123F2C95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104118">
              <w:rPr>
                <w:rFonts w:ascii="Times New Roman" w:eastAsia="標楷體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335" w:type="dxa"/>
            <w:vAlign w:val="center"/>
          </w:tcPr>
          <w:p w14:paraId="1C9E1597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104118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1081" w:type="dxa"/>
            <w:gridSpan w:val="5"/>
            <w:vAlign w:val="center"/>
          </w:tcPr>
          <w:p w14:paraId="77AF03F0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碩士</w:t>
            </w:r>
          </w:p>
        </w:tc>
        <w:tc>
          <w:tcPr>
            <w:tcW w:w="539" w:type="dxa"/>
            <w:vAlign w:val="center"/>
          </w:tcPr>
          <w:p w14:paraId="10371656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99</w:t>
            </w:r>
          </w:p>
        </w:tc>
        <w:tc>
          <w:tcPr>
            <w:tcW w:w="538" w:type="dxa"/>
            <w:gridSpan w:val="2"/>
            <w:vAlign w:val="center"/>
          </w:tcPr>
          <w:p w14:paraId="2C60965E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06</w:t>
            </w:r>
          </w:p>
        </w:tc>
        <w:tc>
          <w:tcPr>
            <w:tcW w:w="1792" w:type="dxa"/>
            <w:vAlign w:val="center"/>
          </w:tcPr>
          <w:p w14:paraId="107565AC" w14:textId="77777777" w:rsidR="00E209AA" w:rsidRPr="00104118" w:rsidRDefault="00E209AA" w:rsidP="00E209AA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(98)</w:t>
            </w:r>
            <w:r w:rsidRPr="00104118">
              <w:rPr>
                <w:rFonts w:ascii="Times New Roman" w:eastAsia="標楷體" w:hAnsi="Times New Roman" w:cs="Times New Roman"/>
              </w:rPr>
              <w:t>碩字</w:t>
            </w:r>
            <w:r w:rsidRPr="00104118">
              <w:rPr>
                <w:rFonts w:ascii="Times New Roman" w:eastAsia="標楷體" w:hAnsi="Times New Roman" w:cs="Times New Roman"/>
              </w:rPr>
              <w:br/>
            </w:r>
            <w:r w:rsidRPr="00104118">
              <w:rPr>
                <w:rFonts w:ascii="Times New Roman" w:eastAsia="標楷體" w:hAnsi="Times New Roman" w:cs="Times New Roman"/>
              </w:rPr>
              <w:t>第</w:t>
            </w:r>
            <w:r w:rsidRPr="00104118">
              <w:rPr>
                <w:rFonts w:ascii="Times New Roman" w:eastAsia="標楷體" w:hAnsi="Times New Roman" w:cs="Times New Roman"/>
              </w:rPr>
              <w:t>980297</w:t>
            </w:r>
            <w:r w:rsidRPr="00104118">
              <w:rPr>
                <w:rFonts w:ascii="Times New Roman" w:eastAsia="標楷體" w:hAnsi="Times New Roman" w:cs="Times New Roman"/>
              </w:rPr>
              <w:t>號</w:t>
            </w:r>
          </w:p>
        </w:tc>
      </w:tr>
      <w:tr w:rsidR="00E209AA" w14:paraId="5A0F5124" w14:textId="77777777" w:rsidTr="005034A1">
        <w:trPr>
          <w:jc w:val="center"/>
        </w:trPr>
        <w:tc>
          <w:tcPr>
            <w:tcW w:w="784" w:type="dxa"/>
            <w:vMerge/>
          </w:tcPr>
          <w:p w14:paraId="2476C7A8" w14:textId="77777777" w:rsidR="00E209AA" w:rsidRPr="00104118" w:rsidRDefault="00E209AA" w:rsidP="00E209A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26" w:type="dxa"/>
            <w:gridSpan w:val="3"/>
            <w:vAlign w:val="center"/>
          </w:tcPr>
          <w:p w14:paraId="7BD64309" w14:textId="77777777" w:rsidR="00E209AA" w:rsidRPr="00104118" w:rsidRDefault="00E209AA" w:rsidP="00E209AA">
            <w:pPr>
              <w:jc w:val="both"/>
              <w:rPr>
                <w:rFonts w:ascii="Times New Roman" w:eastAsia="標楷體" w:hAnsi="Times New Roman" w:cs="Times New Roman"/>
                <w:spacing w:val="-8"/>
              </w:rPr>
            </w:pPr>
            <w:r w:rsidRPr="00104118">
              <w:rPr>
                <w:rFonts w:ascii="Times New Roman" w:eastAsia="標楷體" w:hAnsi="Times New Roman" w:cs="Times New Roman"/>
                <w:spacing w:val="-8"/>
              </w:rPr>
              <w:t>國立高雄應用科技大學</w:t>
            </w:r>
          </w:p>
        </w:tc>
        <w:tc>
          <w:tcPr>
            <w:tcW w:w="1612" w:type="dxa"/>
            <w:gridSpan w:val="3"/>
            <w:vAlign w:val="center"/>
          </w:tcPr>
          <w:p w14:paraId="65D69A4B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電子工程系</w:t>
            </w:r>
          </w:p>
        </w:tc>
        <w:tc>
          <w:tcPr>
            <w:tcW w:w="359" w:type="dxa"/>
            <w:gridSpan w:val="2"/>
            <w:vAlign w:val="center"/>
          </w:tcPr>
          <w:p w14:paraId="74EA09FB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104118">
              <w:rPr>
                <w:rFonts w:ascii="Times New Roman" w:eastAsia="標楷體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358" w:type="dxa"/>
            <w:vAlign w:val="center"/>
          </w:tcPr>
          <w:p w14:paraId="518DE11D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104118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384" w:type="dxa"/>
            <w:gridSpan w:val="2"/>
            <w:vAlign w:val="center"/>
          </w:tcPr>
          <w:p w14:paraId="4B01E3FC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104118">
              <w:rPr>
                <w:rFonts w:ascii="Times New Roman" w:eastAsia="標楷體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335" w:type="dxa"/>
            <w:vAlign w:val="center"/>
          </w:tcPr>
          <w:p w14:paraId="22941B35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104118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1081" w:type="dxa"/>
            <w:gridSpan w:val="5"/>
            <w:vAlign w:val="center"/>
          </w:tcPr>
          <w:p w14:paraId="26E47FDF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學士</w:t>
            </w:r>
          </w:p>
        </w:tc>
        <w:tc>
          <w:tcPr>
            <w:tcW w:w="539" w:type="dxa"/>
            <w:vAlign w:val="center"/>
          </w:tcPr>
          <w:p w14:paraId="270A49A8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97</w:t>
            </w:r>
          </w:p>
        </w:tc>
        <w:tc>
          <w:tcPr>
            <w:tcW w:w="538" w:type="dxa"/>
            <w:gridSpan w:val="2"/>
            <w:vAlign w:val="center"/>
          </w:tcPr>
          <w:p w14:paraId="50B87BFC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06</w:t>
            </w:r>
          </w:p>
        </w:tc>
        <w:tc>
          <w:tcPr>
            <w:tcW w:w="1792" w:type="dxa"/>
            <w:vAlign w:val="center"/>
          </w:tcPr>
          <w:p w14:paraId="5079571A" w14:textId="77777777" w:rsidR="00E209AA" w:rsidRPr="00104118" w:rsidRDefault="00E209AA" w:rsidP="00E209AA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(96)</w:t>
            </w:r>
            <w:r w:rsidRPr="00104118">
              <w:rPr>
                <w:rFonts w:ascii="Times New Roman" w:eastAsia="標楷體" w:hAnsi="Times New Roman" w:cs="Times New Roman"/>
              </w:rPr>
              <w:t>大字</w:t>
            </w:r>
            <w:r w:rsidRPr="00104118">
              <w:rPr>
                <w:rFonts w:ascii="Times New Roman" w:eastAsia="標楷體" w:hAnsi="Times New Roman" w:cs="Times New Roman"/>
              </w:rPr>
              <w:br/>
            </w:r>
            <w:r w:rsidRPr="00104118">
              <w:rPr>
                <w:rFonts w:ascii="Times New Roman" w:eastAsia="標楷體" w:hAnsi="Times New Roman" w:cs="Times New Roman"/>
              </w:rPr>
              <w:t>第</w:t>
            </w:r>
            <w:r w:rsidRPr="00104118">
              <w:rPr>
                <w:rFonts w:ascii="Times New Roman" w:eastAsia="標楷體" w:hAnsi="Times New Roman" w:cs="Times New Roman"/>
              </w:rPr>
              <w:t>960798</w:t>
            </w:r>
            <w:r w:rsidRPr="00104118">
              <w:rPr>
                <w:rFonts w:ascii="Times New Roman" w:eastAsia="標楷體" w:hAnsi="Times New Roman" w:cs="Times New Roman"/>
              </w:rPr>
              <w:t>號</w:t>
            </w:r>
          </w:p>
        </w:tc>
      </w:tr>
      <w:tr w:rsidR="00E209AA" w14:paraId="5CB79687" w14:textId="77777777" w:rsidTr="005034A1">
        <w:trPr>
          <w:jc w:val="center"/>
        </w:trPr>
        <w:tc>
          <w:tcPr>
            <w:tcW w:w="784" w:type="dxa"/>
            <w:vMerge w:val="restart"/>
            <w:vAlign w:val="center"/>
          </w:tcPr>
          <w:p w14:paraId="18A8C3F9" w14:textId="4B978990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  <w:sz w:val="28"/>
              </w:rPr>
              <w:t>經歷</w:t>
            </w:r>
          </w:p>
        </w:tc>
        <w:tc>
          <w:tcPr>
            <w:tcW w:w="3222" w:type="dxa"/>
            <w:gridSpan w:val="4"/>
            <w:vMerge w:val="restart"/>
          </w:tcPr>
          <w:p w14:paraId="1D72DE88" w14:textId="77777777" w:rsidR="00E209AA" w:rsidRPr="00104118" w:rsidRDefault="00E209AA" w:rsidP="00E209AA">
            <w:pPr>
              <w:spacing w:beforeLines="30" w:before="108" w:line="0" w:lineRule="atLeast"/>
              <w:jc w:val="distribute"/>
              <w:rPr>
                <w:rFonts w:ascii="Times New Roman" w:eastAsia="標楷體" w:hAnsi="Times New Roman" w:cs="Times New Roman"/>
                <w:sz w:val="28"/>
              </w:rPr>
            </w:pPr>
            <w:r w:rsidRPr="00104118">
              <w:rPr>
                <w:rFonts w:ascii="Times New Roman" w:eastAsia="標楷體" w:hAnsi="Times New Roman" w:cs="Times New Roman"/>
                <w:sz w:val="28"/>
              </w:rPr>
              <w:t>機關名稱</w:t>
            </w:r>
          </w:p>
        </w:tc>
        <w:tc>
          <w:tcPr>
            <w:tcW w:w="1613" w:type="dxa"/>
            <w:gridSpan w:val="6"/>
            <w:vMerge w:val="restart"/>
          </w:tcPr>
          <w:p w14:paraId="5ACFCE49" w14:textId="77777777" w:rsidR="00E209AA" w:rsidRPr="00104118" w:rsidRDefault="00E209AA" w:rsidP="00E209AA">
            <w:pPr>
              <w:spacing w:beforeLines="30" w:before="108" w:line="0" w:lineRule="atLeast"/>
              <w:jc w:val="distribute"/>
              <w:rPr>
                <w:rFonts w:ascii="Times New Roman" w:eastAsia="標楷體" w:hAnsi="Times New Roman" w:cs="Times New Roman"/>
                <w:sz w:val="28"/>
              </w:rPr>
            </w:pPr>
            <w:r w:rsidRPr="00104118">
              <w:rPr>
                <w:rFonts w:ascii="Times New Roman" w:eastAsia="標楷體" w:hAnsi="Times New Roman" w:cs="Times New Roman"/>
                <w:sz w:val="28"/>
              </w:rPr>
              <w:t>職稱</w:t>
            </w:r>
          </w:p>
        </w:tc>
        <w:tc>
          <w:tcPr>
            <w:tcW w:w="2159" w:type="dxa"/>
            <w:gridSpan w:val="8"/>
          </w:tcPr>
          <w:p w14:paraId="7129C046" w14:textId="77777777" w:rsidR="00E209AA" w:rsidRPr="00104118" w:rsidRDefault="00E209AA" w:rsidP="00E209AA">
            <w:pPr>
              <w:spacing w:line="0" w:lineRule="atLeast"/>
              <w:jc w:val="distribute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服務年月</w:t>
            </w:r>
          </w:p>
        </w:tc>
        <w:tc>
          <w:tcPr>
            <w:tcW w:w="2330" w:type="dxa"/>
            <w:gridSpan w:val="3"/>
            <w:vMerge w:val="restart"/>
          </w:tcPr>
          <w:p w14:paraId="69C24400" w14:textId="77777777" w:rsidR="00E209AA" w:rsidRPr="00104118" w:rsidRDefault="00E209AA" w:rsidP="00E209AA">
            <w:pPr>
              <w:spacing w:beforeLines="30" w:before="108" w:line="0" w:lineRule="atLeast"/>
              <w:jc w:val="distribute"/>
              <w:rPr>
                <w:rFonts w:ascii="Times New Roman" w:eastAsia="標楷體" w:hAnsi="Times New Roman" w:cs="Times New Roman"/>
                <w:sz w:val="28"/>
              </w:rPr>
            </w:pPr>
            <w:r w:rsidRPr="00104118">
              <w:rPr>
                <w:rFonts w:ascii="Times New Roman" w:eastAsia="標楷體" w:hAnsi="Times New Roman" w:cs="Times New Roman"/>
                <w:sz w:val="28"/>
              </w:rPr>
              <w:t>證件</w:t>
            </w:r>
          </w:p>
        </w:tc>
      </w:tr>
      <w:tr w:rsidR="00E209AA" w14:paraId="776443DC" w14:textId="77777777" w:rsidTr="005034A1">
        <w:trPr>
          <w:jc w:val="center"/>
        </w:trPr>
        <w:tc>
          <w:tcPr>
            <w:tcW w:w="784" w:type="dxa"/>
            <w:vMerge/>
            <w:vAlign w:val="center"/>
          </w:tcPr>
          <w:p w14:paraId="0A16B3C7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222" w:type="dxa"/>
            <w:gridSpan w:val="4"/>
            <w:vMerge/>
          </w:tcPr>
          <w:p w14:paraId="23FBA100" w14:textId="77777777" w:rsidR="00E209AA" w:rsidRPr="00104118" w:rsidRDefault="00E209AA" w:rsidP="00E209AA">
            <w:pPr>
              <w:spacing w:line="0" w:lineRule="atLeas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613" w:type="dxa"/>
            <w:gridSpan w:val="6"/>
            <w:vMerge/>
          </w:tcPr>
          <w:p w14:paraId="075C5053" w14:textId="77777777" w:rsidR="00E209AA" w:rsidRPr="00104118" w:rsidRDefault="00E209AA" w:rsidP="00E209AA">
            <w:pPr>
              <w:spacing w:line="0" w:lineRule="atLeast"/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1080" w:type="dxa"/>
            <w:gridSpan w:val="4"/>
          </w:tcPr>
          <w:p w14:paraId="7B823306" w14:textId="77777777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 w:rsidRPr="00104118">
              <w:rPr>
                <w:rFonts w:ascii="Times New Roman" w:eastAsia="標楷體" w:hAnsi="Times New Roman" w:cs="Times New Roman"/>
                <w:sz w:val="20"/>
              </w:rPr>
              <w:t>起</w:t>
            </w:r>
          </w:p>
        </w:tc>
        <w:tc>
          <w:tcPr>
            <w:tcW w:w="1079" w:type="dxa"/>
            <w:gridSpan w:val="4"/>
          </w:tcPr>
          <w:p w14:paraId="4CEC7A32" w14:textId="77777777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 w:rsidRPr="00104118">
              <w:rPr>
                <w:rFonts w:ascii="Times New Roman" w:eastAsia="標楷體" w:hAnsi="Times New Roman" w:cs="Times New Roman"/>
                <w:sz w:val="20"/>
              </w:rPr>
              <w:t>訖</w:t>
            </w:r>
          </w:p>
        </w:tc>
        <w:tc>
          <w:tcPr>
            <w:tcW w:w="2330" w:type="dxa"/>
            <w:gridSpan w:val="3"/>
            <w:vMerge/>
          </w:tcPr>
          <w:p w14:paraId="2718A44F" w14:textId="77777777" w:rsidR="00E209AA" w:rsidRPr="00104118" w:rsidRDefault="00E209AA" w:rsidP="00E209AA">
            <w:pPr>
              <w:spacing w:line="0" w:lineRule="atLeast"/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  <w:tr w:rsidR="00E209AA" w14:paraId="1E8938B5" w14:textId="77777777" w:rsidTr="005034A1">
        <w:trPr>
          <w:trHeight w:val="454"/>
          <w:jc w:val="center"/>
        </w:trPr>
        <w:tc>
          <w:tcPr>
            <w:tcW w:w="784" w:type="dxa"/>
            <w:vMerge/>
            <w:vAlign w:val="center"/>
          </w:tcPr>
          <w:p w14:paraId="5C8C54F8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222" w:type="dxa"/>
            <w:gridSpan w:val="4"/>
            <w:vAlign w:val="center"/>
          </w:tcPr>
          <w:p w14:paraId="0EA4864A" w14:textId="569C1FA5" w:rsidR="00E209AA" w:rsidRPr="00104118" w:rsidRDefault="00E209AA" w:rsidP="00E209AA">
            <w:pPr>
              <w:spacing w:line="0" w:lineRule="atLeast"/>
              <w:jc w:val="both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現職：</w:t>
            </w:r>
            <w:r>
              <w:rPr>
                <w:rFonts w:ascii="Times New Roman" w:eastAsia="標楷體" w:hAnsi="Times New Roman" w:cs="Times New Roman" w:hint="eastAsia"/>
              </w:rPr>
              <w:t>日月光半導體</w:t>
            </w:r>
          </w:p>
        </w:tc>
        <w:tc>
          <w:tcPr>
            <w:tcW w:w="1613" w:type="dxa"/>
            <w:gridSpan w:val="6"/>
            <w:vAlign w:val="center"/>
          </w:tcPr>
          <w:p w14:paraId="58C07057" w14:textId="3C3842B6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主任工程師</w:t>
            </w:r>
          </w:p>
        </w:tc>
        <w:tc>
          <w:tcPr>
            <w:tcW w:w="539" w:type="dxa"/>
            <w:gridSpan w:val="2"/>
            <w:vAlign w:val="center"/>
          </w:tcPr>
          <w:p w14:paraId="69A2A0EE" w14:textId="596A55F6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10</w:t>
            </w:r>
            <w:r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541" w:type="dxa"/>
            <w:gridSpan w:val="2"/>
            <w:vAlign w:val="center"/>
          </w:tcPr>
          <w:p w14:paraId="1F04B6CF" w14:textId="2AE78CF2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40" w:type="dxa"/>
            <w:gridSpan w:val="3"/>
            <w:vAlign w:val="center"/>
          </w:tcPr>
          <w:p w14:paraId="12E5EFB4" w14:textId="77777777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9" w:type="dxa"/>
            <w:vAlign w:val="center"/>
          </w:tcPr>
          <w:p w14:paraId="1A299154" w14:textId="77777777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30" w:type="dxa"/>
            <w:gridSpan w:val="3"/>
            <w:vAlign w:val="center"/>
          </w:tcPr>
          <w:p w14:paraId="47B8FB30" w14:textId="670AAF71" w:rsidR="00E209AA" w:rsidRPr="00104118" w:rsidRDefault="005034A1" w:rsidP="00E209AA">
            <w:pPr>
              <w:spacing w:line="0" w:lineRule="atLeast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錄取通知書</w:t>
            </w:r>
          </w:p>
        </w:tc>
      </w:tr>
      <w:tr w:rsidR="00E209AA" w14:paraId="6E656E44" w14:textId="77777777" w:rsidTr="005034A1">
        <w:trPr>
          <w:trHeight w:val="454"/>
          <w:jc w:val="center"/>
        </w:trPr>
        <w:tc>
          <w:tcPr>
            <w:tcW w:w="784" w:type="dxa"/>
            <w:vMerge/>
            <w:vAlign w:val="center"/>
          </w:tcPr>
          <w:p w14:paraId="11512A2F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222" w:type="dxa"/>
            <w:gridSpan w:val="4"/>
            <w:vAlign w:val="center"/>
          </w:tcPr>
          <w:p w14:paraId="71CC09EA" w14:textId="347A6192" w:rsidR="00E209AA" w:rsidRPr="00104118" w:rsidRDefault="00E209AA" w:rsidP="00E209AA">
            <w:pPr>
              <w:spacing w:line="0" w:lineRule="atLeast"/>
              <w:jc w:val="both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經歷：敦捷光電股份有限公司</w:t>
            </w:r>
          </w:p>
        </w:tc>
        <w:tc>
          <w:tcPr>
            <w:tcW w:w="1613" w:type="dxa"/>
            <w:gridSpan w:val="6"/>
            <w:vAlign w:val="center"/>
          </w:tcPr>
          <w:p w14:paraId="3BA542BB" w14:textId="68B313A8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課長</w:t>
            </w:r>
          </w:p>
        </w:tc>
        <w:tc>
          <w:tcPr>
            <w:tcW w:w="539" w:type="dxa"/>
            <w:gridSpan w:val="2"/>
            <w:vAlign w:val="center"/>
          </w:tcPr>
          <w:p w14:paraId="4DFDC8FD" w14:textId="35801ECB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107</w:t>
            </w:r>
          </w:p>
        </w:tc>
        <w:tc>
          <w:tcPr>
            <w:tcW w:w="541" w:type="dxa"/>
            <w:gridSpan w:val="2"/>
            <w:vAlign w:val="center"/>
          </w:tcPr>
          <w:p w14:paraId="1C146F93" w14:textId="5FB18CD8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540" w:type="dxa"/>
            <w:gridSpan w:val="3"/>
            <w:vAlign w:val="center"/>
          </w:tcPr>
          <w:p w14:paraId="57090FD3" w14:textId="1CB4C719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09</w:t>
            </w:r>
          </w:p>
        </w:tc>
        <w:tc>
          <w:tcPr>
            <w:tcW w:w="539" w:type="dxa"/>
            <w:vAlign w:val="center"/>
          </w:tcPr>
          <w:p w14:paraId="11B0FF0D" w14:textId="78D37769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2330" w:type="dxa"/>
            <w:gridSpan w:val="3"/>
            <w:vAlign w:val="center"/>
          </w:tcPr>
          <w:p w14:paraId="4E3550B1" w14:textId="6B6F01FE" w:rsidR="00E209AA" w:rsidRPr="00104118" w:rsidRDefault="00DA5F26" w:rsidP="00E209AA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</w:rPr>
              <w:t>在職</w:t>
            </w:r>
            <w:r w:rsidR="00E209AA">
              <w:rPr>
                <w:rFonts w:ascii="Times New Roman" w:eastAsia="標楷體" w:hAnsi="Times New Roman" w:cs="Times New Roman" w:hint="eastAsia"/>
              </w:rPr>
              <w:t>證明書</w:t>
            </w:r>
          </w:p>
        </w:tc>
      </w:tr>
      <w:tr w:rsidR="00E209AA" w14:paraId="432B2655" w14:textId="77777777" w:rsidTr="005034A1">
        <w:trPr>
          <w:trHeight w:val="454"/>
          <w:jc w:val="center"/>
        </w:trPr>
        <w:tc>
          <w:tcPr>
            <w:tcW w:w="784" w:type="dxa"/>
            <w:vMerge/>
            <w:vAlign w:val="center"/>
          </w:tcPr>
          <w:p w14:paraId="444409FC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222" w:type="dxa"/>
            <w:gridSpan w:val="4"/>
            <w:vAlign w:val="center"/>
          </w:tcPr>
          <w:p w14:paraId="013FD5F4" w14:textId="4A5F578D" w:rsidR="00E209AA" w:rsidRPr="00104118" w:rsidRDefault="00E209AA" w:rsidP="00E209AA">
            <w:pPr>
              <w:spacing w:line="0" w:lineRule="atLeast"/>
              <w:jc w:val="both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稻江科技暨管理學院</w:t>
            </w:r>
          </w:p>
        </w:tc>
        <w:tc>
          <w:tcPr>
            <w:tcW w:w="1613" w:type="dxa"/>
            <w:gridSpan w:val="6"/>
            <w:vAlign w:val="center"/>
          </w:tcPr>
          <w:p w14:paraId="08FF971C" w14:textId="0F0B7C48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研習講師</w:t>
            </w:r>
          </w:p>
        </w:tc>
        <w:tc>
          <w:tcPr>
            <w:tcW w:w="539" w:type="dxa"/>
            <w:gridSpan w:val="2"/>
            <w:vAlign w:val="center"/>
          </w:tcPr>
          <w:p w14:paraId="5054B9C1" w14:textId="4063DFA6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104</w:t>
            </w:r>
          </w:p>
        </w:tc>
        <w:tc>
          <w:tcPr>
            <w:tcW w:w="541" w:type="dxa"/>
            <w:gridSpan w:val="2"/>
            <w:vAlign w:val="center"/>
          </w:tcPr>
          <w:p w14:paraId="5D670960" w14:textId="3D6FDA9B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06</w:t>
            </w:r>
          </w:p>
        </w:tc>
        <w:tc>
          <w:tcPr>
            <w:tcW w:w="540" w:type="dxa"/>
            <w:gridSpan w:val="3"/>
            <w:vAlign w:val="center"/>
          </w:tcPr>
          <w:p w14:paraId="54DF8B61" w14:textId="459FB75E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104</w:t>
            </w:r>
          </w:p>
        </w:tc>
        <w:tc>
          <w:tcPr>
            <w:tcW w:w="539" w:type="dxa"/>
            <w:vAlign w:val="center"/>
          </w:tcPr>
          <w:p w14:paraId="1EF2EA79" w14:textId="13A07EEF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06</w:t>
            </w:r>
          </w:p>
        </w:tc>
        <w:tc>
          <w:tcPr>
            <w:tcW w:w="2330" w:type="dxa"/>
            <w:gridSpan w:val="3"/>
            <w:vAlign w:val="center"/>
          </w:tcPr>
          <w:p w14:paraId="6819DC73" w14:textId="1A643A9A" w:rsidR="00E209AA" w:rsidRPr="00104118" w:rsidRDefault="00E209AA" w:rsidP="00E209AA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104118">
              <w:rPr>
                <w:rFonts w:ascii="Times New Roman" w:eastAsia="標楷體" w:hAnsi="Times New Roman" w:cs="Times New Roman"/>
                <w:sz w:val="20"/>
                <w:szCs w:val="20"/>
              </w:rPr>
              <w:t>稻教聘字第</w:t>
            </w:r>
            <w:r w:rsidRPr="00104118">
              <w:rPr>
                <w:rFonts w:ascii="Times New Roman" w:eastAsia="標楷體" w:hAnsi="Times New Roman" w:cs="Times New Roman"/>
                <w:sz w:val="20"/>
                <w:szCs w:val="20"/>
              </w:rPr>
              <w:t>104062501</w:t>
            </w:r>
            <w:r w:rsidRPr="00104118">
              <w:rPr>
                <w:rFonts w:ascii="Times New Roman" w:eastAsia="標楷體" w:hAnsi="Times New Roman" w:cs="Times New Roman"/>
                <w:sz w:val="20"/>
                <w:szCs w:val="20"/>
              </w:rPr>
              <w:t>號</w:t>
            </w:r>
          </w:p>
        </w:tc>
      </w:tr>
      <w:tr w:rsidR="00E209AA" w14:paraId="0A59C535" w14:textId="77777777" w:rsidTr="005034A1">
        <w:trPr>
          <w:trHeight w:val="454"/>
          <w:jc w:val="center"/>
        </w:trPr>
        <w:tc>
          <w:tcPr>
            <w:tcW w:w="784" w:type="dxa"/>
            <w:vMerge/>
            <w:vAlign w:val="center"/>
          </w:tcPr>
          <w:p w14:paraId="696A5CB3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222" w:type="dxa"/>
            <w:gridSpan w:val="4"/>
            <w:vAlign w:val="center"/>
          </w:tcPr>
          <w:p w14:paraId="3073265B" w14:textId="4374BE0E" w:rsidR="00E209AA" w:rsidRPr="00104118" w:rsidRDefault="00E209AA" w:rsidP="00E209AA">
            <w:pPr>
              <w:spacing w:line="0" w:lineRule="atLeast"/>
              <w:jc w:val="both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稻江科技暨管理學院</w:t>
            </w:r>
          </w:p>
        </w:tc>
        <w:tc>
          <w:tcPr>
            <w:tcW w:w="1613" w:type="dxa"/>
            <w:gridSpan w:val="6"/>
            <w:vAlign w:val="center"/>
          </w:tcPr>
          <w:p w14:paraId="4C93370B" w14:textId="0F121DF0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研習講師</w:t>
            </w:r>
          </w:p>
        </w:tc>
        <w:tc>
          <w:tcPr>
            <w:tcW w:w="539" w:type="dxa"/>
            <w:gridSpan w:val="2"/>
            <w:vAlign w:val="center"/>
          </w:tcPr>
          <w:p w14:paraId="46B36D7F" w14:textId="0F18F6C2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104</w:t>
            </w:r>
          </w:p>
        </w:tc>
        <w:tc>
          <w:tcPr>
            <w:tcW w:w="541" w:type="dxa"/>
            <w:gridSpan w:val="2"/>
            <w:vAlign w:val="center"/>
          </w:tcPr>
          <w:p w14:paraId="6C7C8C6F" w14:textId="7ED3194F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04</w:t>
            </w:r>
          </w:p>
        </w:tc>
        <w:tc>
          <w:tcPr>
            <w:tcW w:w="540" w:type="dxa"/>
            <w:gridSpan w:val="3"/>
            <w:vAlign w:val="center"/>
          </w:tcPr>
          <w:p w14:paraId="01245C5D" w14:textId="371B8F71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104</w:t>
            </w:r>
          </w:p>
        </w:tc>
        <w:tc>
          <w:tcPr>
            <w:tcW w:w="539" w:type="dxa"/>
            <w:vAlign w:val="center"/>
          </w:tcPr>
          <w:p w14:paraId="6AF80DC3" w14:textId="2DD5D7CA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04</w:t>
            </w:r>
          </w:p>
        </w:tc>
        <w:tc>
          <w:tcPr>
            <w:tcW w:w="2330" w:type="dxa"/>
            <w:gridSpan w:val="3"/>
            <w:vAlign w:val="center"/>
          </w:tcPr>
          <w:p w14:paraId="4934D199" w14:textId="215743CB" w:rsidR="00E209AA" w:rsidRPr="00104118" w:rsidRDefault="00E209AA" w:rsidP="00E209AA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104118">
              <w:rPr>
                <w:rFonts w:ascii="Times New Roman" w:eastAsia="標楷體" w:hAnsi="Times New Roman" w:cs="Times New Roman"/>
                <w:sz w:val="20"/>
                <w:szCs w:val="20"/>
              </w:rPr>
              <w:t>稻教聘字第</w:t>
            </w:r>
            <w:r w:rsidRPr="00104118">
              <w:rPr>
                <w:rFonts w:ascii="Times New Roman" w:eastAsia="標楷體" w:hAnsi="Times New Roman" w:cs="Times New Roman"/>
                <w:sz w:val="20"/>
                <w:szCs w:val="20"/>
              </w:rPr>
              <w:t>104040901</w:t>
            </w:r>
            <w:r w:rsidRPr="00104118">
              <w:rPr>
                <w:rFonts w:ascii="Times New Roman" w:eastAsia="標楷體" w:hAnsi="Times New Roman" w:cs="Times New Roman"/>
                <w:sz w:val="20"/>
                <w:szCs w:val="20"/>
              </w:rPr>
              <w:t>號</w:t>
            </w:r>
          </w:p>
        </w:tc>
      </w:tr>
      <w:tr w:rsidR="00E209AA" w14:paraId="7D0277E6" w14:textId="77777777" w:rsidTr="005034A1">
        <w:trPr>
          <w:trHeight w:val="454"/>
          <w:jc w:val="center"/>
        </w:trPr>
        <w:tc>
          <w:tcPr>
            <w:tcW w:w="784" w:type="dxa"/>
            <w:vMerge/>
            <w:vAlign w:val="center"/>
          </w:tcPr>
          <w:p w14:paraId="30EF47F0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222" w:type="dxa"/>
            <w:gridSpan w:val="4"/>
            <w:vAlign w:val="center"/>
          </w:tcPr>
          <w:p w14:paraId="66A7992D" w14:textId="795F62D7" w:rsidR="00E209AA" w:rsidRPr="00104118" w:rsidRDefault="00E209AA" w:rsidP="00E209AA">
            <w:pPr>
              <w:spacing w:line="0" w:lineRule="atLeast"/>
              <w:jc w:val="both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大仁科技大學</w:t>
            </w:r>
          </w:p>
        </w:tc>
        <w:tc>
          <w:tcPr>
            <w:tcW w:w="1613" w:type="dxa"/>
            <w:gridSpan w:val="6"/>
            <w:vAlign w:val="center"/>
          </w:tcPr>
          <w:p w14:paraId="46AC4F21" w14:textId="02D817B2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兼任講師</w:t>
            </w:r>
          </w:p>
        </w:tc>
        <w:tc>
          <w:tcPr>
            <w:tcW w:w="539" w:type="dxa"/>
            <w:gridSpan w:val="2"/>
            <w:vAlign w:val="center"/>
          </w:tcPr>
          <w:p w14:paraId="5B648186" w14:textId="3EE33EA4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104</w:t>
            </w:r>
          </w:p>
        </w:tc>
        <w:tc>
          <w:tcPr>
            <w:tcW w:w="541" w:type="dxa"/>
            <w:gridSpan w:val="2"/>
            <w:vAlign w:val="center"/>
          </w:tcPr>
          <w:p w14:paraId="39C9D808" w14:textId="6B3DB6C0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02</w:t>
            </w:r>
          </w:p>
        </w:tc>
        <w:tc>
          <w:tcPr>
            <w:tcW w:w="540" w:type="dxa"/>
            <w:gridSpan w:val="3"/>
            <w:vAlign w:val="center"/>
          </w:tcPr>
          <w:p w14:paraId="0F718965" w14:textId="37293383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104</w:t>
            </w:r>
          </w:p>
        </w:tc>
        <w:tc>
          <w:tcPr>
            <w:tcW w:w="539" w:type="dxa"/>
            <w:vAlign w:val="center"/>
          </w:tcPr>
          <w:p w14:paraId="11B09D0B" w14:textId="0E6B704D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07</w:t>
            </w:r>
          </w:p>
        </w:tc>
        <w:tc>
          <w:tcPr>
            <w:tcW w:w="2330" w:type="dxa"/>
            <w:gridSpan w:val="3"/>
            <w:vAlign w:val="center"/>
          </w:tcPr>
          <w:p w14:paraId="3F856F0F" w14:textId="4ABFF491" w:rsidR="00E209AA" w:rsidRPr="00104118" w:rsidRDefault="00E209AA" w:rsidP="00E209AA">
            <w:pPr>
              <w:spacing w:line="0" w:lineRule="atLeast"/>
              <w:jc w:val="both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  <w:sz w:val="20"/>
                <w:szCs w:val="20"/>
              </w:rPr>
              <w:t>(103)</w:t>
            </w:r>
            <w:r w:rsidRPr="00104118">
              <w:rPr>
                <w:rFonts w:ascii="Times New Roman" w:eastAsia="標楷體" w:hAnsi="Times New Roman" w:cs="Times New Roman"/>
                <w:sz w:val="20"/>
                <w:szCs w:val="20"/>
              </w:rPr>
              <w:t>下仁聘字第</w:t>
            </w:r>
            <w:r w:rsidRPr="00104118">
              <w:rPr>
                <w:rFonts w:ascii="Times New Roman" w:eastAsia="標楷體" w:hAnsi="Times New Roman" w:cs="Times New Roman"/>
                <w:sz w:val="20"/>
                <w:szCs w:val="20"/>
              </w:rPr>
              <w:t>144</w:t>
            </w:r>
            <w:r w:rsidRPr="00104118">
              <w:rPr>
                <w:rFonts w:ascii="Times New Roman" w:eastAsia="標楷體" w:hAnsi="Times New Roman" w:cs="Times New Roman"/>
                <w:sz w:val="20"/>
                <w:szCs w:val="20"/>
              </w:rPr>
              <w:t>號</w:t>
            </w:r>
          </w:p>
        </w:tc>
      </w:tr>
      <w:tr w:rsidR="00E209AA" w14:paraId="026B9F6D" w14:textId="77777777" w:rsidTr="005034A1">
        <w:trPr>
          <w:trHeight w:val="454"/>
          <w:jc w:val="center"/>
        </w:trPr>
        <w:tc>
          <w:tcPr>
            <w:tcW w:w="784" w:type="dxa"/>
            <w:vMerge/>
            <w:vAlign w:val="center"/>
          </w:tcPr>
          <w:p w14:paraId="62BEB082" w14:textId="77777777" w:rsidR="00E209AA" w:rsidRPr="00104118" w:rsidRDefault="00E209AA" w:rsidP="00E209A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222" w:type="dxa"/>
            <w:gridSpan w:val="4"/>
            <w:vAlign w:val="center"/>
          </w:tcPr>
          <w:p w14:paraId="4886521A" w14:textId="0CC22EC9" w:rsidR="00E209AA" w:rsidRPr="00104118" w:rsidRDefault="00E209AA" w:rsidP="00E209AA">
            <w:pPr>
              <w:spacing w:line="0" w:lineRule="atLeast"/>
              <w:jc w:val="both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酷奇思數位園有限公司</w:t>
            </w:r>
          </w:p>
        </w:tc>
        <w:tc>
          <w:tcPr>
            <w:tcW w:w="1613" w:type="dxa"/>
            <w:gridSpan w:val="6"/>
            <w:vAlign w:val="center"/>
          </w:tcPr>
          <w:p w14:paraId="64089858" w14:textId="051E5AA5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軟體工程師</w:t>
            </w:r>
          </w:p>
        </w:tc>
        <w:tc>
          <w:tcPr>
            <w:tcW w:w="539" w:type="dxa"/>
            <w:gridSpan w:val="2"/>
            <w:vAlign w:val="center"/>
          </w:tcPr>
          <w:p w14:paraId="38C94D33" w14:textId="16F0F727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101</w:t>
            </w:r>
          </w:p>
        </w:tc>
        <w:tc>
          <w:tcPr>
            <w:tcW w:w="541" w:type="dxa"/>
            <w:gridSpan w:val="2"/>
            <w:vAlign w:val="center"/>
          </w:tcPr>
          <w:p w14:paraId="1DA36037" w14:textId="658C688A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03</w:t>
            </w:r>
          </w:p>
        </w:tc>
        <w:tc>
          <w:tcPr>
            <w:tcW w:w="540" w:type="dxa"/>
            <w:gridSpan w:val="3"/>
            <w:vAlign w:val="center"/>
          </w:tcPr>
          <w:p w14:paraId="1FAEEAC9" w14:textId="7115DF96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104</w:t>
            </w:r>
          </w:p>
        </w:tc>
        <w:tc>
          <w:tcPr>
            <w:tcW w:w="539" w:type="dxa"/>
            <w:vAlign w:val="center"/>
          </w:tcPr>
          <w:p w14:paraId="1471DB77" w14:textId="092D077D" w:rsidR="00E209AA" w:rsidRPr="00104118" w:rsidRDefault="00E209AA" w:rsidP="00E209AA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</w:rPr>
            </w:pPr>
            <w:r w:rsidRPr="00104118">
              <w:rPr>
                <w:rFonts w:ascii="Times New Roman" w:eastAsia="標楷體" w:hAnsi="Times New Roman" w:cs="Times New Roman"/>
              </w:rPr>
              <w:t>04</w:t>
            </w:r>
          </w:p>
        </w:tc>
        <w:tc>
          <w:tcPr>
            <w:tcW w:w="2330" w:type="dxa"/>
            <w:gridSpan w:val="3"/>
            <w:vAlign w:val="center"/>
          </w:tcPr>
          <w:p w14:paraId="6EFD31C7" w14:textId="45D80E8B" w:rsidR="00E209AA" w:rsidRPr="00104118" w:rsidRDefault="00E209AA" w:rsidP="00E209AA">
            <w:pPr>
              <w:spacing w:line="0" w:lineRule="atLeast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離職證明書</w:t>
            </w:r>
          </w:p>
        </w:tc>
      </w:tr>
      <w:tr w:rsidR="00E209AA" w14:paraId="5DD5F587" w14:textId="77777777" w:rsidTr="005034A1">
        <w:trPr>
          <w:trHeight w:val="1130"/>
          <w:jc w:val="center"/>
        </w:trPr>
        <w:tc>
          <w:tcPr>
            <w:tcW w:w="784" w:type="dxa"/>
            <w:vAlign w:val="center"/>
          </w:tcPr>
          <w:p w14:paraId="57C06969" w14:textId="77777777" w:rsidR="00E209AA" w:rsidRDefault="00E209AA" w:rsidP="00AA262E">
            <w:pPr>
              <w:spacing w:line="0" w:lineRule="atLeas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專長</w:t>
            </w:r>
          </w:p>
          <w:p w14:paraId="0B98BBD0" w14:textId="77777777" w:rsidR="00E209AA" w:rsidRDefault="00E209AA" w:rsidP="00AA262E">
            <w:pPr>
              <w:spacing w:line="0" w:lineRule="atLeas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領域</w:t>
            </w:r>
          </w:p>
        </w:tc>
        <w:tc>
          <w:tcPr>
            <w:tcW w:w="9324" w:type="dxa"/>
            <w:gridSpan w:val="21"/>
            <w:vAlign w:val="center"/>
          </w:tcPr>
          <w:p w14:paraId="7D69C5CB" w14:textId="6063A8A9" w:rsidR="00E209AA" w:rsidRPr="00E209AA" w:rsidRDefault="00E209AA" w:rsidP="00AA262E">
            <w:pPr>
              <w:spacing w:line="0" w:lineRule="atLeast"/>
              <w:jc w:val="both"/>
              <w:rPr>
                <w:rFonts w:eastAsia="標楷體"/>
                <w:sz w:val="28"/>
                <w:szCs w:val="28"/>
              </w:rPr>
            </w:pPr>
            <w:r w:rsidRPr="00E209AA">
              <w:rPr>
                <w:rFonts w:eastAsia="標楷體" w:hint="eastAsia"/>
                <w:sz w:val="28"/>
                <w:szCs w:val="28"/>
              </w:rPr>
              <w:t>機器學習、深度學習、智慧計算、資料探勘、資料科學、生物醫學資訊學、生物資訊、</w:t>
            </w:r>
            <w:r w:rsidRPr="00E209A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指紋辨識、影像處理</w:t>
            </w:r>
          </w:p>
        </w:tc>
      </w:tr>
      <w:tr w:rsidR="00E209AA" w14:paraId="53EBCF7E" w14:textId="77777777" w:rsidTr="005034A1">
        <w:trPr>
          <w:trHeight w:val="1382"/>
          <w:jc w:val="center"/>
        </w:trPr>
        <w:tc>
          <w:tcPr>
            <w:tcW w:w="784" w:type="dxa"/>
            <w:vAlign w:val="center"/>
          </w:tcPr>
          <w:p w14:paraId="3EABA84E" w14:textId="0C8D7488" w:rsidR="00E209AA" w:rsidRDefault="00E209AA" w:rsidP="00E209AA">
            <w:pPr>
              <w:spacing w:line="0" w:lineRule="atLeast"/>
              <w:jc w:val="center"/>
              <w:rPr>
                <w:rFonts w:eastAsia="標楷體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工具技能</w:t>
            </w:r>
          </w:p>
        </w:tc>
        <w:tc>
          <w:tcPr>
            <w:tcW w:w="9324" w:type="dxa"/>
            <w:gridSpan w:val="21"/>
            <w:vAlign w:val="center"/>
          </w:tcPr>
          <w:p w14:paraId="3363A459" w14:textId="6C766F44" w:rsidR="00E209AA" w:rsidRDefault="00E209AA" w:rsidP="00E209A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程式：</w:t>
            </w:r>
            <w:r w:rsidRPr="00BB7007">
              <w:rPr>
                <w:rFonts w:ascii="Times New Roman" w:eastAsia="標楷體" w:hAnsi="Times New Roman" w:cs="Times New Roman" w:hint="eastAsia"/>
              </w:rPr>
              <w:t>Python</w:t>
            </w:r>
            <w:r w:rsidRPr="00BB7007">
              <w:rPr>
                <w:rFonts w:ascii="Times New Roman" w:eastAsia="標楷體" w:hAnsi="Times New Roman" w:cs="Times New Roman" w:hint="eastAsia"/>
              </w:rPr>
              <w:t>、</w:t>
            </w:r>
            <w:r w:rsidR="00552648">
              <w:rPr>
                <w:rFonts w:ascii="Times New Roman" w:eastAsia="標楷體" w:hAnsi="Times New Roman" w:cs="Times New Roman"/>
              </w:rPr>
              <w:t>NoSQL</w:t>
            </w:r>
            <w:r w:rsidR="00552648">
              <w:rPr>
                <w:rFonts w:ascii="Times New Roman" w:eastAsia="標楷體" w:hAnsi="Times New Roman" w:cs="Times New Roman" w:hint="eastAsia"/>
              </w:rPr>
              <w:t>、</w:t>
            </w:r>
            <w:r w:rsidRPr="00BB7007">
              <w:rPr>
                <w:rFonts w:ascii="Times New Roman" w:eastAsia="標楷體" w:hAnsi="Times New Roman" w:cs="Times New Roman" w:hint="eastAsia"/>
              </w:rPr>
              <w:t>Java</w:t>
            </w:r>
            <w:r w:rsidRPr="00BB7007">
              <w:rPr>
                <w:rFonts w:ascii="Times New Roman" w:eastAsia="標楷體" w:hAnsi="Times New Roman" w:cs="Times New Roman" w:hint="eastAsia"/>
              </w:rPr>
              <w:t>、</w:t>
            </w:r>
            <w:r w:rsidRPr="00BB7007"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 w:rsidRPr="00BB7007">
              <w:rPr>
                <w:rFonts w:ascii="Times New Roman" w:eastAsia="標楷體" w:hAnsi="Times New Roman" w:cs="Times New Roman" w:hint="eastAsia"/>
              </w:rPr>
              <w:t>C++</w:t>
            </w:r>
            <w:r w:rsidRPr="00BB7007">
              <w:rPr>
                <w:rFonts w:ascii="Times New Roman" w:eastAsia="標楷體" w:hAnsi="Times New Roman" w:cs="Times New Roman" w:hint="eastAsia"/>
              </w:rPr>
              <w:t>、</w:t>
            </w:r>
            <w:r w:rsidRPr="00BB7007">
              <w:rPr>
                <w:rFonts w:ascii="Times New Roman" w:eastAsia="標楷體" w:hAnsi="Times New Roman" w:cs="Times New Roman" w:hint="eastAsia"/>
              </w:rPr>
              <w:t>PHP</w:t>
            </w:r>
            <w:r w:rsidRPr="00BB7007">
              <w:rPr>
                <w:rFonts w:ascii="Times New Roman" w:eastAsia="標楷體" w:hAnsi="Times New Roman" w:cs="Times New Roman" w:hint="eastAsia"/>
              </w:rPr>
              <w:t>、</w:t>
            </w:r>
            <w:r w:rsidRPr="00BB7007">
              <w:rPr>
                <w:rFonts w:ascii="Times New Roman" w:eastAsia="標楷體" w:hAnsi="Times New Roman" w:cs="Times New Roman" w:hint="eastAsia"/>
              </w:rPr>
              <w:t>MySQL</w:t>
            </w:r>
            <w:r w:rsidRPr="00BB7007">
              <w:rPr>
                <w:rFonts w:ascii="Times New Roman" w:eastAsia="標楷體" w:hAnsi="Times New Roman" w:cs="Times New Roman" w:hint="eastAsia"/>
              </w:rPr>
              <w:t>、</w:t>
            </w:r>
            <w:r w:rsidRPr="00BB7007">
              <w:rPr>
                <w:rFonts w:ascii="Times New Roman" w:eastAsia="標楷體" w:hAnsi="Times New Roman" w:cs="Times New Roman" w:hint="eastAsia"/>
              </w:rPr>
              <w:t>HTML</w:t>
            </w:r>
            <w:r>
              <w:rPr>
                <w:rFonts w:ascii="Times New Roman" w:eastAsia="標楷體" w:hAnsi="Times New Roman" w:cs="Times New Roman"/>
              </w:rPr>
              <w:t xml:space="preserve"> 5</w:t>
            </w:r>
            <w:r w:rsidRPr="00BB7007">
              <w:rPr>
                <w:rFonts w:ascii="Times New Roman" w:eastAsia="標楷體" w:hAnsi="Times New Roman" w:cs="Times New Roman" w:hint="eastAsia"/>
              </w:rPr>
              <w:t>、</w:t>
            </w:r>
            <w:r w:rsidRPr="00BB7007">
              <w:rPr>
                <w:rFonts w:ascii="Times New Roman" w:eastAsia="標楷體" w:hAnsi="Times New Roman" w:cs="Times New Roman" w:hint="eastAsia"/>
              </w:rPr>
              <w:t>ASP.NET</w:t>
            </w:r>
            <w:r w:rsidRPr="00BB7007">
              <w:rPr>
                <w:rFonts w:ascii="Times New Roman" w:eastAsia="標楷體" w:hAnsi="Times New Roman" w:cs="Times New Roman" w:hint="eastAsia"/>
              </w:rPr>
              <w:t>、</w:t>
            </w:r>
            <w:r w:rsidRPr="00BB7007">
              <w:rPr>
                <w:rFonts w:ascii="Times New Roman" w:eastAsia="標楷體" w:hAnsi="Times New Roman" w:cs="Times New Roman" w:hint="eastAsia"/>
              </w:rPr>
              <w:t>JavaScript</w:t>
            </w:r>
          </w:p>
          <w:p w14:paraId="10A4B2E7" w14:textId="77777777" w:rsidR="00E209AA" w:rsidRDefault="00E209AA" w:rsidP="00E209A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套件：</w:t>
            </w:r>
            <w:r>
              <w:rPr>
                <w:rFonts w:ascii="Times New Roman" w:eastAsia="標楷體" w:hAnsi="Times New Roman" w:cs="Times New Roman"/>
              </w:rPr>
              <w:t>OpenCV</w:t>
            </w:r>
            <w:r w:rsidRPr="00BB7007"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/>
              </w:rPr>
              <w:t>Tensorflow</w:t>
            </w:r>
            <w:r w:rsidRPr="00BB7007"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cikit-learn</w:t>
            </w:r>
            <w:r w:rsidRPr="00BB7007">
              <w:rPr>
                <w:rFonts w:ascii="Times New Roman" w:eastAsia="標楷體" w:hAnsi="Times New Roman" w:cs="Times New Roman" w:hint="eastAsia"/>
              </w:rPr>
              <w:t>、</w:t>
            </w:r>
            <w:r w:rsidRPr="00BB7007">
              <w:rPr>
                <w:rFonts w:ascii="Times New Roman" w:eastAsia="標楷體" w:hAnsi="Times New Roman" w:cs="Times New Roman"/>
              </w:rPr>
              <w:t>scikit-image</w:t>
            </w:r>
            <w:r w:rsidRPr="00BB7007">
              <w:rPr>
                <w:rFonts w:ascii="Times New Roman" w:eastAsia="標楷體" w:hAnsi="Times New Roman" w:cs="Times New Roman" w:hint="eastAsia"/>
              </w:rPr>
              <w:t>、</w:t>
            </w:r>
            <w:r w:rsidRPr="00BB7007">
              <w:rPr>
                <w:rFonts w:ascii="Times New Roman" w:eastAsia="標楷體" w:hAnsi="Times New Roman" w:cs="Times New Roman"/>
              </w:rPr>
              <w:t>Matplotlib</w:t>
            </w:r>
            <w:r w:rsidRPr="00BB7007">
              <w:rPr>
                <w:rFonts w:ascii="Times New Roman" w:eastAsia="標楷體" w:hAnsi="Times New Roman" w:cs="Times New Roman" w:hint="eastAsia"/>
              </w:rPr>
              <w:t>、</w:t>
            </w:r>
            <w:r w:rsidRPr="00BB7007">
              <w:rPr>
                <w:rFonts w:ascii="Times New Roman" w:eastAsia="標楷體" w:hAnsi="Times New Roman" w:cs="Times New Roman"/>
              </w:rPr>
              <w:t>Seaborn</w:t>
            </w:r>
          </w:p>
          <w:p w14:paraId="26A99CA9" w14:textId="19700B78" w:rsidR="00E209AA" w:rsidRPr="00E209AA" w:rsidRDefault="00E209AA" w:rsidP="00E209AA">
            <w:pPr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</w:rPr>
              <w:t>文書：</w:t>
            </w:r>
            <w:r>
              <w:rPr>
                <w:rFonts w:ascii="Times New Roman" w:eastAsia="標楷體" w:hAnsi="Times New Roman" w:cs="Times New Roman"/>
              </w:rPr>
              <w:t>Word</w:t>
            </w:r>
            <w:r w:rsidRPr="00BB7007"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/>
              </w:rPr>
              <w:t>PowerPoint</w:t>
            </w:r>
            <w:r w:rsidRPr="00BB7007"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/>
              </w:rPr>
              <w:t>Excel</w:t>
            </w:r>
            <w:r w:rsidRPr="00BB7007">
              <w:rPr>
                <w:rFonts w:ascii="Times New Roman" w:eastAsia="標楷體" w:hAnsi="Times New Roman" w:cs="Times New Roman" w:hint="eastAsia"/>
              </w:rPr>
              <w:t>、</w:t>
            </w:r>
            <w:r w:rsidRPr="00413E12">
              <w:rPr>
                <w:rFonts w:ascii="Times New Roman" w:eastAsia="標楷體" w:hAnsi="Times New Roman" w:cs="Times New Roman"/>
              </w:rPr>
              <w:t>Adobe Illustrator</w:t>
            </w:r>
            <w:r w:rsidRPr="00BB7007">
              <w:rPr>
                <w:rFonts w:ascii="Times New Roman" w:eastAsia="標楷體" w:hAnsi="Times New Roman" w:cs="Times New Roman" w:hint="eastAsia"/>
              </w:rPr>
              <w:t>、</w:t>
            </w:r>
            <w:r w:rsidRPr="00413E12">
              <w:rPr>
                <w:rFonts w:ascii="Times New Roman" w:eastAsia="標楷體" w:hAnsi="Times New Roman" w:cs="Times New Roman"/>
              </w:rPr>
              <w:t>Adobe Photoshop</w:t>
            </w:r>
          </w:p>
        </w:tc>
      </w:tr>
      <w:tr w:rsidR="004067CB" w14:paraId="7C77456E" w14:textId="77777777" w:rsidTr="005034A1">
        <w:trPr>
          <w:trHeight w:val="1382"/>
          <w:jc w:val="center"/>
        </w:trPr>
        <w:tc>
          <w:tcPr>
            <w:tcW w:w="784" w:type="dxa"/>
            <w:vAlign w:val="center"/>
          </w:tcPr>
          <w:p w14:paraId="7D788049" w14:textId="22D18EED" w:rsidR="004067CB" w:rsidRDefault="004067CB" w:rsidP="004067CB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5F5DAF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曾參與公司專案與計畫</w:t>
            </w:r>
          </w:p>
        </w:tc>
        <w:tc>
          <w:tcPr>
            <w:tcW w:w="9324" w:type="dxa"/>
            <w:gridSpan w:val="21"/>
            <w:vAlign w:val="center"/>
          </w:tcPr>
          <w:p w14:paraId="5C64DC1C" w14:textId="7335E076" w:rsidR="004067CB" w:rsidRPr="00CC5D3F" w:rsidRDefault="004067CB" w:rsidP="004067CB">
            <w:pPr>
              <w:tabs>
                <w:tab w:val="left" w:pos="600"/>
              </w:tabs>
              <w:snapToGrid w:val="0"/>
              <w:spacing w:beforeLines="20" w:before="72"/>
              <w:ind w:rightChars="100" w:right="240"/>
              <w:rPr>
                <w:rFonts w:ascii="Times New Roman" w:eastAsia="標楷體" w:hAnsi="Times New Roman" w:cs="Times New Roman"/>
                <w:bCs/>
                <w:sz w:val="20"/>
                <w:szCs w:val="18"/>
              </w:rPr>
            </w:pPr>
            <w:r w:rsidRPr="00C87EEB">
              <w:rPr>
                <w:rFonts w:ascii="Times New Roman" w:eastAsia="標楷體" w:hAnsi="Times New Roman" w:cs="Times New Roman" w:hint="eastAsia"/>
                <w:bCs/>
                <w:sz w:val="28"/>
                <w:szCs w:val="24"/>
              </w:rPr>
              <w:t>日月光半導體製造有限公司</w:t>
            </w:r>
            <w:r w:rsidR="00CC5D3F">
              <w:rPr>
                <w:rFonts w:ascii="Times New Roman" w:eastAsia="標楷體" w:hAnsi="Times New Roman" w:cs="Times New Roman" w:hint="eastAsia"/>
                <w:bCs/>
                <w:sz w:val="28"/>
                <w:szCs w:val="24"/>
              </w:rPr>
              <w:t xml:space="preserve"> </w:t>
            </w:r>
            <w:r w:rsidR="00CC5D3F" w:rsidRPr="00CC5D3F">
              <w:rPr>
                <w:rFonts w:ascii="Times New Roman" w:eastAsia="標楷體" w:hAnsi="Times New Roman" w:cs="Times New Roman"/>
                <w:bCs/>
                <w:sz w:val="20"/>
                <w:szCs w:val="18"/>
              </w:rPr>
              <w:t>(</w:t>
            </w:r>
            <w:r w:rsidR="00CC5D3F" w:rsidRPr="00CC5D3F">
              <w:rPr>
                <w:rFonts w:ascii="標楷體" w:eastAsia="標楷體" w:hAnsi="標楷體" w:cs="Times New Roman" w:hint="eastAsia"/>
                <w:bCs/>
                <w:sz w:val="20"/>
                <w:szCs w:val="18"/>
              </w:rPr>
              <w:t>※</w:t>
            </w:r>
            <w:r w:rsidR="00CC5D3F">
              <w:rPr>
                <w:rFonts w:ascii="標楷體" w:eastAsia="標楷體" w:hAnsi="標楷體" w:cs="Times New Roman" w:hint="eastAsia"/>
                <w:bCs/>
                <w:sz w:val="20"/>
                <w:szCs w:val="18"/>
              </w:rPr>
              <w:t>因公司採內網機制，其參考資料無法取得)</w:t>
            </w:r>
          </w:p>
          <w:p w14:paraId="245CF8FD" w14:textId="77777777" w:rsidR="004067CB" w:rsidRPr="005F5DAF" w:rsidRDefault="004067CB" w:rsidP="004067CB">
            <w:pPr>
              <w:numPr>
                <w:ilvl w:val="0"/>
                <w:numId w:val="33"/>
              </w:numPr>
              <w:snapToGrid w:val="0"/>
              <w:spacing w:beforeLines="20" w:before="72"/>
              <w:ind w:leftChars="200" w:left="823" w:rightChars="100" w:right="240" w:hangingChars="143" w:hanging="343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C87EEB">
              <w:rPr>
                <w:rFonts w:ascii="Times New Roman" w:eastAsia="標楷體" w:hAnsi="Times New Roman" w:cs="Times New Roman" w:hint="eastAsia"/>
                <w:bCs/>
              </w:rPr>
              <w:t>殺手級產品預測</w:t>
            </w:r>
            <w:r w:rsidRPr="00C87EEB">
              <w:rPr>
                <w:rFonts w:ascii="Times New Roman" w:eastAsia="標楷體" w:hAnsi="Times New Roman" w:cs="Times New Roman" w:hint="eastAsia"/>
                <w:bCs/>
              </w:rPr>
              <w:t xml:space="preserve"> - </w:t>
            </w:r>
            <w:r w:rsidRPr="00C87EEB">
              <w:rPr>
                <w:rFonts w:ascii="Times New Roman" w:eastAsia="標楷體" w:hAnsi="Times New Roman" w:cs="Times New Roman" w:hint="eastAsia"/>
                <w:bCs/>
              </w:rPr>
              <w:t>專利分析系統</w:t>
            </w:r>
            <w:r w:rsidRPr="005F5DAF">
              <w:rPr>
                <w:rFonts w:ascii="Times New Roman" w:eastAsia="標楷體" w:hAnsi="Times New Roman" w:cs="Times New Roman"/>
                <w:bCs/>
                <w:szCs w:val="24"/>
              </w:rPr>
              <w:br/>
            </w:r>
            <w:r w:rsidRPr="005F5DAF">
              <w:rPr>
                <w:rFonts w:ascii="Times New Roman" w:eastAsia="標楷體" w:hAnsi="Times New Roman" w:cs="Times New Roman"/>
                <w:bCs/>
                <w:szCs w:val="24"/>
              </w:rPr>
              <w:t>工作項目：</w:t>
            </w:r>
            <w:r w:rsidRPr="00C87EEB">
              <w:rPr>
                <w:rFonts w:ascii="Times New Roman" w:eastAsia="標楷體" w:hAnsi="Times New Roman" w:cs="Times New Roman" w:hint="eastAsia"/>
                <w:bCs/>
              </w:rPr>
              <w:t>專案管理、網路爬蟲、關鍵字擷取、深度學習模型、網站製作</w:t>
            </w:r>
          </w:p>
          <w:p w14:paraId="1DC8BB15" w14:textId="77777777" w:rsidR="004067CB" w:rsidRPr="005F5DAF" w:rsidRDefault="004067CB" w:rsidP="004067CB">
            <w:pPr>
              <w:numPr>
                <w:ilvl w:val="0"/>
                <w:numId w:val="33"/>
              </w:numPr>
              <w:snapToGrid w:val="0"/>
              <w:spacing w:beforeLines="20" w:before="72"/>
              <w:ind w:leftChars="200" w:left="823" w:rightChars="100" w:right="240" w:hangingChars="143" w:hanging="343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C87EEB">
              <w:rPr>
                <w:rFonts w:ascii="Times New Roman" w:eastAsia="標楷體" w:hAnsi="Times New Roman" w:cs="Times New Roman" w:hint="eastAsia"/>
                <w:bCs/>
              </w:rPr>
              <w:t>利用工單進行</w:t>
            </w:r>
            <w:r w:rsidRPr="00C87EEB">
              <w:rPr>
                <w:rFonts w:ascii="Times New Roman" w:eastAsia="標楷體" w:hAnsi="Times New Roman" w:cs="Times New Roman" w:hint="eastAsia"/>
                <w:bCs/>
              </w:rPr>
              <w:t>Cycle time</w:t>
            </w:r>
            <w:r w:rsidRPr="00C87EEB">
              <w:rPr>
                <w:rFonts w:ascii="Times New Roman" w:eastAsia="標楷體" w:hAnsi="Times New Roman" w:cs="Times New Roman" w:hint="eastAsia"/>
                <w:bCs/>
              </w:rPr>
              <w:t>預測</w:t>
            </w:r>
            <w:r w:rsidRPr="005F5DAF">
              <w:rPr>
                <w:rFonts w:ascii="Times New Roman" w:eastAsia="標楷體" w:hAnsi="Times New Roman" w:cs="Times New Roman"/>
                <w:bCs/>
                <w:szCs w:val="24"/>
              </w:rPr>
              <w:br/>
            </w:r>
            <w:r w:rsidRPr="005F5DAF">
              <w:rPr>
                <w:rFonts w:ascii="Times New Roman" w:eastAsia="標楷體" w:hAnsi="Times New Roman" w:cs="Times New Roman"/>
                <w:bCs/>
                <w:szCs w:val="24"/>
              </w:rPr>
              <w:t>工作項目：</w:t>
            </w:r>
            <w:r w:rsidRPr="00C87EEB">
              <w:rPr>
                <w:rFonts w:ascii="Times New Roman" w:eastAsia="標楷體" w:hAnsi="Times New Roman" w:cs="Times New Roman" w:hint="eastAsia"/>
                <w:bCs/>
              </w:rPr>
              <w:t>資料科學、機器學習、迴歸模型、資料視覺、網站製作</w:t>
            </w:r>
          </w:p>
          <w:p w14:paraId="38BDDECF" w14:textId="77777777" w:rsidR="004067CB" w:rsidRPr="005F5DAF" w:rsidRDefault="004067CB" w:rsidP="004067CB">
            <w:pPr>
              <w:numPr>
                <w:ilvl w:val="0"/>
                <w:numId w:val="33"/>
              </w:numPr>
              <w:snapToGrid w:val="0"/>
              <w:spacing w:beforeLines="20" w:before="72"/>
              <w:ind w:leftChars="200" w:left="823" w:rightChars="100" w:right="240" w:hangingChars="143" w:hanging="343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C87EEB">
              <w:rPr>
                <w:rFonts w:ascii="Times New Roman" w:eastAsia="標楷體" w:hAnsi="Times New Roman" w:cs="Times New Roman" w:hint="eastAsia"/>
                <w:bCs/>
              </w:rPr>
              <w:t>聊天機器人</w:t>
            </w:r>
            <w:r w:rsidRPr="005F5DAF">
              <w:rPr>
                <w:rFonts w:ascii="Times New Roman" w:eastAsia="標楷體" w:hAnsi="Times New Roman" w:cs="Times New Roman"/>
                <w:bCs/>
                <w:szCs w:val="24"/>
              </w:rPr>
              <w:br/>
            </w:r>
            <w:r w:rsidRPr="005F5DAF">
              <w:rPr>
                <w:rFonts w:ascii="Times New Roman" w:eastAsia="標楷體" w:hAnsi="Times New Roman" w:cs="Times New Roman"/>
                <w:bCs/>
                <w:szCs w:val="24"/>
              </w:rPr>
              <w:t>工作項目：</w:t>
            </w:r>
            <w:r w:rsidRPr="00C87EEB">
              <w:rPr>
                <w:rFonts w:ascii="Times New Roman" w:eastAsia="標楷體" w:hAnsi="Times New Roman" w:cs="Times New Roman" w:hint="eastAsia"/>
                <w:bCs/>
              </w:rPr>
              <w:t>BERT</w:t>
            </w:r>
            <w:r w:rsidRPr="00C87EEB">
              <w:rPr>
                <w:rFonts w:ascii="Times New Roman" w:eastAsia="標楷體" w:hAnsi="Times New Roman" w:cs="Times New Roman" w:hint="eastAsia"/>
                <w:bCs/>
              </w:rPr>
              <w:t>模型、</w:t>
            </w:r>
            <w:r w:rsidRPr="00C87EEB">
              <w:rPr>
                <w:rFonts w:ascii="Times New Roman" w:eastAsia="標楷體" w:hAnsi="Times New Roman" w:cs="Times New Roman" w:hint="eastAsia"/>
                <w:bCs/>
              </w:rPr>
              <w:t>rule-based</w:t>
            </w:r>
            <w:r w:rsidRPr="00C87EEB">
              <w:rPr>
                <w:rFonts w:ascii="Times New Roman" w:eastAsia="標楷體" w:hAnsi="Times New Roman" w:cs="Times New Roman" w:hint="eastAsia"/>
                <w:bCs/>
              </w:rPr>
              <w:t>、</w:t>
            </w:r>
            <w:r w:rsidRPr="00C87EEB">
              <w:rPr>
                <w:rFonts w:ascii="Times New Roman" w:eastAsia="標楷體" w:hAnsi="Times New Roman" w:cs="Times New Roman" w:hint="eastAsia"/>
                <w:bCs/>
              </w:rPr>
              <w:t>NLP</w:t>
            </w:r>
          </w:p>
          <w:p w14:paraId="580EEDF1" w14:textId="77777777" w:rsidR="004067CB" w:rsidRPr="005F5DAF" w:rsidRDefault="004067CB" w:rsidP="004067CB">
            <w:pPr>
              <w:tabs>
                <w:tab w:val="left" w:pos="600"/>
              </w:tabs>
              <w:snapToGrid w:val="0"/>
              <w:spacing w:beforeLines="20" w:before="72"/>
              <w:ind w:rightChars="100" w:right="240"/>
              <w:rPr>
                <w:rFonts w:ascii="Times New Roman" w:eastAsia="標楷體" w:hAnsi="Times New Roman" w:cs="Times New Roman"/>
                <w:bCs/>
                <w:sz w:val="28"/>
                <w:szCs w:val="24"/>
              </w:rPr>
            </w:pPr>
            <w:r w:rsidRPr="005F5DAF">
              <w:rPr>
                <w:rFonts w:ascii="Times New Roman" w:eastAsia="標楷體" w:hAnsi="Times New Roman" w:cs="Times New Roman"/>
                <w:bCs/>
                <w:sz w:val="28"/>
                <w:szCs w:val="24"/>
              </w:rPr>
              <w:lastRenderedPageBreak/>
              <w:t>敦泰電子集團</w:t>
            </w:r>
            <w:r w:rsidRPr="005F5DAF">
              <w:rPr>
                <w:rFonts w:ascii="Times New Roman" w:eastAsia="標楷體" w:hAnsi="Times New Roman" w:cs="Times New Roman"/>
                <w:bCs/>
                <w:sz w:val="28"/>
                <w:szCs w:val="24"/>
              </w:rPr>
              <w:t xml:space="preserve"> -- </w:t>
            </w:r>
            <w:r w:rsidRPr="005F5DAF">
              <w:rPr>
                <w:rFonts w:ascii="Times New Roman" w:eastAsia="標楷體" w:hAnsi="Times New Roman" w:cs="Times New Roman"/>
                <w:bCs/>
                <w:sz w:val="28"/>
                <w:szCs w:val="24"/>
              </w:rPr>
              <w:t>敦捷光電股份有限公司</w:t>
            </w:r>
            <w:r w:rsidRPr="005F5DAF">
              <w:rPr>
                <w:rFonts w:ascii="Times New Roman" w:eastAsia="標楷體" w:hAnsi="Times New Roman" w:cs="Times New Roman"/>
                <w:bCs/>
                <w:sz w:val="28"/>
                <w:szCs w:val="24"/>
              </w:rPr>
              <w:t xml:space="preserve"> </w:t>
            </w:r>
          </w:p>
          <w:p w14:paraId="4FCB2991" w14:textId="43E2C6C1" w:rsidR="004067CB" w:rsidRPr="005F5DAF" w:rsidRDefault="004067CB" w:rsidP="004067CB">
            <w:pPr>
              <w:numPr>
                <w:ilvl w:val="0"/>
                <w:numId w:val="34"/>
              </w:numPr>
              <w:snapToGrid w:val="0"/>
              <w:spacing w:beforeLines="20" w:before="72"/>
              <w:ind w:leftChars="200" w:left="823" w:rightChars="100" w:right="240" w:hangingChars="143" w:hanging="343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5F5DAF">
              <w:rPr>
                <w:rFonts w:ascii="Times New Roman" w:eastAsia="標楷體" w:hAnsi="Times New Roman" w:cs="Times New Roman"/>
                <w:bCs/>
              </w:rPr>
              <w:t>手機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OLED</w:t>
            </w:r>
            <w:r w:rsidRPr="005F5DAF">
              <w:rPr>
                <w:rFonts w:ascii="Times New Roman" w:eastAsia="標楷體" w:hAnsi="Times New Roman" w:cs="Times New Roman"/>
                <w:bCs/>
                <w:szCs w:val="24"/>
              </w:rPr>
              <w:t>屏幕下指紋辨識模組系統</w:t>
            </w:r>
            <w:r w:rsidRPr="005F5DAF">
              <w:rPr>
                <w:rFonts w:ascii="Times New Roman" w:eastAsia="標楷體" w:hAnsi="Times New Roman" w:cs="Times New Roman"/>
                <w:bCs/>
                <w:szCs w:val="24"/>
              </w:rPr>
              <w:t xml:space="preserve"> / </w:t>
            </w:r>
            <w:r w:rsidRPr="005F5DAF">
              <w:rPr>
                <w:rFonts w:ascii="Times New Roman" w:eastAsia="標楷體" w:hAnsi="Times New Roman" w:cs="Times New Roman"/>
                <w:bCs/>
                <w:szCs w:val="24"/>
              </w:rPr>
              <w:t>課長</w:t>
            </w:r>
            <w:r w:rsidRPr="005F5DAF">
              <w:rPr>
                <w:rFonts w:ascii="Times New Roman" w:eastAsia="標楷體" w:hAnsi="Times New Roman" w:cs="Times New Roman"/>
                <w:bCs/>
                <w:szCs w:val="24"/>
              </w:rPr>
              <w:t xml:space="preserve"> 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(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參閱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instrText xml:space="preserve"> REF _Ref27642556 \h  \* MERGEFORMAT </w:instrTex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separate"/>
            </w:r>
            <w:r w:rsidR="00476222" w:rsidRPr="00476222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附錄</w:t>
            </w:r>
            <w:r w:rsidR="00476222" w:rsidRPr="00476222">
              <w:rPr>
                <w:rFonts w:ascii="Times New Roman" w:eastAsia="標楷體" w:hAnsi="Times New Roman" w:cs="Times New Roman" w:hint="eastAsia"/>
                <w:b/>
                <w:szCs w:val="24"/>
                <w:shd w:val="pct15" w:color="auto" w:fill="FFFFFF"/>
              </w:rPr>
              <w:t>一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之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instrText xml:space="preserve"> REF _Ref27645819 \h  \* MERGEFORMAT </w:instrTex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separate"/>
            </w:r>
            <w:r w:rsidR="00476222" w:rsidRPr="00476222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1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，頁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instrText xml:space="preserve"> PAGEREF _Ref27645828 \h </w:instrTex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separate"/>
            </w:r>
            <w:r w:rsidR="00476222">
              <w:rPr>
                <w:rFonts w:ascii="Times New Roman" w:eastAsia="標楷體" w:hAnsi="Times New Roman" w:cs="Times New Roman"/>
                <w:b/>
                <w:noProof/>
                <w:szCs w:val="24"/>
                <w:shd w:val="pct15" w:color="auto" w:fill="FFFFFF"/>
              </w:rPr>
              <w:t>136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)</w:t>
            </w:r>
            <w:r w:rsidRPr="005F5DAF">
              <w:rPr>
                <w:rFonts w:ascii="Times New Roman" w:eastAsia="標楷體" w:hAnsi="Times New Roman" w:cs="Times New Roman"/>
                <w:bCs/>
                <w:szCs w:val="24"/>
              </w:rPr>
              <w:br/>
            </w:r>
            <w:r w:rsidRPr="005F5DAF">
              <w:rPr>
                <w:rFonts w:ascii="Times New Roman" w:eastAsia="標楷體" w:hAnsi="Times New Roman" w:cs="Times New Roman"/>
                <w:bCs/>
                <w:szCs w:val="24"/>
              </w:rPr>
              <w:t>工作項目：部門主管、影像前處理、特徵擷取、特徵比對</w:t>
            </w:r>
          </w:p>
          <w:p w14:paraId="4006728C" w14:textId="670EC72F" w:rsidR="004067CB" w:rsidRPr="005F5DAF" w:rsidRDefault="004067CB" w:rsidP="004067CB">
            <w:pPr>
              <w:numPr>
                <w:ilvl w:val="0"/>
                <w:numId w:val="34"/>
              </w:numPr>
              <w:snapToGrid w:val="0"/>
              <w:spacing w:beforeLines="20" w:before="72"/>
              <w:ind w:leftChars="200" w:left="823" w:rightChars="100" w:right="240" w:hangingChars="143" w:hanging="343"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5F5DAF">
              <w:rPr>
                <w:rFonts w:ascii="Times New Roman" w:eastAsia="標楷體" w:hAnsi="Times New Roman" w:cs="Times New Roman"/>
                <w:bCs/>
                <w:szCs w:val="24"/>
              </w:rPr>
              <w:t>手機</w:t>
            </w:r>
            <w:r w:rsidRPr="005F5DAF">
              <w:rPr>
                <w:rFonts w:ascii="Times New Roman" w:eastAsia="標楷體" w:hAnsi="Times New Roman" w:cs="Times New Roman"/>
                <w:bCs/>
                <w:szCs w:val="24"/>
              </w:rPr>
              <w:t>LCD</w:t>
            </w:r>
            <w:r w:rsidRPr="005F5DAF">
              <w:rPr>
                <w:rFonts w:ascii="Times New Roman" w:eastAsia="標楷體" w:hAnsi="Times New Roman" w:cs="Times New Roman"/>
                <w:bCs/>
                <w:szCs w:val="24"/>
              </w:rPr>
              <w:t>屏幕下指紋辨識模組系統</w:t>
            </w:r>
            <w:r w:rsidRPr="005F5DAF">
              <w:rPr>
                <w:rFonts w:ascii="Times New Roman" w:eastAsia="標楷體" w:hAnsi="Times New Roman" w:cs="Times New Roman"/>
                <w:bCs/>
                <w:szCs w:val="24"/>
              </w:rPr>
              <w:t xml:space="preserve"> / </w:t>
            </w:r>
            <w:r w:rsidRPr="005F5DAF">
              <w:rPr>
                <w:rFonts w:ascii="Times New Roman" w:eastAsia="標楷體" w:hAnsi="Times New Roman" w:cs="Times New Roman"/>
                <w:bCs/>
                <w:szCs w:val="24"/>
              </w:rPr>
              <w:t>資深工程師</w:t>
            </w:r>
            <w:r w:rsidRPr="005F5DAF">
              <w:rPr>
                <w:rFonts w:ascii="Times New Roman" w:eastAsia="標楷體" w:hAnsi="Times New Roman" w:cs="Times New Roman"/>
                <w:bCs/>
                <w:szCs w:val="24"/>
              </w:rPr>
              <w:t xml:space="preserve"> 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(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參閱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instrText xml:space="preserve"> REF _Ref27642556 \h  \* MERGEFORMAT </w:instrTex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separate"/>
            </w:r>
            <w:r w:rsidR="00476222" w:rsidRPr="00476222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附錄</w:t>
            </w:r>
            <w:r w:rsidR="00476222" w:rsidRPr="00476222">
              <w:rPr>
                <w:rFonts w:ascii="Times New Roman" w:eastAsia="標楷體" w:hAnsi="Times New Roman" w:cs="Times New Roman" w:hint="eastAsia"/>
                <w:b/>
                <w:szCs w:val="24"/>
                <w:shd w:val="pct15" w:color="auto" w:fill="FFFFFF"/>
              </w:rPr>
              <w:t>一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之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instrText xml:space="preserve"> REF _Ref27645873 \h  \* MERGEFORMAT </w:instrTex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separate"/>
            </w:r>
            <w:r w:rsidR="00476222" w:rsidRPr="00476222">
              <w:rPr>
                <w:rFonts w:ascii="Times New Roman" w:eastAsia="標楷體" w:hAnsi="Times New Roman" w:cs="Times New Roman"/>
                <w:b/>
                <w:noProof/>
                <w:szCs w:val="24"/>
                <w:shd w:val="pct15" w:color="auto" w:fill="FFFFFF"/>
              </w:rPr>
              <w:t>2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，頁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instrText xml:space="preserve"> PAGEREF _Ref27645966 \h </w:instrTex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separate"/>
            </w:r>
            <w:r w:rsidR="00476222">
              <w:rPr>
                <w:rFonts w:ascii="Times New Roman" w:eastAsia="標楷體" w:hAnsi="Times New Roman" w:cs="Times New Roman"/>
                <w:b/>
                <w:noProof/>
                <w:szCs w:val="24"/>
                <w:shd w:val="pct15" w:color="auto" w:fill="FFFFFF"/>
              </w:rPr>
              <w:t>138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)</w:t>
            </w:r>
            <w:r w:rsidRPr="005F5DAF">
              <w:rPr>
                <w:rFonts w:ascii="Times New Roman" w:eastAsia="標楷體" w:hAnsi="Times New Roman" w:cs="Times New Roman"/>
                <w:bCs/>
                <w:szCs w:val="24"/>
              </w:rPr>
              <w:br/>
            </w:r>
            <w:r w:rsidRPr="005F5DAF">
              <w:rPr>
                <w:rFonts w:ascii="Times New Roman" w:eastAsia="標楷體" w:hAnsi="Times New Roman" w:cs="Times New Roman"/>
                <w:bCs/>
                <w:szCs w:val="24"/>
              </w:rPr>
              <w:t>工作項目：深度學習模型、影像前處理、影像變形處理、特徵擷取、特徵比對</w:t>
            </w:r>
          </w:p>
          <w:p w14:paraId="52653AA7" w14:textId="77777777" w:rsidR="004067CB" w:rsidRPr="005F5DAF" w:rsidRDefault="004067CB" w:rsidP="006F5C0D">
            <w:pPr>
              <w:tabs>
                <w:tab w:val="left" w:pos="600"/>
              </w:tabs>
              <w:snapToGrid w:val="0"/>
              <w:spacing w:beforeLines="20" w:before="72"/>
              <w:ind w:rightChars="100" w:right="240"/>
              <w:rPr>
                <w:rFonts w:ascii="Times New Roman" w:eastAsia="標楷體" w:hAnsi="Times New Roman" w:cs="Times New Roman"/>
                <w:bCs/>
                <w:sz w:val="28"/>
                <w:szCs w:val="24"/>
              </w:rPr>
            </w:pPr>
          </w:p>
          <w:p w14:paraId="1087F1B0" w14:textId="77777777" w:rsidR="004067CB" w:rsidRPr="005F5DAF" w:rsidRDefault="004067CB" w:rsidP="004067CB">
            <w:pPr>
              <w:tabs>
                <w:tab w:val="left" w:pos="600"/>
              </w:tabs>
              <w:snapToGrid w:val="0"/>
              <w:spacing w:beforeLines="20" w:before="72"/>
              <w:ind w:rightChars="100" w:right="240"/>
              <w:rPr>
                <w:rFonts w:ascii="Times New Roman" w:eastAsia="標楷體" w:hAnsi="Times New Roman" w:cs="Times New Roman"/>
                <w:bCs/>
                <w:sz w:val="28"/>
                <w:szCs w:val="24"/>
              </w:rPr>
            </w:pPr>
            <w:r w:rsidRPr="005F5DAF">
              <w:rPr>
                <w:rFonts w:ascii="Times New Roman" w:eastAsia="標楷體" w:hAnsi="Times New Roman" w:cs="Times New Roman"/>
                <w:bCs/>
                <w:sz w:val="28"/>
                <w:szCs w:val="24"/>
              </w:rPr>
              <w:t>酷奇思數位園有限公司</w:t>
            </w:r>
          </w:p>
          <w:p w14:paraId="4A4F9852" w14:textId="0AFD0EAF" w:rsidR="004067CB" w:rsidRPr="005F5DAF" w:rsidRDefault="004067CB" w:rsidP="004067CB">
            <w:pPr>
              <w:numPr>
                <w:ilvl w:val="0"/>
                <w:numId w:val="32"/>
              </w:numPr>
              <w:snapToGrid w:val="0"/>
              <w:spacing w:beforeLines="20" w:before="72"/>
              <w:ind w:leftChars="200" w:left="823" w:rightChars="100" w:right="240" w:hangingChars="143" w:hanging="343"/>
              <w:jc w:val="both"/>
              <w:rPr>
                <w:rFonts w:ascii="Times New Roman" w:eastAsia="標楷體" w:hAnsi="Times New Roman" w:cs="Times New Roman"/>
                <w:bCs/>
              </w:rPr>
            </w:pPr>
            <w:r w:rsidRPr="005F5DAF">
              <w:rPr>
                <w:rFonts w:ascii="Times New Roman" w:eastAsia="標楷體" w:hAnsi="Times New Roman" w:cs="Times New Roman"/>
                <w:bCs/>
              </w:rPr>
              <w:t>經濟部，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103-104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年度小型企業創新研發計畫「行動即時通訊連動加值應用娛樂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APP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開發計畫」，申請單位：酷奇思數位園有限公司，計畫期程：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103.01.01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至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104.06.30 /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程式設計師</w:t>
            </w:r>
            <w:r w:rsidRPr="005F5DAF">
              <w:rPr>
                <w:rFonts w:ascii="Times New Roman" w:eastAsia="標楷體" w:hAnsi="Times New Roman" w:cs="Times New Roman"/>
                <w:bCs/>
              </w:rPr>
              <w:t xml:space="preserve"> 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(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參閱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instrText xml:space="preserve"> REF _Ref27642556 \h  \* MERGEFORMAT </w:instrTex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separate"/>
            </w:r>
            <w:r w:rsidR="00476222" w:rsidRPr="00476222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附錄</w:t>
            </w:r>
            <w:r w:rsidR="00476222" w:rsidRPr="00476222">
              <w:rPr>
                <w:rFonts w:ascii="Times New Roman" w:eastAsia="標楷體" w:hAnsi="Times New Roman" w:cs="Times New Roman" w:hint="eastAsia"/>
                <w:b/>
                <w:szCs w:val="24"/>
                <w:shd w:val="pct15" w:color="auto" w:fill="FFFFFF"/>
              </w:rPr>
              <w:t>一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之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instrText xml:space="preserve"> REF _Ref27645880 \h  \* MERGEFORMAT </w:instrTex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separate"/>
            </w:r>
            <w:r w:rsidR="00476222" w:rsidRPr="00476222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3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，頁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instrText xml:space="preserve"> PAGEREF _Ref27645962 \h </w:instrTex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separate"/>
            </w:r>
            <w:r w:rsidR="00476222">
              <w:rPr>
                <w:rFonts w:ascii="Times New Roman" w:eastAsia="標楷體" w:hAnsi="Times New Roman" w:cs="Times New Roman"/>
                <w:b/>
                <w:noProof/>
                <w:szCs w:val="24"/>
                <w:shd w:val="pct15" w:color="auto" w:fill="FFFFFF"/>
              </w:rPr>
              <w:t>141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)</w:t>
            </w:r>
            <w:r w:rsidRPr="005F5DAF">
              <w:rPr>
                <w:rFonts w:ascii="Times New Roman" w:eastAsia="標楷體" w:hAnsi="Times New Roman" w:cs="Times New Roman"/>
                <w:bCs/>
              </w:rPr>
              <w:br/>
            </w:r>
            <w:r w:rsidRPr="005F5DAF">
              <w:rPr>
                <w:rFonts w:ascii="Times New Roman" w:eastAsia="標楷體" w:hAnsi="Times New Roman" w:cs="Times New Roman"/>
                <w:bCs/>
              </w:rPr>
              <w:t>工作項目：系統規劃與分析、資料庫設計、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UI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規劃與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UX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設計、伺服端開發</w:t>
            </w:r>
          </w:p>
          <w:p w14:paraId="6A936225" w14:textId="6A03A176" w:rsidR="004067CB" w:rsidRPr="005F5DAF" w:rsidRDefault="004067CB" w:rsidP="004067CB">
            <w:pPr>
              <w:numPr>
                <w:ilvl w:val="0"/>
                <w:numId w:val="32"/>
              </w:numPr>
              <w:snapToGrid w:val="0"/>
              <w:spacing w:beforeLines="20" w:before="72"/>
              <w:ind w:leftChars="200" w:left="806" w:rightChars="100" w:right="240" w:hangingChars="143" w:hanging="326"/>
              <w:jc w:val="both"/>
              <w:rPr>
                <w:rFonts w:ascii="Times New Roman" w:eastAsia="標楷體" w:hAnsi="Times New Roman" w:cs="Times New Roman"/>
                <w:bCs/>
              </w:rPr>
            </w:pPr>
            <w:r w:rsidRPr="005F5DAF">
              <w:rPr>
                <w:rFonts w:ascii="Times New Roman" w:eastAsia="標楷體" w:hAnsi="Times New Roman" w:cs="Times New Roman"/>
                <w:bCs/>
                <w:spacing w:val="-6"/>
              </w:rPr>
              <w:t>102-104</w:t>
            </w:r>
            <w:r w:rsidRPr="005F5DAF">
              <w:rPr>
                <w:rFonts w:ascii="Times New Roman" w:eastAsia="標楷體" w:hAnsi="Times New Roman" w:cs="Times New Roman"/>
                <w:bCs/>
                <w:spacing w:val="-6"/>
              </w:rPr>
              <w:t>年偉眾資訊科技有限公司委外開發案</w:t>
            </w:r>
            <w:r w:rsidRPr="005F5DAF">
              <w:rPr>
                <w:rFonts w:ascii="Times New Roman" w:eastAsia="標楷體" w:hAnsi="Times New Roman" w:cs="Times New Roman"/>
                <w:bCs/>
                <w:spacing w:val="-6"/>
              </w:rPr>
              <w:t>/</w:t>
            </w:r>
            <w:r w:rsidRPr="005F5DAF">
              <w:rPr>
                <w:rFonts w:ascii="Times New Roman" w:eastAsia="標楷體" w:hAnsi="Times New Roman" w:cs="Times New Roman"/>
                <w:bCs/>
                <w:spacing w:val="-6"/>
              </w:rPr>
              <w:t>程式設計師</w:t>
            </w:r>
            <w:r w:rsidRPr="005F5DAF">
              <w:rPr>
                <w:rFonts w:ascii="Times New Roman" w:eastAsia="標楷體" w:hAnsi="Times New Roman" w:cs="Times New Roman"/>
                <w:bCs/>
                <w:spacing w:val="-6"/>
              </w:rPr>
              <w:t xml:space="preserve"> </w:t>
            </w:r>
            <w:r w:rsidRPr="004067CB">
              <w:rPr>
                <w:rFonts w:ascii="Times New Roman" w:eastAsia="標楷體" w:hAnsi="Times New Roman" w:cs="Times New Roman"/>
                <w:b/>
                <w:spacing w:val="-6"/>
                <w:szCs w:val="24"/>
                <w:shd w:val="pct15" w:color="auto" w:fill="FFFFFF"/>
              </w:rPr>
              <w:t>(</w:t>
            </w:r>
            <w:r w:rsidRPr="004067CB">
              <w:rPr>
                <w:rFonts w:ascii="Times New Roman" w:eastAsia="標楷體" w:hAnsi="Times New Roman" w:cs="Times New Roman"/>
                <w:b/>
                <w:spacing w:val="-6"/>
                <w:szCs w:val="24"/>
                <w:shd w:val="pct15" w:color="auto" w:fill="FFFFFF"/>
              </w:rPr>
              <w:t>參閱</w:t>
            </w:r>
            <w:r w:rsidRPr="004067CB">
              <w:rPr>
                <w:rFonts w:ascii="Times New Roman" w:eastAsia="標楷體" w:hAnsi="Times New Roman" w:cs="Times New Roman"/>
                <w:b/>
                <w:spacing w:val="-6"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pacing w:val="-6"/>
                <w:szCs w:val="24"/>
                <w:shd w:val="pct15" w:color="auto" w:fill="FFFFFF"/>
              </w:rPr>
              <w:instrText xml:space="preserve"> REF _Ref27642556 \h  \* MERGEFORMAT </w:instrText>
            </w:r>
            <w:r w:rsidRPr="004067CB">
              <w:rPr>
                <w:rFonts w:ascii="Times New Roman" w:eastAsia="標楷體" w:hAnsi="Times New Roman" w:cs="Times New Roman"/>
                <w:b/>
                <w:spacing w:val="-6"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pacing w:val="-6"/>
                <w:szCs w:val="24"/>
                <w:shd w:val="pct15" w:color="auto" w:fill="FFFFFF"/>
              </w:rPr>
              <w:fldChar w:fldCharType="separate"/>
            </w:r>
            <w:r w:rsidR="00476222" w:rsidRPr="00476222">
              <w:rPr>
                <w:rFonts w:ascii="Times New Roman" w:eastAsia="標楷體" w:hAnsi="Times New Roman" w:cs="Times New Roman"/>
                <w:b/>
                <w:spacing w:val="-6"/>
                <w:szCs w:val="24"/>
                <w:shd w:val="pct15" w:color="auto" w:fill="FFFFFF"/>
              </w:rPr>
              <w:t>附錄</w:t>
            </w:r>
            <w:r w:rsidR="00476222" w:rsidRPr="00476222">
              <w:rPr>
                <w:rFonts w:ascii="Times New Roman" w:eastAsia="標楷體" w:hAnsi="Times New Roman" w:cs="Times New Roman" w:hint="eastAsia"/>
                <w:b/>
                <w:spacing w:val="-6"/>
                <w:szCs w:val="24"/>
                <w:shd w:val="pct15" w:color="auto" w:fill="FFFFFF"/>
              </w:rPr>
              <w:t>一</w:t>
            </w:r>
            <w:r w:rsidRPr="004067CB">
              <w:rPr>
                <w:rFonts w:ascii="Times New Roman" w:eastAsia="標楷體" w:hAnsi="Times New Roman" w:cs="Times New Roman"/>
                <w:b/>
                <w:spacing w:val="-6"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pacing w:val="-6"/>
                <w:szCs w:val="24"/>
                <w:shd w:val="pct15" w:color="auto" w:fill="FFFFFF"/>
              </w:rPr>
              <w:t>之</w:t>
            </w:r>
            <w:r w:rsidRPr="004067CB">
              <w:rPr>
                <w:rFonts w:ascii="Times New Roman" w:eastAsia="標楷體" w:hAnsi="Times New Roman" w:cs="Times New Roman"/>
                <w:b/>
                <w:spacing w:val="-6"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pacing w:val="-6"/>
                <w:szCs w:val="24"/>
                <w:shd w:val="pct15" w:color="auto" w:fill="FFFFFF"/>
              </w:rPr>
              <w:instrText xml:space="preserve"> REF _Ref27645886 \h  \* MERGEFORMAT </w:instrText>
            </w:r>
            <w:r w:rsidRPr="004067CB">
              <w:rPr>
                <w:rFonts w:ascii="Times New Roman" w:eastAsia="標楷體" w:hAnsi="Times New Roman" w:cs="Times New Roman"/>
                <w:b/>
                <w:spacing w:val="-6"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pacing w:val="-6"/>
                <w:szCs w:val="24"/>
                <w:shd w:val="pct15" w:color="auto" w:fill="FFFFFF"/>
              </w:rPr>
              <w:fldChar w:fldCharType="separate"/>
            </w:r>
            <w:r w:rsidR="00476222" w:rsidRPr="00476222">
              <w:rPr>
                <w:rFonts w:ascii="Times New Roman" w:eastAsia="標楷體" w:hAnsi="Times New Roman" w:cs="Times New Roman"/>
                <w:b/>
                <w:spacing w:val="-6"/>
                <w:szCs w:val="24"/>
                <w:shd w:val="pct15" w:color="auto" w:fill="FFFFFF"/>
              </w:rPr>
              <w:t>4</w:t>
            </w:r>
            <w:r w:rsidRPr="004067CB">
              <w:rPr>
                <w:rFonts w:ascii="Times New Roman" w:eastAsia="標楷體" w:hAnsi="Times New Roman" w:cs="Times New Roman"/>
                <w:b/>
                <w:spacing w:val="-6"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pacing w:val="-6"/>
                <w:szCs w:val="24"/>
                <w:shd w:val="pct15" w:color="auto" w:fill="FFFFFF"/>
              </w:rPr>
              <w:t>，頁</w:t>
            </w:r>
            <w:r w:rsidRPr="004067CB">
              <w:rPr>
                <w:rFonts w:ascii="Times New Roman" w:eastAsia="標楷體" w:hAnsi="Times New Roman" w:cs="Times New Roman"/>
                <w:b/>
                <w:spacing w:val="-6"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pacing w:val="-6"/>
                <w:szCs w:val="24"/>
                <w:shd w:val="pct15" w:color="auto" w:fill="FFFFFF"/>
              </w:rPr>
              <w:instrText xml:space="preserve"> PAGEREF _Ref27645957 \h </w:instrText>
            </w:r>
            <w:r w:rsidRPr="004067CB">
              <w:rPr>
                <w:rFonts w:ascii="Times New Roman" w:eastAsia="標楷體" w:hAnsi="Times New Roman" w:cs="Times New Roman"/>
                <w:b/>
                <w:spacing w:val="-6"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pacing w:val="-6"/>
                <w:szCs w:val="24"/>
                <w:shd w:val="pct15" w:color="auto" w:fill="FFFFFF"/>
              </w:rPr>
              <w:fldChar w:fldCharType="separate"/>
            </w:r>
            <w:r w:rsidR="00476222">
              <w:rPr>
                <w:rFonts w:ascii="Times New Roman" w:eastAsia="標楷體" w:hAnsi="Times New Roman" w:cs="Times New Roman"/>
                <w:b/>
                <w:noProof/>
                <w:spacing w:val="-6"/>
                <w:szCs w:val="24"/>
                <w:shd w:val="pct15" w:color="auto" w:fill="FFFFFF"/>
              </w:rPr>
              <w:t>142</w:t>
            </w:r>
            <w:r w:rsidRPr="004067CB">
              <w:rPr>
                <w:rFonts w:ascii="Times New Roman" w:eastAsia="標楷體" w:hAnsi="Times New Roman" w:cs="Times New Roman"/>
                <w:b/>
                <w:spacing w:val="-6"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pacing w:val="-6"/>
                <w:szCs w:val="24"/>
                <w:shd w:val="pct15" w:color="auto" w:fill="FFFFFF"/>
              </w:rPr>
              <w:t>)</w:t>
            </w:r>
            <w:r w:rsidRPr="005F5DAF">
              <w:rPr>
                <w:rFonts w:ascii="Times New Roman" w:eastAsia="標楷體" w:hAnsi="Times New Roman" w:cs="Times New Roman"/>
                <w:bCs/>
              </w:rPr>
              <w:br/>
            </w:r>
            <w:r w:rsidRPr="005F5DAF">
              <w:rPr>
                <w:rFonts w:ascii="Times New Roman" w:eastAsia="標楷體" w:hAnsi="Times New Roman" w:cs="Times New Roman"/>
                <w:bCs/>
              </w:rPr>
              <w:t>工作項目：</w:t>
            </w:r>
          </w:p>
          <w:p w14:paraId="332915E9" w14:textId="77777777" w:rsidR="004067CB" w:rsidRPr="005F5DAF" w:rsidRDefault="004067CB" w:rsidP="004067CB">
            <w:pPr>
              <w:numPr>
                <w:ilvl w:val="0"/>
                <w:numId w:val="31"/>
              </w:numPr>
              <w:snapToGrid w:val="0"/>
              <w:spacing w:beforeLines="20" w:before="72"/>
              <w:ind w:leftChars="510" w:left="1567" w:rightChars="100" w:right="240" w:hangingChars="143" w:hanging="343"/>
              <w:rPr>
                <w:rFonts w:ascii="Times New Roman" w:eastAsia="標楷體" w:hAnsi="Times New Roman" w:cs="Times New Roman"/>
                <w:bCs/>
              </w:rPr>
            </w:pPr>
            <w:r w:rsidRPr="005F5DAF">
              <w:rPr>
                <w:rFonts w:ascii="Times New Roman" w:eastAsia="標楷體" w:hAnsi="Times New Roman" w:cs="Times New Roman"/>
                <w:bCs/>
              </w:rPr>
              <w:t>TSP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最佳路徑演算法設計與開發</w:t>
            </w:r>
          </w:p>
          <w:p w14:paraId="4A3A57C5" w14:textId="77777777" w:rsidR="004067CB" w:rsidRPr="005F5DAF" w:rsidRDefault="004067CB" w:rsidP="004067CB">
            <w:pPr>
              <w:numPr>
                <w:ilvl w:val="0"/>
                <w:numId w:val="31"/>
              </w:numPr>
              <w:snapToGrid w:val="0"/>
              <w:spacing w:beforeLines="20" w:before="72"/>
              <w:ind w:leftChars="510" w:left="1567" w:rightChars="100" w:right="240" w:hangingChars="143" w:hanging="343"/>
              <w:rPr>
                <w:rFonts w:ascii="Times New Roman" w:eastAsia="標楷體" w:hAnsi="Times New Roman" w:cs="Times New Roman"/>
                <w:bCs/>
              </w:rPr>
            </w:pPr>
            <w:r w:rsidRPr="005F5DAF">
              <w:rPr>
                <w:rFonts w:ascii="Times New Roman" w:eastAsia="標楷體" w:hAnsi="Times New Roman" w:cs="Times New Roman"/>
                <w:bCs/>
              </w:rPr>
              <w:t>智慧綠能最佳化文化旅遊排程系統模組系統開發</w:t>
            </w:r>
          </w:p>
          <w:p w14:paraId="3B460F63" w14:textId="77777777" w:rsidR="004067CB" w:rsidRPr="005F5DAF" w:rsidRDefault="004067CB" w:rsidP="004067CB">
            <w:pPr>
              <w:numPr>
                <w:ilvl w:val="0"/>
                <w:numId w:val="31"/>
              </w:numPr>
              <w:snapToGrid w:val="0"/>
              <w:spacing w:beforeLines="20" w:before="72"/>
              <w:ind w:leftChars="510" w:left="1567" w:rightChars="100" w:right="240" w:hangingChars="143" w:hanging="343"/>
              <w:rPr>
                <w:rFonts w:ascii="Times New Roman" w:eastAsia="標楷體" w:hAnsi="Times New Roman" w:cs="Times New Roman"/>
                <w:bCs/>
              </w:rPr>
            </w:pPr>
            <w:r w:rsidRPr="005F5DAF">
              <w:rPr>
                <w:rFonts w:ascii="Times New Roman" w:eastAsia="標楷體" w:hAnsi="Times New Roman" w:cs="Times New Roman"/>
                <w:bCs/>
              </w:rPr>
              <w:t>國際虛擬導遊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AR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互動系統模組規劃</w:t>
            </w:r>
          </w:p>
          <w:p w14:paraId="09C9153F" w14:textId="77777777" w:rsidR="004067CB" w:rsidRPr="005F5DAF" w:rsidRDefault="004067CB" w:rsidP="004067CB">
            <w:pPr>
              <w:numPr>
                <w:ilvl w:val="0"/>
                <w:numId w:val="31"/>
              </w:numPr>
              <w:snapToGrid w:val="0"/>
              <w:spacing w:beforeLines="20" w:before="72"/>
              <w:ind w:leftChars="510" w:left="1567" w:rightChars="100" w:right="240" w:hangingChars="143" w:hanging="343"/>
              <w:rPr>
                <w:rFonts w:ascii="Times New Roman" w:eastAsia="標楷體" w:hAnsi="Times New Roman" w:cs="Times New Roman"/>
                <w:bCs/>
              </w:rPr>
            </w:pPr>
            <w:r w:rsidRPr="005F5DAF">
              <w:rPr>
                <w:rFonts w:ascii="Times New Roman" w:eastAsia="標楷體" w:hAnsi="Times New Roman" w:cs="Times New Roman"/>
                <w:bCs/>
              </w:rPr>
              <w:t>在地景點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AR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互動系統模組規劃</w:t>
            </w:r>
          </w:p>
          <w:p w14:paraId="0240C1EB" w14:textId="77777777" w:rsidR="004067CB" w:rsidRPr="005F5DAF" w:rsidRDefault="004067CB" w:rsidP="004067CB">
            <w:pPr>
              <w:numPr>
                <w:ilvl w:val="0"/>
                <w:numId w:val="31"/>
              </w:numPr>
              <w:snapToGrid w:val="0"/>
              <w:spacing w:beforeLines="20" w:before="72"/>
              <w:ind w:leftChars="510" w:left="1567" w:rightChars="100" w:right="240" w:hangingChars="143" w:hanging="343"/>
              <w:rPr>
                <w:rFonts w:ascii="Times New Roman" w:eastAsia="標楷體" w:hAnsi="Times New Roman" w:cs="Times New Roman"/>
                <w:bCs/>
              </w:rPr>
            </w:pPr>
            <w:r w:rsidRPr="005F5DAF">
              <w:rPr>
                <w:rFonts w:ascii="Times New Roman" w:eastAsia="標楷體" w:hAnsi="Times New Roman" w:cs="Times New Roman"/>
                <w:bCs/>
              </w:rPr>
              <w:t>特色民宿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AR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互動系統模組規劃</w:t>
            </w:r>
          </w:p>
          <w:p w14:paraId="095C1869" w14:textId="77777777" w:rsidR="004067CB" w:rsidRPr="005F5DAF" w:rsidRDefault="004067CB" w:rsidP="004067CB">
            <w:pPr>
              <w:numPr>
                <w:ilvl w:val="0"/>
                <w:numId w:val="31"/>
              </w:numPr>
              <w:snapToGrid w:val="0"/>
              <w:spacing w:beforeLines="20" w:before="72"/>
              <w:ind w:leftChars="510" w:left="1567" w:rightChars="100" w:right="240" w:hangingChars="143" w:hanging="343"/>
              <w:rPr>
                <w:rFonts w:ascii="Times New Roman" w:eastAsia="標楷體" w:hAnsi="Times New Roman" w:cs="Times New Roman"/>
                <w:bCs/>
              </w:rPr>
            </w:pPr>
            <w:r w:rsidRPr="005F5DAF">
              <w:rPr>
                <w:rFonts w:ascii="Times New Roman" w:eastAsia="標楷體" w:hAnsi="Times New Roman" w:cs="Times New Roman"/>
                <w:bCs/>
              </w:rPr>
              <w:t>特色商店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AR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互動系統模組規劃</w:t>
            </w:r>
          </w:p>
          <w:p w14:paraId="2D2124ED" w14:textId="77777777" w:rsidR="004067CB" w:rsidRPr="005F5DAF" w:rsidRDefault="004067CB" w:rsidP="004067CB">
            <w:pPr>
              <w:numPr>
                <w:ilvl w:val="0"/>
                <w:numId w:val="31"/>
              </w:numPr>
              <w:snapToGrid w:val="0"/>
              <w:spacing w:beforeLines="20" w:before="72"/>
              <w:ind w:leftChars="510" w:left="1567" w:rightChars="100" w:right="240" w:hangingChars="143" w:hanging="343"/>
              <w:rPr>
                <w:rFonts w:ascii="Times New Roman" w:eastAsia="標楷體" w:hAnsi="Times New Roman" w:cs="Times New Roman"/>
                <w:bCs/>
              </w:rPr>
            </w:pPr>
            <w:r w:rsidRPr="005F5DAF">
              <w:rPr>
                <w:rFonts w:ascii="Times New Roman" w:eastAsia="標楷體" w:hAnsi="Times New Roman" w:cs="Times New Roman"/>
                <w:bCs/>
              </w:rPr>
              <w:t>系統整合測試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(WEB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端與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APP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端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)</w:t>
            </w:r>
          </w:p>
          <w:p w14:paraId="6B926C15" w14:textId="77777777" w:rsidR="004067CB" w:rsidRPr="005F5DAF" w:rsidRDefault="004067CB" w:rsidP="004067CB">
            <w:pPr>
              <w:numPr>
                <w:ilvl w:val="0"/>
                <w:numId w:val="31"/>
              </w:numPr>
              <w:snapToGrid w:val="0"/>
              <w:spacing w:beforeLines="20" w:before="72"/>
              <w:ind w:leftChars="510" w:left="1567" w:rightChars="100" w:right="240" w:hangingChars="143" w:hanging="343"/>
              <w:rPr>
                <w:rFonts w:ascii="Times New Roman" w:eastAsia="標楷體" w:hAnsi="Times New Roman" w:cs="Times New Roman"/>
                <w:bCs/>
              </w:rPr>
            </w:pPr>
            <w:r w:rsidRPr="005F5DAF">
              <w:rPr>
                <w:rFonts w:ascii="Times New Roman" w:eastAsia="標楷體" w:hAnsi="Times New Roman" w:cs="Times New Roman"/>
                <w:bCs/>
              </w:rPr>
              <w:t>除錯修正</w:t>
            </w:r>
          </w:p>
          <w:p w14:paraId="6B4943F8" w14:textId="5356DC96" w:rsidR="004067CB" w:rsidRPr="005F5DAF" w:rsidRDefault="004067CB" w:rsidP="004067CB">
            <w:pPr>
              <w:numPr>
                <w:ilvl w:val="0"/>
                <w:numId w:val="32"/>
              </w:numPr>
              <w:snapToGrid w:val="0"/>
              <w:spacing w:beforeLines="20" w:before="72"/>
              <w:ind w:leftChars="200" w:left="823" w:rightChars="100" w:right="240" w:hangingChars="143" w:hanging="343"/>
              <w:jc w:val="both"/>
              <w:rPr>
                <w:rFonts w:ascii="Times New Roman" w:eastAsia="標楷體" w:hAnsi="Times New Roman" w:cs="Times New Roman"/>
                <w:bCs/>
              </w:rPr>
            </w:pPr>
            <w:r w:rsidRPr="005F5DAF">
              <w:rPr>
                <w:rFonts w:ascii="Times New Roman" w:eastAsia="標楷體" w:hAnsi="Times New Roman" w:cs="Times New Roman"/>
                <w:bCs/>
              </w:rPr>
              <w:t>高雄市政府資訊中心，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102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年高雄市政府愛高雄智慧行動載具創意設計系統開發委外案，投標廠商：酷奇思數位園有限公司，計畫期程：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102.05.01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至</w:t>
            </w:r>
            <w:r w:rsidRPr="005F5DAF">
              <w:rPr>
                <w:rFonts w:ascii="Times New Roman" w:eastAsia="標楷體" w:hAnsi="Times New Roman" w:cs="Times New Roman"/>
                <w:bCs/>
              </w:rPr>
              <w:t xml:space="preserve">102.10.32 / 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程式設計師</w:t>
            </w:r>
            <w:r w:rsidRPr="005F5DAF">
              <w:rPr>
                <w:rFonts w:ascii="Times New Roman" w:eastAsia="標楷體" w:hAnsi="Times New Roman" w:cs="Times New Roman"/>
                <w:bCs/>
              </w:rPr>
              <w:t xml:space="preserve"> 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(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參閱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instrText xml:space="preserve"> REF _Ref27642556 \h  \* MERGEFORMAT </w:instrTex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separate"/>
            </w:r>
            <w:r w:rsidR="00476222" w:rsidRPr="00476222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附錄</w:t>
            </w:r>
            <w:r w:rsidR="00476222" w:rsidRPr="00476222">
              <w:rPr>
                <w:rFonts w:ascii="Times New Roman" w:eastAsia="標楷體" w:hAnsi="Times New Roman" w:cs="Times New Roman" w:hint="eastAsia"/>
                <w:b/>
                <w:szCs w:val="24"/>
                <w:shd w:val="pct15" w:color="auto" w:fill="FFFFFF"/>
              </w:rPr>
              <w:t>一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之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instrText xml:space="preserve"> REF _Ref27645892 \h  \* MERGEFORMAT </w:instrTex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separate"/>
            </w:r>
            <w:r w:rsidR="00476222" w:rsidRPr="00476222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5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，頁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instrText xml:space="preserve"> PAGEREF _Ref27645953 \h </w:instrTex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separate"/>
            </w:r>
            <w:r w:rsidR="00476222">
              <w:rPr>
                <w:rFonts w:ascii="Times New Roman" w:eastAsia="標楷體" w:hAnsi="Times New Roman" w:cs="Times New Roman"/>
                <w:b/>
                <w:noProof/>
                <w:szCs w:val="24"/>
                <w:shd w:val="pct15" w:color="auto" w:fill="FFFFFF"/>
              </w:rPr>
              <w:t>146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)</w:t>
            </w:r>
            <w:r w:rsidRPr="005F5DAF">
              <w:rPr>
                <w:rFonts w:ascii="Times New Roman" w:eastAsia="標楷體" w:hAnsi="Times New Roman" w:cs="Times New Roman"/>
                <w:bCs/>
              </w:rPr>
              <w:br/>
            </w:r>
            <w:r w:rsidRPr="005F5DAF">
              <w:rPr>
                <w:rFonts w:ascii="Times New Roman" w:eastAsia="標楷體" w:hAnsi="Times New Roman" w:cs="Times New Roman"/>
                <w:bCs/>
              </w:rPr>
              <w:t>工作項目：網頁程式設計、網路系統管理、資料庫設計</w:t>
            </w:r>
          </w:p>
          <w:p w14:paraId="74C17DB2" w14:textId="5FA51F18" w:rsidR="004067CB" w:rsidRPr="005F5DAF" w:rsidRDefault="004067CB" w:rsidP="004067CB">
            <w:pPr>
              <w:numPr>
                <w:ilvl w:val="0"/>
                <w:numId w:val="32"/>
              </w:numPr>
              <w:snapToGrid w:val="0"/>
              <w:spacing w:beforeLines="20" w:before="72"/>
              <w:ind w:leftChars="200" w:left="823" w:rightChars="100" w:right="240" w:hangingChars="143" w:hanging="343"/>
              <w:jc w:val="both"/>
              <w:rPr>
                <w:rFonts w:ascii="Times New Roman" w:eastAsia="標楷體" w:hAnsi="Times New Roman" w:cs="Times New Roman"/>
                <w:bCs/>
              </w:rPr>
            </w:pPr>
            <w:r w:rsidRPr="005F5DAF">
              <w:rPr>
                <w:rFonts w:ascii="Times New Roman" w:eastAsia="標楷體" w:hAnsi="Times New Roman" w:cs="Times New Roman"/>
                <w:bCs/>
              </w:rPr>
              <w:t>101-102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年鳳新電腦有限公司委外開發案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/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程式設計師</w:t>
            </w:r>
            <w:r w:rsidRPr="005F5DAF">
              <w:rPr>
                <w:rFonts w:ascii="Times New Roman" w:eastAsia="標楷體" w:hAnsi="Times New Roman" w:cs="Times New Roman"/>
                <w:bCs/>
              </w:rPr>
              <w:t xml:space="preserve"> 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(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參閱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instrText xml:space="preserve"> REF _Ref27642556 \h  \* MERGEFORMAT </w:instrTex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separate"/>
            </w:r>
            <w:r w:rsidR="00476222" w:rsidRPr="00476222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附錄</w:t>
            </w:r>
            <w:r w:rsidR="00476222" w:rsidRPr="00476222">
              <w:rPr>
                <w:rFonts w:ascii="Times New Roman" w:eastAsia="標楷體" w:hAnsi="Times New Roman" w:cs="Times New Roman" w:hint="eastAsia"/>
                <w:b/>
                <w:szCs w:val="24"/>
                <w:shd w:val="pct15" w:color="auto" w:fill="FFFFFF"/>
              </w:rPr>
              <w:t>一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之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instrText xml:space="preserve"> REF _Ref27645899 \h  \* MERGEFORMAT </w:instrTex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separate"/>
            </w:r>
            <w:r w:rsidR="00476222" w:rsidRPr="00476222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6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，頁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instrText xml:space="preserve"> PAGEREF _Ref27645946 \h </w:instrTex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separate"/>
            </w:r>
            <w:r w:rsidR="00476222">
              <w:rPr>
                <w:rFonts w:ascii="Times New Roman" w:eastAsia="標楷體" w:hAnsi="Times New Roman" w:cs="Times New Roman"/>
                <w:b/>
                <w:noProof/>
                <w:szCs w:val="24"/>
                <w:shd w:val="pct15" w:color="auto" w:fill="FFFFFF"/>
              </w:rPr>
              <w:t>147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)</w:t>
            </w:r>
            <w:r w:rsidRPr="005F5DAF">
              <w:rPr>
                <w:rFonts w:ascii="Times New Roman" w:eastAsia="標楷體" w:hAnsi="Times New Roman" w:cs="Times New Roman"/>
                <w:bCs/>
              </w:rPr>
              <w:br/>
            </w:r>
            <w:r w:rsidRPr="005F5DAF">
              <w:rPr>
                <w:rFonts w:ascii="Times New Roman" w:eastAsia="標楷體" w:hAnsi="Times New Roman" w:cs="Times New Roman"/>
                <w:bCs/>
              </w:rPr>
              <w:t>工作項目：遊戲及系統開發、觀光夜市遊戲情境行動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APP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點餐叫號系統規劃、資料庫設計與管理、伺服端系統開發</w:t>
            </w:r>
          </w:p>
          <w:p w14:paraId="3E001890" w14:textId="563E4E78" w:rsidR="004067CB" w:rsidRPr="005F5DAF" w:rsidRDefault="004067CB" w:rsidP="004067CB">
            <w:pPr>
              <w:numPr>
                <w:ilvl w:val="0"/>
                <w:numId w:val="32"/>
              </w:numPr>
              <w:snapToGrid w:val="0"/>
              <w:spacing w:beforeLines="20" w:before="72"/>
              <w:ind w:leftChars="200" w:left="823" w:rightChars="100" w:right="240" w:hangingChars="143" w:hanging="343"/>
              <w:jc w:val="both"/>
              <w:rPr>
                <w:rFonts w:ascii="Times New Roman" w:eastAsia="標楷體" w:hAnsi="Times New Roman" w:cs="Times New Roman"/>
                <w:bCs/>
              </w:rPr>
            </w:pPr>
            <w:r w:rsidRPr="005F5DAF">
              <w:rPr>
                <w:rFonts w:ascii="Times New Roman" w:eastAsia="標楷體" w:hAnsi="Times New Roman" w:cs="Times New Roman"/>
                <w:bCs/>
              </w:rPr>
              <w:t>高雄市政府經濟發展局，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101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年度</w:t>
            </w:r>
            <w:r w:rsidRPr="005F5DAF">
              <w:rPr>
                <w:rFonts w:ascii="Times New Roman" w:eastAsia="標楷體" w:hAnsi="Times New Roman" w:cs="Times New Roman"/>
                <w:bCs/>
                <w:spacing w:val="-10"/>
              </w:rPr>
              <w:t>「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高雄市數位內容創意中心</w:t>
            </w:r>
            <w:r w:rsidRPr="005F5DAF">
              <w:rPr>
                <w:rFonts w:ascii="Times New Roman" w:eastAsia="標楷體" w:hAnsi="Times New Roman" w:cs="Times New Roman"/>
                <w:bCs/>
                <w:spacing w:val="-10"/>
              </w:rPr>
              <w:t>」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委託營運管理案，申請單位：酷奇思數位園有限公司，計畫期程：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101.09.01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至</w:t>
            </w:r>
            <w:r w:rsidRPr="005F5DAF">
              <w:rPr>
                <w:rFonts w:ascii="Times New Roman" w:eastAsia="標楷體" w:hAnsi="Times New Roman" w:cs="Times New Roman"/>
                <w:bCs/>
              </w:rPr>
              <w:t xml:space="preserve">102.08.31 / 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專員</w:t>
            </w:r>
            <w:r w:rsidRPr="005F5DAF">
              <w:rPr>
                <w:rFonts w:ascii="Times New Roman" w:eastAsia="標楷體" w:hAnsi="Times New Roman" w:cs="Times New Roman"/>
                <w:bCs/>
              </w:rPr>
              <w:t xml:space="preserve"> 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(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參閱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instrText xml:space="preserve"> REF _Ref27642556 \h  \* MERGEFORMAT </w:instrTex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separate"/>
            </w:r>
            <w:r w:rsidR="00476222" w:rsidRPr="00476222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附錄</w:t>
            </w:r>
            <w:r w:rsidR="00476222" w:rsidRPr="00476222">
              <w:rPr>
                <w:rFonts w:ascii="Times New Roman" w:eastAsia="標楷體" w:hAnsi="Times New Roman" w:cs="Times New Roman" w:hint="eastAsia"/>
                <w:b/>
                <w:szCs w:val="24"/>
                <w:shd w:val="pct15" w:color="auto" w:fill="FFFFFF"/>
              </w:rPr>
              <w:t>一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之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instrText xml:space="preserve"> REF _Ref27645906 \h  \* MERGEFORMAT </w:instrTex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separate"/>
            </w:r>
            <w:r w:rsidR="00476222" w:rsidRPr="00476222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7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，頁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instrText xml:space="preserve"> PAGEREF _Ref27645941 \h </w:instrTex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separate"/>
            </w:r>
            <w:r w:rsidR="00476222">
              <w:rPr>
                <w:rFonts w:ascii="Times New Roman" w:eastAsia="標楷體" w:hAnsi="Times New Roman" w:cs="Times New Roman"/>
                <w:b/>
                <w:noProof/>
                <w:szCs w:val="24"/>
                <w:shd w:val="pct15" w:color="auto" w:fill="FFFFFF"/>
              </w:rPr>
              <w:t>148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)</w:t>
            </w:r>
            <w:r w:rsidRPr="005F5DAF">
              <w:rPr>
                <w:rFonts w:ascii="Times New Roman" w:eastAsia="標楷體" w:hAnsi="Times New Roman" w:cs="Times New Roman"/>
                <w:bCs/>
              </w:rPr>
              <w:br/>
            </w:r>
            <w:r w:rsidRPr="005F5DAF">
              <w:rPr>
                <w:rFonts w:ascii="Times New Roman" w:eastAsia="標楷體" w:hAnsi="Times New Roman" w:cs="Times New Roman"/>
                <w:bCs/>
              </w:rPr>
              <w:t>工作項目：招商、產業輔導、活動執行、系統開發與維護、設備維護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(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含電腦教室軟硬體維護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)</w:t>
            </w:r>
          </w:p>
          <w:p w14:paraId="24BB32BE" w14:textId="77777777" w:rsidR="004067CB" w:rsidRPr="005F5DAF" w:rsidRDefault="004067CB" w:rsidP="004067CB">
            <w:pPr>
              <w:numPr>
                <w:ilvl w:val="0"/>
                <w:numId w:val="32"/>
              </w:numPr>
              <w:snapToGrid w:val="0"/>
              <w:spacing w:beforeLines="20" w:before="72"/>
              <w:ind w:leftChars="200" w:left="823" w:rightChars="100" w:right="240" w:hangingChars="143" w:hanging="343"/>
              <w:jc w:val="both"/>
              <w:rPr>
                <w:rFonts w:ascii="Times New Roman" w:eastAsia="標楷體" w:hAnsi="Times New Roman" w:cs="Times New Roman"/>
                <w:bCs/>
              </w:rPr>
            </w:pPr>
            <w:r w:rsidRPr="005F5DAF">
              <w:rPr>
                <w:rFonts w:ascii="Times New Roman" w:eastAsia="標楷體" w:hAnsi="Times New Roman" w:cs="Times New Roman"/>
                <w:bCs/>
              </w:rPr>
              <w:t>高雄市政府經濟發展局，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101-102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年度「建構高雄市數位文創產業招商引資推動計畫」委託專業服務案，申請單位：酷奇思數位園有限公司，計畫期程：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101.08.01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至</w:t>
            </w:r>
            <w:r w:rsidRPr="005F5DAF">
              <w:rPr>
                <w:rFonts w:ascii="Times New Roman" w:eastAsia="標楷體" w:hAnsi="Times New Roman" w:cs="Times New Roman"/>
                <w:bCs/>
              </w:rPr>
              <w:t xml:space="preserve">102.06.30 / 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助理研究員</w:t>
            </w:r>
            <w:r w:rsidRPr="005F5DAF">
              <w:rPr>
                <w:rFonts w:ascii="Times New Roman" w:eastAsia="標楷體" w:hAnsi="Times New Roman" w:cs="Times New Roman"/>
                <w:bCs/>
              </w:rPr>
              <w:t xml:space="preserve"> </w:t>
            </w:r>
            <w:r w:rsidRPr="005F5DAF">
              <w:rPr>
                <w:rFonts w:ascii="Times New Roman" w:eastAsia="標楷體" w:hAnsi="Times New Roman" w:cs="Times New Roman"/>
                <w:bCs/>
              </w:rPr>
              <w:br/>
            </w:r>
            <w:r w:rsidRPr="005F5DAF">
              <w:rPr>
                <w:rFonts w:ascii="Times New Roman" w:eastAsia="標楷體" w:hAnsi="Times New Roman" w:cs="Times New Roman"/>
                <w:bCs/>
              </w:rPr>
              <w:t>工作項目：平台網頁設計開發、資料庫設計、網路系統管理、活動執行</w:t>
            </w:r>
          </w:p>
          <w:p w14:paraId="3C96621D" w14:textId="77777777" w:rsidR="004067CB" w:rsidRPr="005F5DAF" w:rsidRDefault="004067CB" w:rsidP="004067CB">
            <w:pPr>
              <w:numPr>
                <w:ilvl w:val="0"/>
                <w:numId w:val="32"/>
              </w:numPr>
              <w:snapToGrid w:val="0"/>
              <w:spacing w:beforeLines="20" w:before="72"/>
              <w:ind w:leftChars="200" w:left="823" w:rightChars="100" w:right="240" w:hangingChars="143" w:hanging="343"/>
              <w:jc w:val="both"/>
              <w:rPr>
                <w:rFonts w:ascii="Times New Roman" w:eastAsia="標楷體" w:hAnsi="Times New Roman" w:cs="Times New Roman"/>
                <w:bCs/>
              </w:rPr>
            </w:pPr>
            <w:r w:rsidRPr="005F5DAF">
              <w:rPr>
                <w:rFonts w:ascii="Times New Roman" w:eastAsia="標楷體" w:hAnsi="Times New Roman" w:cs="Times New Roman"/>
                <w:bCs/>
              </w:rPr>
              <w:t>經濟部工業局，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101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年度數位內容產業發展躍進計畫「高屏澎東區域數位內容產業輔導團隊」，申請單位：高雄市數位產業發展協會，計畫期程：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101.03.01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至</w:t>
            </w:r>
            <w:r w:rsidRPr="005F5DAF">
              <w:rPr>
                <w:rFonts w:ascii="Times New Roman" w:eastAsia="標楷體" w:hAnsi="Times New Roman" w:cs="Times New Roman"/>
                <w:bCs/>
              </w:rPr>
              <w:t xml:space="preserve">101.11.30 / 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助理研究員</w:t>
            </w:r>
            <w:r w:rsidRPr="005F5DAF">
              <w:rPr>
                <w:rFonts w:ascii="Times New Roman" w:eastAsia="標楷體" w:hAnsi="Times New Roman" w:cs="Times New Roman"/>
                <w:bCs/>
              </w:rPr>
              <w:br/>
            </w:r>
            <w:r w:rsidRPr="005F5DAF">
              <w:rPr>
                <w:rFonts w:ascii="Times New Roman" w:eastAsia="標楷體" w:hAnsi="Times New Roman" w:cs="Times New Roman"/>
                <w:bCs/>
              </w:rPr>
              <w:t>工作項目：計畫撰寫、協助提供區域數位內容業者在地提案輔導、協助業者申</w:t>
            </w:r>
            <w:r w:rsidRPr="005F5DAF">
              <w:rPr>
                <w:rFonts w:ascii="Times New Roman" w:eastAsia="標楷體" w:hAnsi="Times New Roman" w:cs="Times New Roman"/>
                <w:bCs/>
              </w:rPr>
              <w:lastRenderedPageBreak/>
              <w:t>請政府補助計畫、創新應用產品與服務開發、協助辦理相關會議</w:t>
            </w:r>
          </w:p>
          <w:p w14:paraId="703ECA20" w14:textId="30FCB3C5" w:rsidR="004067CB" w:rsidRPr="005F5DAF" w:rsidRDefault="004067CB" w:rsidP="004067CB">
            <w:pPr>
              <w:numPr>
                <w:ilvl w:val="0"/>
                <w:numId w:val="32"/>
              </w:numPr>
              <w:snapToGrid w:val="0"/>
              <w:spacing w:beforeLines="20" w:before="72"/>
              <w:ind w:leftChars="200" w:left="823" w:rightChars="100" w:right="240" w:hangingChars="143" w:hanging="343"/>
              <w:jc w:val="both"/>
              <w:rPr>
                <w:rFonts w:ascii="Times New Roman" w:eastAsia="標楷體" w:hAnsi="Times New Roman" w:cs="Times New Roman"/>
                <w:bCs/>
              </w:rPr>
            </w:pPr>
            <w:r w:rsidRPr="005F5DAF">
              <w:rPr>
                <w:rFonts w:ascii="Times New Roman" w:eastAsia="標楷體" w:hAnsi="Times New Roman" w:cs="Times New Roman"/>
                <w:bCs/>
              </w:rPr>
              <w:t>經濟部工業局，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100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年度數位內容產業發展補助計畫「歡樂體感運動會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on-line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即時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3D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線上遊戲開發計畫」，申請單位：酷奇思數位園有限公司，計畫期程：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100.04.01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至</w:t>
            </w:r>
            <w:r w:rsidRPr="005F5DAF">
              <w:rPr>
                <w:rFonts w:ascii="Times New Roman" w:eastAsia="標楷體" w:hAnsi="Times New Roman" w:cs="Times New Roman"/>
                <w:bCs/>
              </w:rPr>
              <w:t xml:space="preserve">101.09.30 / </w:t>
            </w:r>
            <w:r w:rsidRPr="005F5DAF">
              <w:rPr>
                <w:rFonts w:ascii="Times New Roman" w:eastAsia="標楷體" w:hAnsi="Times New Roman" w:cs="Times New Roman"/>
                <w:bCs/>
              </w:rPr>
              <w:t>程式設計師</w:t>
            </w:r>
            <w:r w:rsidRPr="005F5DAF">
              <w:rPr>
                <w:rFonts w:ascii="Times New Roman" w:eastAsia="標楷體" w:hAnsi="Times New Roman" w:cs="Times New Roman"/>
                <w:bCs/>
              </w:rPr>
              <w:t xml:space="preserve"> 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(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請參閱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instrText xml:space="preserve"> REF _Ref27642556 \h  \* MERGEFORMAT </w:instrTex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separate"/>
            </w:r>
            <w:r w:rsidR="00476222" w:rsidRPr="00476222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附錄</w:t>
            </w:r>
            <w:r w:rsidR="00476222" w:rsidRPr="00476222">
              <w:rPr>
                <w:rFonts w:ascii="Times New Roman" w:eastAsia="標楷體" w:hAnsi="Times New Roman" w:cs="Times New Roman" w:hint="eastAsia"/>
                <w:b/>
                <w:szCs w:val="24"/>
                <w:shd w:val="pct15" w:color="auto" w:fill="FFFFFF"/>
              </w:rPr>
              <w:t>一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之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instrText xml:space="preserve"> REF _Ref27645927 \h  \* MERGEFORMAT </w:instrTex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separate"/>
            </w:r>
            <w:r w:rsidR="00476222" w:rsidRPr="00476222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8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，頁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begin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instrText xml:space="preserve"> PAGEREF _Ref27645932 \h </w:instrTex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separate"/>
            </w:r>
            <w:r w:rsidR="00476222">
              <w:rPr>
                <w:rFonts w:ascii="Times New Roman" w:eastAsia="標楷體" w:hAnsi="Times New Roman" w:cs="Times New Roman"/>
                <w:b/>
                <w:noProof/>
                <w:szCs w:val="24"/>
                <w:shd w:val="pct15" w:color="auto" w:fill="FFFFFF"/>
              </w:rPr>
              <w:t>149</w:t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fldChar w:fldCharType="end"/>
            </w:r>
            <w:r w:rsidRPr="004067CB">
              <w:rPr>
                <w:rFonts w:ascii="Times New Roman" w:eastAsia="標楷體" w:hAnsi="Times New Roman" w:cs="Times New Roman"/>
                <w:b/>
                <w:szCs w:val="24"/>
                <w:shd w:val="pct15" w:color="auto" w:fill="FFFFFF"/>
              </w:rPr>
              <w:t>)</w:t>
            </w:r>
            <w:r w:rsidRPr="005F5DAF">
              <w:rPr>
                <w:rFonts w:ascii="Times New Roman" w:eastAsia="標楷體" w:hAnsi="Times New Roman" w:cs="Times New Roman"/>
                <w:bCs/>
              </w:rPr>
              <w:br/>
            </w:r>
            <w:r w:rsidRPr="005F5DAF">
              <w:rPr>
                <w:rFonts w:ascii="Times New Roman" w:eastAsia="標楷體" w:hAnsi="Times New Roman" w:cs="Times New Roman"/>
                <w:bCs/>
              </w:rPr>
              <w:t>工作項目：程式系統分析、資料庫設計、遊戲整合測試、系統壓力測試、遊戲整合測試、系統壓力測試</w:t>
            </w:r>
          </w:p>
          <w:p w14:paraId="12DE7D3D" w14:textId="77777777" w:rsidR="004067CB" w:rsidRDefault="004067CB" w:rsidP="004067CB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4067CB" w14:paraId="6CC77B82" w14:textId="77777777" w:rsidTr="005034A1">
        <w:trPr>
          <w:jc w:val="center"/>
        </w:trPr>
        <w:tc>
          <w:tcPr>
            <w:tcW w:w="784" w:type="dxa"/>
            <w:vAlign w:val="center"/>
          </w:tcPr>
          <w:p w14:paraId="26AE7466" w14:textId="1FFA2F17" w:rsidR="004067CB" w:rsidRDefault="004067CB" w:rsidP="004067CB">
            <w:pPr>
              <w:snapToGrid w:val="0"/>
              <w:spacing w:line="240" w:lineRule="atLeast"/>
              <w:jc w:val="center"/>
              <w:rPr>
                <w:rFonts w:eastAsia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著作清單</w:t>
            </w:r>
          </w:p>
        </w:tc>
        <w:tc>
          <w:tcPr>
            <w:tcW w:w="9324" w:type="dxa"/>
            <w:gridSpan w:val="21"/>
            <w:vAlign w:val="center"/>
          </w:tcPr>
          <w:p w14:paraId="0D87E8BB" w14:textId="7CA019D8" w:rsidR="004067CB" w:rsidRPr="00B7270E" w:rsidRDefault="004067CB" w:rsidP="004067CB">
            <w:pPr>
              <w:spacing w:beforeLines="30" w:before="108" w:line="0" w:lineRule="atLeast"/>
              <w:rPr>
                <w:rFonts w:ascii="Times New Roman" w:eastAsia="標楷體" w:hAnsi="Times New Roman" w:cs="Times New Roman"/>
              </w:rPr>
            </w:pPr>
            <w:r w:rsidRPr="00B7270E">
              <w:rPr>
                <w:rFonts w:ascii="Times New Roman" w:eastAsia="標楷體" w:hAnsi="Times New Roman" w:cs="Times New Roman"/>
              </w:rPr>
              <w:t>（</w:t>
            </w:r>
            <w:r w:rsidRPr="00B7270E">
              <w:rPr>
                <w:rFonts w:ascii="Times New Roman" w:eastAsia="標楷體" w:hAnsi="Times New Roman" w:cs="Times New Roman"/>
              </w:rPr>
              <w:t>A</w:t>
            </w:r>
            <w:r w:rsidRPr="00B7270E">
              <w:rPr>
                <w:rFonts w:ascii="Times New Roman" w:eastAsia="標楷體" w:hAnsi="Times New Roman" w:cs="Times New Roman"/>
              </w:rPr>
              <w:t>）期刊論文：</w:t>
            </w:r>
            <w:r w:rsidRPr="00B7270E">
              <w:rPr>
                <w:rFonts w:ascii="Times New Roman" w:eastAsia="標楷體" w:hAnsi="Times New Roman" w:cs="Times New Roman"/>
              </w:rPr>
              <w:t>(</w:t>
            </w:r>
            <w:r w:rsidRPr="009A46D4">
              <w:rPr>
                <w:rFonts w:ascii="Times New Roman" w:eastAsia="標楷體" w:hAnsi="Times New Roman" w:cs="Times New Roman"/>
                <w:i/>
                <w:iCs/>
              </w:rPr>
              <w:t>IF</w:t>
            </w:r>
            <w:r>
              <w:rPr>
                <w:rFonts w:ascii="Times New Roman" w:eastAsia="標楷體" w:hAnsi="Times New Roman" w:cs="Times New Roman" w:hint="eastAsia"/>
                <w:i/>
                <w:iCs/>
              </w:rPr>
              <w:t>與排名</w:t>
            </w:r>
            <w:r w:rsidRPr="009A46D4">
              <w:rPr>
                <w:rFonts w:ascii="Times New Roman" w:eastAsia="標楷體" w:hAnsi="Times New Roman" w:cs="Times New Roman" w:hint="eastAsia"/>
                <w:i/>
                <w:iCs/>
              </w:rPr>
              <w:t>以發表前一年度計算</w:t>
            </w:r>
            <w:r w:rsidRPr="00B7270E">
              <w:rPr>
                <w:rFonts w:ascii="Times New Roman" w:eastAsia="標楷體" w:hAnsi="Times New Roman" w:cs="Times New Roman"/>
              </w:rPr>
              <w:t>)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65949EBC" w14:textId="15FE4472" w:rsidR="004067CB" w:rsidRPr="006374FA" w:rsidRDefault="004067CB" w:rsidP="004067CB">
            <w:pPr>
              <w:pStyle w:val="EndNoteBibliography"/>
              <w:numPr>
                <w:ilvl w:val="0"/>
                <w:numId w:val="2"/>
              </w:numPr>
              <w:tabs>
                <w:tab w:val="clear" w:pos="622"/>
              </w:tabs>
              <w:snapToGrid w:val="0"/>
              <w:spacing w:beforeLines="30" w:before="108"/>
              <w:ind w:leftChars="200" w:left="823" w:hangingChars="143" w:hanging="343"/>
              <w:jc w:val="both"/>
              <w:rPr>
                <w:rFonts w:ascii="Times New Roman" w:eastAsia="微軟正黑體" w:hAnsi="Times New Roman" w:cs="Times New Roman"/>
                <w:szCs w:val="20"/>
              </w:rPr>
            </w:pPr>
            <w:r w:rsidRPr="006374FA">
              <w:rPr>
                <w:rFonts w:ascii="Times New Roman" w:eastAsia="微軟正黑體" w:hAnsi="Times New Roman" w:cs="Times New Roman"/>
                <w:szCs w:val="20"/>
              </w:rPr>
              <w:t xml:space="preserve">Jin-Bor Chen, </w:t>
            </w:r>
            <w:r w:rsidRPr="006374FA">
              <w:rPr>
                <w:rFonts w:ascii="Times New Roman" w:eastAsia="微軟正黑體" w:hAnsi="Times New Roman" w:cs="Times New Roman"/>
                <w:b/>
                <w:bCs/>
                <w:szCs w:val="20"/>
                <w:u w:val="single"/>
              </w:rPr>
              <w:t>Kuo-Chuan Wu</w:t>
            </w:r>
            <w:r w:rsidRPr="006374FA">
              <w:rPr>
                <w:rFonts w:ascii="Times New Roman" w:eastAsia="微軟正黑體" w:hAnsi="Times New Roman" w:cs="Times New Roman"/>
                <w:szCs w:val="20"/>
              </w:rPr>
              <w:t>, Sin-Hua Moi, Li-Yeh Chuang</w:t>
            </w:r>
            <w:r>
              <w:rPr>
                <w:rFonts w:ascii="Times New Roman" w:eastAsia="微軟正黑體" w:hAnsi="Times New Roman" w:cs="Times New Roman"/>
                <w:szCs w:val="20"/>
              </w:rPr>
              <w:t xml:space="preserve"> and</w:t>
            </w:r>
            <w:r w:rsidRPr="006374FA">
              <w:rPr>
                <w:rFonts w:ascii="Times New Roman" w:eastAsia="微軟正黑體" w:hAnsi="Times New Roman" w:cs="Times New Roman"/>
                <w:szCs w:val="20"/>
              </w:rPr>
              <w:t xml:space="preserve"> Cheng-Hong Yang</w:t>
            </w:r>
            <w:r>
              <w:rPr>
                <w:rFonts w:ascii="Times New Roman" w:eastAsia="微軟正黑體" w:hAnsi="Times New Roman" w:cs="Times New Roman"/>
                <w:szCs w:val="20"/>
              </w:rPr>
              <w:t>, "</w:t>
            </w:r>
            <w:r w:rsidRPr="006374FA">
              <w:rPr>
                <w:rFonts w:ascii="Times New Roman" w:eastAsia="微軟正黑體" w:hAnsi="Times New Roman" w:cs="Times New Roman"/>
                <w:szCs w:val="20"/>
              </w:rPr>
              <w:t xml:space="preserve">Deep </w:t>
            </w:r>
            <w:r>
              <w:rPr>
                <w:rFonts w:ascii="Times New Roman" w:eastAsia="微軟正黑體" w:hAnsi="Times New Roman" w:cs="Times New Roman"/>
                <w:szCs w:val="20"/>
              </w:rPr>
              <w:t>l</w:t>
            </w:r>
            <w:r w:rsidRPr="006374FA">
              <w:rPr>
                <w:rFonts w:ascii="Times New Roman" w:eastAsia="微軟正黑體" w:hAnsi="Times New Roman" w:cs="Times New Roman"/>
                <w:szCs w:val="20"/>
              </w:rPr>
              <w:t xml:space="preserve">earning for </w:t>
            </w:r>
            <w:r>
              <w:rPr>
                <w:rFonts w:ascii="Times New Roman" w:eastAsia="微軟正黑體" w:hAnsi="Times New Roman" w:cs="Times New Roman"/>
                <w:szCs w:val="20"/>
              </w:rPr>
              <w:t>i</w:t>
            </w:r>
            <w:r w:rsidRPr="006374FA">
              <w:rPr>
                <w:rFonts w:ascii="Times New Roman" w:eastAsia="微軟正黑體" w:hAnsi="Times New Roman" w:cs="Times New Roman"/>
                <w:szCs w:val="20"/>
              </w:rPr>
              <w:t xml:space="preserve">ntradialytic </w:t>
            </w:r>
            <w:r>
              <w:rPr>
                <w:rFonts w:ascii="Times New Roman" w:eastAsia="微軟正黑體" w:hAnsi="Times New Roman" w:cs="Times New Roman"/>
                <w:szCs w:val="20"/>
              </w:rPr>
              <w:t>h</w:t>
            </w:r>
            <w:r w:rsidRPr="006374FA">
              <w:rPr>
                <w:rFonts w:ascii="Times New Roman" w:eastAsia="微軟正黑體" w:hAnsi="Times New Roman" w:cs="Times New Roman"/>
                <w:szCs w:val="20"/>
              </w:rPr>
              <w:t xml:space="preserve">ypotension </w:t>
            </w:r>
            <w:r>
              <w:rPr>
                <w:rFonts w:ascii="Times New Roman" w:eastAsia="微軟正黑體" w:hAnsi="Times New Roman" w:cs="Times New Roman"/>
                <w:szCs w:val="20"/>
              </w:rPr>
              <w:t>p</w:t>
            </w:r>
            <w:r w:rsidRPr="006374FA">
              <w:rPr>
                <w:rFonts w:ascii="Times New Roman" w:eastAsia="微軟正黑體" w:hAnsi="Times New Roman" w:cs="Times New Roman"/>
                <w:szCs w:val="20"/>
              </w:rPr>
              <w:t xml:space="preserve">rediction in </w:t>
            </w:r>
            <w:r>
              <w:rPr>
                <w:rFonts w:ascii="Times New Roman" w:eastAsia="微軟正黑體" w:hAnsi="Times New Roman" w:cs="Times New Roman"/>
                <w:szCs w:val="20"/>
              </w:rPr>
              <w:t>h</w:t>
            </w:r>
            <w:r w:rsidRPr="006374FA">
              <w:rPr>
                <w:rFonts w:ascii="Times New Roman" w:eastAsia="微軟正黑體" w:hAnsi="Times New Roman" w:cs="Times New Roman"/>
                <w:szCs w:val="20"/>
              </w:rPr>
              <w:t xml:space="preserve">emodialysis </w:t>
            </w:r>
            <w:r>
              <w:rPr>
                <w:rFonts w:ascii="Times New Roman" w:eastAsia="微軟正黑體" w:hAnsi="Times New Roman" w:cs="Times New Roman"/>
                <w:szCs w:val="20"/>
              </w:rPr>
              <w:t>p</w:t>
            </w:r>
            <w:r w:rsidRPr="006374FA">
              <w:rPr>
                <w:rFonts w:ascii="Times New Roman" w:eastAsia="微軟正黑體" w:hAnsi="Times New Roman" w:cs="Times New Roman"/>
                <w:szCs w:val="20"/>
              </w:rPr>
              <w:t>atients</w:t>
            </w:r>
            <w:r>
              <w:rPr>
                <w:rFonts w:ascii="Times New Roman" w:eastAsia="微軟正黑體" w:hAnsi="Times New Roman" w:cs="Times New Roman"/>
                <w:szCs w:val="20"/>
              </w:rPr>
              <w:t xml:space="preserve">, " </w:t>
            </w:r>
            <w:r w:rsidRPr="002277CE">
              <w:rPr>
                <w:rFonts w:ascii="Times New Roman" w:eastAsia="微軟正黑體" w:hAnsi="Times New Roman" w:cs="Times New Roman"/>
                <w:i/>
                <w:iCs/>
                <w:szCs w:val="20"/>
              </w:rPr>
              <w:t>IEEE Access</w:t>
            </w:r>
            <w:r>
              <w:rPr>
                <w:rFonts w:ascii="Times New Roman" w:eastAsia="微軟正黑體" w:hAnsi="Times New Roman" w:cs="Times New Roman"/>
                <w:szCs w:val="20"/>
              </w:rPr>
              <w:t>, vol. 8, pp.</w:t>
            </w:r>
            <w:r>
              <w:t xml:space="preserve"> </w:t>
            </w:r>
            <w:r w:rsidRPr="006374FA">
              <w:rPr>
                <w:rFonts w:ascii="Times New Roman" w:eastAsia="微軟正黑體" w:hAnsi="Times New Roman" w:cs="Times New Roman"/>
                <w:szCs w:val="20"/>
              </w:rPr>
              <w:t>82382-82390</w:t>
            </w:r>
            <w:r>
              <w:rPr>
                <w:rFonts w:ascii="Times New Roman" w:eastAsia="微軟正黑體" w:hAnsi="Times New Roman" w:cs="Times New Roman"/>
                <w:szCs w:val="20"/>
              </w:rPr>
              <w:t xml:space="preserve">, 2020. </w:t>
            </w:r>
            <w:r w:rsidRPr="002277CE">
              <w:rPr>
                <w:rFonts w:ascii="Times New Roman" w:eastAsia="微軟正黑體" w:hAnsi="Times New Roman" w:cs="Times New Roman"/>
                <w:b/>
                <w:bCs/>
                <w:szCs w:val="20"/>
              </w:rPr>
              <w:t xml:space="preserve">(SCI, IF: </w:t>
            </w:r>
            <w:r w:rsidRPr="00A12880">
              <w:rPr>
                <w:rFonts w:ascii="Times New Roman" w:eastAsia="微軟正黑體" w:hAnsi="Times New Roman" w:cs="Times New Roman"/>
                <w:b/>
                <w:bCs/>
                <w:szCs w:val="20"/>
              </w:rPr>
              <w:t>3.745</w:t>
            </w:r>
            <w:r>
              <w:rPr>
                <w:rFonts w:ascii="Times New Roman" w:eastAsia="微軟正黑體" w:hAnsi="Times New Roman" w:cs="Times New Roman"/>
                <w:b/>
                <w:bCs/>
                <w:szCs w:val="20"/>
              </w:rPr>
              <w:t xml:space="preserve">, </w:t>
            </w:r>
            <w:r w:rsidRPr="002277CE">
              <w:rPr>
                <w:rFonts w:ascii="Times New Roman" w:eastAsia="微軟正黑體" w:hAnsi="Times New Roman" w:cs="Times New Roman"/>
                <w:b/>
                <w:bCs/>
                <w:szCs w:val="20"/>
              </w:rPr>
              <w:t>35/156, 77.885 Q1)</w:t>
            </w:r>
          </w:p>
          <w:p w14:paraId="6266021C" w14:textId="049DBC83" w:rsidR="004067CB" w:rsidRPr="00B7270E" w:rsidRDefault="004067CB" w:rsidP="004067CB">
            <w:pPr>
              <w:pStyle w:val="EndNoteBibliography"/>
              <w:numPr>
                <w:ilvl w:val="0"/>
                <w:numId w:val="2"/>
              </w:numPr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微軟正黑體" w:hAnsi="Times New Roman" w:cs="Times New Roman"/>
                <w:szCs w:val="20"/>
              </w:rPr>
            </w:pP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Ping-Ho Chen, Li-Yeh Chuang, </w:t>
            </w:r>
            <w:r w:rsidRPr="000C0ACD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  <w:u w:val="single"/>
              </w:rPr>
              <w:t>Kuo-Chuan Wu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, Yan-Hsiung Wang, Tien-Yu Shieh, Jim Jinn-Chyuan Sheu, Hsueh-Wei Chang, and Cheng-Hong Yang, "Application of simulation-based CYP26 SNP-environment barcodes for evaluating the occurrence of oral malignant disorders by odds ratio-based binary particle swarm optimization: A case-control study in the Taiwanese population, " </w:t>
            </w:r>
            <w:r w:rsidRPr="006374FA">
              <w:rPr>
                <w:rFonts w:ascii="Times New Roman" w:eastAsia="微軟正黑體" w:hAnsi="Times New Roman" w:cs="Times New Roman"/>
                <w:i/>
                <w:iCs/>
                <w:sz w:val="22"/>
                <w:szCs w:val="20"/>
              </w:rPr>
              <w:t>PLoS One</w:t>
            </w:r>
            <w:r>
              <w:rPr>
                <w:rFonts w:ascii="Times New Roman" w:eastAsia="微軟正黑體" w:hAnsi="Times New Roman" w:cs="Times New Roman" w:hint="eastAsia"/>
                <w:sz w:val="22"/>
                <w:szCs w:val="20"/>
              </w:rPr>
              <w:t>,</w:t>
            </w:r>
            <w:r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 vol. 14, p. </w:t>
            </w:r>
            <w:r w:rsidRPr="006374FA">
              <w:rPr>
                <w:rFonts w:ascii="Times New Roman" w:eastAsia="微軟正黑體" w:hAnsi="Times New Roman" w:cs="Times New Roman"/>
                <w:sz w:val="22"/>
                <w:szCs w:val="20"/>
              </w:rPr>
              <w:t>e0220719</w:t>
            </w:r>
            <w:r>
              <w:rPr>
                <w:rFonts w:ascii="Times New Roman" w:eastAsia="微軟正黑體" w:hAnsi="Times New Roman" w:cs="Times New Roman"/>
                <w:sz w:val="22"/>
                <w:szCs w:val="20"/>
              </w:rPr>
              <w:t>, 2019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. 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>(</w:t>
            </w:r>
            <w:r w:rsidRPr="000C0ACD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SCI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>, IF: 2.7</w:t>
            </w:r>
            <w:r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76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, </w:t>
            </w:r>
            <w:r w:rsidRPr="00F628B9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24/69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, </w:t>
            </w:r>
            <w:r w:rsidRPr="00F628B9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65.942</w:t>
            </w:r>
            <w:r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 xml:space="preserve"> Q2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>)</w:t>
            </w:r>
          </w:p>
          <w:p w14:paraId="7E6BE5C7" w14:textId="64E9E8F7" w:rsidR="004067CB" w:rsidRPr="000C0ACD" w:rsidRDefault="004067CB" w:rsidP="004067CB">
            <w:pPr>
              <w:pStyle w:val="EndNoteBibliography"/>
              <w:numPr>
                <w:ilvl w:val="0"/>
                <w:numId w:val="2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微軟正黑體" w:hAnsi="Times New Roman" w:cs="Times New Roman"/>
                <w:sz w:val="22"/>
                <w:szCs w:val="20"/>
              </w:rPr>
            </w:pP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Cheng-Hong Yang, </w:t>
            </w:r>
            <w:r w:rsidRPr="000C0ACD">
              <w:rPr>
                <w:rFonts w:ascii="Times New Roman" w:eastAsia="微軟正黑體" w:hAnsi="Times New Roman" w:cs="Times New Roman"/>
                <w:b/>
                <w:sz w:val="22"/>
                <w:szCs w:val="20"/>
                <w:u w:val="single"/>
              </w:rPr>
              <w:t>Kuo-Chuan Wu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, Li-Yeh Chuang, and Hsueh-Wei Chang, "Decision theory-based COI SNP tagging approach for 126 Scombriformes species tagging, " </w:t>
            </w:r>
            <w:r w:rsidRPr="000C0ACD">
              <w:rPr>
                <w:rFonts w:ascii="Times New Roman" w:eastAsia="微軟正黑體" w:hAnsi="Times New Roman" w:cs="Times New Roman"/>
                <w:i/>
                <w:iCs/>
                <w:sz w:val="22"/>
                <w:szCs w:val="20"/>
              </w:rPr>
              <w:t>Frontiers in Genetics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, vol. 10, p. 259, 2019. 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>(</w:t>
            </w:r>
            <w:r w:rsidRPr="000C0ACD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SCI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>, IF: 3.</w:t>
            </w:r>
            <w:r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417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, </w:t>
            </w:r>
            <w:r w:rsidRPr="00F628B9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56/174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, </w:t>
            </w:r>
            <w:r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68</w:t>
            </w:r>
            <w:r w:rsidRPr="002277CE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.</w:t>
            </w:r>
            <w:r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103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 Q2)</w:t>
            </w:r>
          </w:p>
          <w:p w14:paraId="0C5AFBEE" w14:textId="646A1FEC" w:rsidR="004067CB" w:rsidRPr="000C0ACD" w:rsidRDefault="004067CB" w:rsidP="004067CB">
            <w:pPr>
              <w:pStyle w:val="EndNoteBibliography"/>
              <w:numPr>
                <w:ilvl w:val="0"/>
                <w:numId w:val="2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微軟正黑體" w:hAnsi="Times New Roman" w:cs="Times New Roman"/>
                <w:sz w:val="22"/>
                <w:szCs w:val="20"/>
              </w:rPr>
            </w:pP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Cheng-Hong Yang, </w:t>
            </w:r>
            <w:r w:rsidRPr="000C0ACD">
              <w:rPr>
                <w:rFonts w:ascii="Times New Roman" w:eastAsia="微軟正黑體" w:hAnsi="Times New Roman" w:cs="Times New Roman"/>
                <w:b/>
                <w:sz w:val="22"/>
                <w:szCs w:val="20"/>
                <w:u w:val="single"/>
              </w:rPr>
              <w:t>Kuo-Chuan Wu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, Yu-Shiun Lin, Li-Yeh Chuang, and Hsueh-Wei Chang, "Protein folding prediction in the HP model using ions motion optimization with a greedy algorithm", </w:t>
            </w:r>
            <w:r w:rsidRPr="000C0ACD">
              <w:rPr>
                <w:rFonts w:ascii="Times New Roman" w:eastAsia="微軟正黑體" w:hAnsi="Times New Roman" w:cs="Times New Roman"/>
                <w:i/>
                <w:sz w:val="22"/>
                <w:szCs w:val="20"/>
              </w:rPr>
              <w:t>BioData Mining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, vol. 11, p. 17, 2018. 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>(</w:t>
            </w:r>
            <w:r w:rsidRPr="000C0ACD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SCI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>, IF:</w:t>
            </w:r>
            <w:r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1.857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, </w:t>
            </w:r>
            <w:r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24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/59, </w:t>
            </w:r>
            <w:r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60.169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 Q</w:t>
            </w:r>
            <w:r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2)</w:t>
            </w:r>
          </w:p>
          <w:p w14:paraId="197F9E06" w14:textId="1160D451" w:rsidR="004067CB" w:rsidRPr="000C0ACD" w:rsidRDefault="004067CB" w:rsidP="004067CB">
            <w:pPr>
              <w:pStyle w:val="EndNoteBibliography"/>
              <w:numPr>
                <w:ilvl w:val="0"/>
                <w:numId w:val="2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微軟正黑體" w:hAnsi="Times New Roman" w:cs="Times New Roman"/>
                <w:sz w:val="22"/>
                <w:szCs w:val="20"/>
              </w:rPr>
            </w:pP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Cheng-Hong Yang, Yu-Shiun Lin, Sin-Hua Moi, </w:t>
            </w:r>
            <w:r w:rsidRPr="000C0ACD">
              <w:rPr>
                <w:rFonts w:ascii="Times New Roman" w:eastAsia="微軟正黑體" w:hAnsi="Times New Roman" w:cs="Times New Roman"/>
                <w:b/>
                <w:sz w:val="22"/>
                <w:szCs w:val="20"/>
                <w:u w:val="single"/>
              </w:rPr>
              <w:t>Kuo-Chuan Wu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, Li-Yeh Chuang, and Hsueh-Wei Chang, "Hybrid high exploration particle swarm optimization algorithm improves the prediction of the 2-dimensional hydrophobic-polar model for protein folding," </w:t>
            </w:r>
            <w:r w:rsidRPr="000C0ACD">
              <w:rPr>
                <w:rFonts w:ascii="Times New Roman" w:eastAsia="微軟正黑體" w:hAnsi="Times New Roman" w:cs="Times New Roman"/>
                <w:i/>
                <w:sz w:val="22"/>
                <w:szCs w:val="20"/>
              </w:rPr>
              <w:t xml:space="preserve">Current Bioinformatics, 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vol. 13, pp. 182-192, 2018. 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>(</w:t>
            </w:r>
            <w:r w:rsidRPr="000C0ACD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SCI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, IF: </w:t>
            </w:r>
            <w:r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0.540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, </w:t>
            </w:r>
            <w:r w:rsidRPr="00F628B9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76/79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, </w:t>
            </w:r>
            <w:r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4.430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 Q</w:t>
            </w:r>
            <w:r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4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>)</w:t>
            </w:r>
          </w:p>
          <w:p w14:paraId="4FDE075F" w14:textId="4171FB79" w:rsidR="004067CB" w:rsidRPr="000C0ACD" w:rsidRDefault="004067CB" w:rsidP="004067CB">
            <w:pPr>
              <w:pStyle w:val="EndNoteBibliography"/>
              <w:numPr>
                <w:ilvl w:val="0"/>
                <w:numId w:val="2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微軟正黑體" w:hAnsi="Times New Roman" w:cs="Times New Roman"/>
                <w:sz w:val="22"/>
                <w:szCs w:val="20"/>
              </w:rPr>
            </w:pP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Cheng-Hong Yang, </w:t>
            </w:r>
            <w:r w:rsidRPr="000C0ACD">
              <w:rPr>
                <w:rFonts w:ascii="Times New Roman" w:eastAsia="微軟正黑體" w:hAnsi="Times New Roman" w:cs="Times New Roman"/>
                <w:b/>
                <w:sz w:val="22"/>
                <w:szCs w:val="20"/>
                <w:u w:val="single"/>
              </w:rPr>
              <w:t>Kuo-Chuan Wu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, Li-Yeh Chuang, and Hsueh-Wei Chang, "Decision tree algorithm–generated single-nucleotide polymorphism barcodes of </w:t>
            </w:r>
            <w:r w:rsidRPr="000C0ACD">
              <w:rPr>
                <w:rFonts w:ascii="Times New Roman" w:eastAsia="微軟正黑體" w:hAnsi="Times New Roman" w:cs="Times New Roman"/>
                <w:i/>
                <w:sz w:val="22"/>
                <w:szCs w:val="20"/>
              </w:rPr>
              <w:t>rbcL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 genes for 38 Brassicaceae species tagging," </w:t>
            </w:r>
            <w:r w:rsidRPr="000C0ACD">
              <w:rPr>
                <w:rFonts w:ascii="Times New Roman" w:eastAsia="微軟正黑體" w:hAnsi="Times New Roman" w:cs="Times New Roman"/>
                <w:i/>
                <w:sz w:val="22"/>
                <w:szCs w:val="20"/>
              </w:rPr>
              <w:t>Evolutionary Bioinformatics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, vol. 14, Art. no. 1176934318760856, 2018. 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>(</w:t>
            </w:r>
            <w:r w:rsidRPr="000C0ACD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SCI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>, IF:</w:t>
            </w:r>
            <w:r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1.877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, </w:t>
            </w:r>
            <w:r w:rsidRPr="00F628B9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23/59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, </w:t>
            </w:r>
            <w:r w:rsidRPr="00F628B9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61.864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 Q</w:t>
            </w:r>
            <w:r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2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>)</w:t>
            </w:r>
          </w:p>
          <w:p w14:paraId="13CDB463" w14:textId="54C77FA2" w:rsidR="004067CB" w:rsidRPr="000C0ACD" w:rsidRDefault="004067CB" w:rsidP="004067CB">
            <w:pPr>
              <w:pStyle w:val="EndNoteBibliography"/>
              <w:numPr>
                <w:ilvl w:val="0"/>
                <w:numId w:val="2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微軟正黑體" w:hAnsi="Times New Roman" w:cs="Times New Roman"/>
                <w:sz w:val="22"/>
                <w:szCs w:val="20"/>
              </w:rPr>
            </w:pP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Cheng-Hong Yang, </w:t>
            </w:r>
            <w:r w:rsidRPr="000C0ACD">
              <w:rPr>
                <w:rFonts w:ascii="Times New Roman" w:eastAsia="微軟正黑體" w:hAnsi="Times New Roman" w:cs="Times New Roman"/>
                <w:b/>
                <w:sz w:val="22"/>
                <w:szCs w:val="20"/>
                <w:u w:val="single"/>
              </w:rPr>
              <w:t>Kuo-Chuan Wu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, Hans‐Uwe Dahms, Li-Yeh Chuang, and Hsueh-Wei Chang, "Single nucleotide polymorphism barcoding of cytochrome c oxidase I sequences for discriminating 17 species of Columbidae by decision tree algorithm," </w:t>
            </w:r>
            <w:r w:rsidRPr="000C0ACD">
              <w:rPr>
                <w:rFonts w:ascii="Times New Roman" w:eastAsia="微軟正黑體" w:hAnsi="Times New Roman" w:cs="Times New Roman"/>
                <w:i/>
                <w:sz w:val="22"/>
                <w:szCs w:val="20"/>
              </w:rPr>
              <w:t xml:space="preserve">Ecology and Evolution, 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vol. 7, pp. 4717-4725, 2017. 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>(</w:t>
            </w:r>
            <w:r w:rsidRPr="000C0ACD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SCI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>, IF: 2.</w:t>
            </w:r>
            <w:r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440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, </w:t>
            </w:r>
            <w:r w:rsidRPr="00F628B9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57/153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, </w:t>
            </w:r>
            <w:r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63.072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 Q2)</w:t>
            </w:r>
          </w:p>
          <w:p w14:paraId="558DEA84" w14:textId="77777777" w:rsidR="004067CB" w:rsidRPr="000C0ACD" w:rsidRDefault="004067CB" w:rsidP="004067CB">
            <w:pPr>
              <w:pStyle w:val="EndNoteBibliography"/>
              <w:numPr>
                <w:ilvl w:val="0"/>
                <w:numId w:val="2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微軟正黑體" w:hAnsi="Times New Roman" w:cs="Times New Roman"/>
                <w:sz w:val="22"/>
                <w:szCs w:val="20"/>
              </w:rPr>
            </w:pP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Cheng-Hong Yang, </w:t>
            </w:r>
            <w:r w:rsidRPr="000C0ACD">
              <w:rPr>
                <w:rFonts w:ascii="Times New Roman" w:eastAsia="微軟正黑體" w:hAnsi="Times New Roman" w:cs="Times New Roman"/>
                <w:b/>
                <w:sz w:val="22"/>
                <w:szCs w:val="20"/>
                <w:u w:val="single"/>
              </w:rPr>
              <w:t>Kuo-Chuan Wu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, and Li-Yeh Chuang, "Breast cancer risk prediction using ions motion optimization Algorithm," </w:t>
            </w:r>
            <w:r w:rsidRPr="000C0ACD">
              <w:rPr>
                <w:rFonts w:ascii="Times New Roman" w:eastAsia="微軟正黑體" w:hAnsi="Times New Roman" w:cs="Times New Roman"/>
                <w:i/>
                <w:sz w:val="22"/>
                <w:szCs w:val="20"/>
              </w:rPr>
              <w:t xml:space="preserve">Journal of Life Sciences and Technologie, 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>vol. 4, pp. 49-55, 2016.</w:t>
            </w:r>
          </w:p>
          <w:p w14:paraId="406ABEC4" w14:textId="77777777" w:rsidR="004067CB" w:rsidRPr="000C0ACD" w:rsidRDefault="004067CB" w:rsidP="004067CB">
            <w:pPr>
              <w:pStyle w:val="EndNoteBibliography"/>
              <w:numPr>
                <w:ilvl w:val="0"/>
                <w:numId w:val="2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微軟正黑體" w:hAnsi="Times New Roman" w:cs="Times New Roman"/>
                <w:sz w:val="22"/>
                <w:szCs w:val="20"/>
              </w:rPr>
            </w:pP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Li-Yeh Chuang, Cheng-San Yang, </w:t>
            </w:r>
            <w:r w:rsidRPr="000C0ACD">
              <w:rPr>
                <w:rFonts w:ascii="Times New Roman" w:eastAsia="微軟正黑體" w:hAnsi="Times New Roman" w:cs="Times New Roman"/>
                <w:b/>
                <w:sz w:val="22"/>
                <w:szCs w:val="20"/>
                <w:u w:val="single"/>
              </w:rPr>
              <w:t>Kuo-Chuan Wu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, Hsueh-Wei Chang, and Cheng-Hong Yang, "Hybrid taguchi and binary particle swarm optimization method for tumor Classification," </w:t>
            </w:r>
            <w:r w:rsidRPr="000C0ACD">
              <w:rPr>
                <w:rFonts w:ascii="Times New Roman" w:eastAsia="微軟正黑體" w:hAnsi="Times New Roman" w:cs="Times New Roman"/>
                <w:i/>
                <w:sz w:val="22"/>
                <w:szCs w:val="20"/>
              </w:rPr>
              <w:t xml:space="preserve">International Journal of Cancer Research and Prevention, 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>vol. 5, pp. 133-151, 2012.</w:t>
            </w:r>
          </w:p>
          <w:p w14:paraId="5A2545DC" w14:textId="582FD417" w:rsidR="004067CB" w:rsidRPr="000C0ACD" w:rsidRDefault="004067CB" w:rsidP="004067CB">
            <w:pPr>
              <w:pStyle w:val="EndNoteBibliography"/>
              <w:numPr>
                <w:ilvl w:val="0"/>
                <w:numId w:val="2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微軟正黑體" w:hAnsi="Times New Roman" w:cs="Times New Roman"/>
                <w:sz w:val="22"/>
                <w:szCs w:val="20"/>
              </w:rPr>
            </w:pP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Li-Yeh Chuang, Cheng-SanYang, </w:t>
            </w:r>
            <w:r w:rsidRPr="000C0ACD">
              <w:rPr>
                <w:rFonts w:ascii="Times New Roman" w:eastAsia="微軟正黑體" w:hAnsi="Times New Roman" w:cs="Times New Roman"/>
                <w:b/>
                <w:sz w:val="22"/>
                <w:szCs w:val="20"/>
                <w:u w:val="single"/>
              </w:rPr>
              <w:t>Kuo-Chuan Wu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, and Cheng-HongYang, "Gene selection and classification using Taguchi chaotic binary particle swarm optimization," </w:t>
            </w:r>
            <w:r w:rsidRPr="000C0ACD">
              <w:rPr>
                <w:rFonts w:ascii="Times New Roman" w:eastAsia="微軟正黑體" w:hAnsi="Times New Roman" w:cs="Times New Roman"/>
                <w:i/>
                <w:sz w:val="22"/>
                <w:szCs w:val="20"/>
              </w:rPr>
              <w:t xml:space="preserve">Expert Systems with Applications, 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vol. 38, pp. 13367-13377, 2011. 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>(</w:t>
            </w:r>
            <w:r w:rsidRPr="000C0ACD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SCI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, IF: </w:t>
            </w:r>
            <w:r w:rsidRPr="00681C5A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1.926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, </w:t>
            </w:r>
            <w:r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15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>/</w:t>
            </w:r>
            <w:r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75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, </w:t>
            </w:r>
            <w:r w:rsidRPr="00F628B9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80.667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 Q1)</w:t>
            </w:r>
          </w:p>
          <w:p w14:paraId="62F5EEE6" w14:textId="2A838861" w:rsidR="004067CB" w:rsidRPr="000C0ACD" w:rsidRDefault="004067CB" w:rsidP="004067CB">
            <w:pPr>
              <w:pStyle w:val="EndNoteBibliography"/>
              <w:numPr>
                <w:ilvl w:val="0"/>
                <w:numId w:val="2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微軟正黑體" w:hAnsi="Times New Roman" w:cs="Times New Roman"/>
                <w:sz w:val="22"/>
                <w:szCs w:val="20"/>
              </w:rPr>
            </w:pP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Li-Yeh Chuang, Cheng-Huei Yang, </w:t>
            </w:r>
            <w:r w:rsidRPr="000C0ACD">
              <w:rPr>
                <w:rFonts w:ascii="Times New Roman" w:eastAsia="微軟正黑體" w:hAnsi="Times New Roman" w:cs="Times New Roman"/>
                <w:b/>
                <w:sz w:val="22"/>
                <w:szCs w:val="20"/>
                <w:u w:val="single"/>
              </w:rPr>
              <w:t>Kuo-Chuan Wu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, and Cheng-Hong Yang, "A hybrid feature selection method for DNA microarray data," </w:t>
            </w:r>
            <w:r w:rsidRPr="000C0ACD">
              <w:rPr>
                <w:rFonts w:ascii="Times New Roman" w:eastAsia="微軟正黑體" w:hAnsi="Times New Roman" w:cs="Times New Roman"/>
                <w:i/>
                <w:sz w:val="22"/>
                <w:szCs w:val="20"/>
              </w:rPr>
              <w:t xml:space="preserve">Computers in Biology and Medicine, 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vol. 41, pp. 228-237, 2011. 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>(</w:t>
            </w:r>
            <w:r w:rsidRPr="000C0ACD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SCI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>, IF:</w:t>
            </w:r>
            <w:r>
              <w:t xml:space="preserve"> </w:t>
            </w:r>
            <w:r w:rsidRPr="00681C5A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1.127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, </w:t>
            </w:r>
            <w:r w:rsidRPr="00681C5A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55/97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>,</w:t>
            </w:r>
            <w:r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 xml:space="preserve"> 73.814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 Q</w:t>
            </w:r>
            <w:r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3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>)</w:t>
            </w:r>
          </w:p>
          <w:p w14:paraId="0FDACF90" w14:textId="138A1FD6" w:rsidR="004067CB" w:rsidRPr="00F51104" w:rsidRDefault="004067CB" w:rsidP="004067CB">
            <w:pPr>
              <w:pStyle w:val="EndNoteBibliography"/>
              <w:numPr>
                <w:ilvl w:val="0"/>
                <w:numId w:val="2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微軟正黑體" w:hAnsi="Times New Roman" w:cs="Times New Roman"/>
                <w:kern w:val="0"/>
                <w:sz w:val="22"/>
                <w:szCs w:val="28"/>
              </w:rPr>
            </w:pP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Li-Yeh Chuang, Cheng-SanYang, </w:t>
            </w:r>
            <w:r w:rsidRPr="000C0ACD">
              <w:rPr>
                <w:rFonts w:ascii="Times New Roman" w:eastAsia="微軟正黑體" w:hAnsi="Times New Roman" w:cs="Times New Roman"/>
                <w:b/>
                <w:sz w:val="22"/>
                <w:szCs w:val="20"/>
                <w:u w:val="single"/>
              </w:rPr>
              <w:t>Kuo-Chuan Wu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 xml:space="preserve">, and Cheng-Hong Yang, "Correlation-based gene selection and classification using Taguchi-BPSO," </w:t>
            </w:r>
            <w:r w:rsidRPr="000C0ACD">
              <w:rPr>
                <w:rFonts w:ascii="Times New Roman" w:eastAsia="微軟正黑體" w:hAnsi="Times New Roman" w:cs="Times New Roman"/>
                <w:i/>
                <w:sz w:val="22"/>
                <w:szCs w:val="20"/>
              </w:rPr>
              <w:t xml:space="preserve">Methods of Information in Medicine, 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lastRenderedPageBreak/>
              <w:t xml:space="preserve">vol. 49, pp. 254-268, 2010. 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>(</w:t>
            </w:r>
            <w:r w:rsidRPr="000C0ACD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SCI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, IF: </w:t>
            </w:r>
            <w:r w:rsidRPr="00681C5A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1.690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>,</w:t>
            </w:r>
            <w:r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 xml:space="preserve"> </w:t>
            </w:r>
            <w:r w:rsidRPr="00681C5A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41/116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, </w:t>
            </w:r>
            <w:r w:rsidRPr="00681C5A"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65.086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 xml:space="preserve"> Q</w:t>
            </w:r>
            <w:r>
              <w:rPr>
                <w:rFonts w:ascii="Times New Roman" w:eastAsia="微軟正黑體" w:hAnsi="Times New Roman" w:cs="Times New Roman"/>
                <w:b/>
                <w:bCs/>
                <w:sz w:val="22"/>
                <w:szCs w:val="20"/>
              </w:rPr>
              <w:t>2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 w:val="22"/>
                <w:szCs w:val="20"/>
              </w:rPr>
              <w:t>)</w:t>
            </w:r>
          </w:p>
          <w:p w14:paraId="58599144" w14:textId="77777777" w:rsidR="004067CB" w:rsidRDefault="004067CB" w:rsidP="004067CB">
            <w:pPr>
              <w:spacing w:beforeLines="30" w:before="108" w:line="0" w:lineRule="atLeast"/>
              <w:rPr>
                <w:rFonts w:eastAsia="標楷體"/>
              </w:rPr>
            </w:pPr>
            <w:r>
              <w:rPr>
                <w:rFonts w:eastAsia="標楷體" w:hint="eastAsia"/>
              </w:rPr>
              <w:t>（</w:t>
            </w:r>
            <w:r>
              <w:rPr>
                <w:rFonts w:eastAsia="標楷體"/>
              </w:rPr>
              <w:t>B</w:t>
            </w:r>
            <w:r>
              <w:rPr>
                <w:rFonts w:eastAsia="標楷體" w:hint="eastAsia"/>
              </w:rPr>
              <w:t>）研討會論文：</w:t>
            </w:r>
          </w:p>
          <w:p w14:paraId="7F26C241" w14:textId="77777777" w:rsidR="004067CB" w:rsidRDefault="004067CB" w:rsidP="004067CB">
            <w:pPr>
              <w:spacing w:beforeLines="30" w:before="108" w:line="0" w:lineRule="atLeast"/>
              <w:rPr>
                <w:rFonts w:eastAsia="標楷體"/>
              </w:rPr>
            </w:pPr>
            <w:r>
              <w:rPr>
                <w:rFonts w:eastAsia="標楷體" w:hint="eastAsia"/>
              </w:rPr>
              <w:t>國</w:t>
            </w:r>
            <w:r w:rsidRPr="007C77B1">
              <w:rPr>
                <w:rFonts w:eastAsia="標楷體" w:hint="eastAsia"/>
              </w:rPr>
              <w:t>際研討會</w:t>
            </w:r>
          </w:p>
          <w:p w14:paraId="0CF72EAE" w14:textId="77777777" w:rsidR="004067CB" w:rsidRPr="000C0ACD" w:rsidRDefault="004067CB" w:rsidP="004067CB">
            <w:pPr>
              <w:pStyle w:val="EndNoteBibliography"/>
              <w:numPr>
                <w:ilvl w:val="0"/>
                <w:numId w:val="1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微軟正黑體" w:hAnsi="Times New Roman" w:cs="Times New Roman"/>
                <w:sz w:val="22"/>
                <w:szCs w:val="24"/>
              </w:rPr>
            </w:pPr>
            <w:r w:rsidRPr="000C0ACD">
              <w:rPr>
                <w:rFonts w:ascii="Times New Roman" w:eastAsia="微軟正黑體" w:hAnsi="Times New Roman" w:cs="Times New Roman"/>
                <w:sz w:val="22"/>
                <w:szCs w:val="24"/>
              </w:rPr>
              <w:t xml:space="preserve">Cheng-Hong Yang, </w:t>
            </w:r>
            <w:r w:rsidRPr="000C0ACD">
              <w:rPr>
                <w:rFonts w:ascii="Times New Roman" w:eastAsia="微軟正黑體" w:hAnsi="Times New Roman" w:cs="Times New Roman"/>
                <w:b/>
                <w:sz w:val="22"/>
                <w:szCs w:val="24"/>
                <w:u w:val="single"/>
              </w:rPr>
              <w:t>Kuo-Chuan Wu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4"/>
              </w:rPr>
              <w:t xml:space="preserve">, 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0"/>
              </w:rPr>
              <w:t>Hsueh-Wei Chang,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4"/>
              </w:rPr>
              <w:t xml:space="preserve"> and Li-Yeh Chuang, "Decision Theory-Based Approach for DNA Barcoding via QR Code Representation", </w:t>
            </w:r>
            <w:r w:rsidRPr="000C0ACD">
              <w:rPr>
                <w:rFonts w:ascii="Times New Roman" w:eastAsia="微軟正黑體" w:hAnsi="Times New Roman" w:cs="Times New Roman"/>
                <w:i/>
                <w:sz w:val="22"/>
                <w:szCs w:val="24"/>
              </w:rPr>
              <w:t>The 18th IEEE International Conference on BioInformatics and BioEngineering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4"/>
              </w:rPr>
              <w:t>, Taichung, Taiwan, 2018.</w:t>
            </w:r>
          </w:p>
          <w:p w14:paraId="01C66E74" w14:textId="77777777" w:rsidR="004067CB" w:rsidRPr="000C0ACD" w:rsidRDefault="004067CB" w:rsidP="004067CB">
            <w:pPr>
              <w:pStyle w:val="EndNoteBibliography"/>
              <w:numPr>
                <w:ilvl w:val="0"/>
                <w:numId w:val="1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微軟正黑體" w:hAnsi="Times New Roman" w:cs="Times New Roman"/>
                <w:sz w:val="22"/>
                <w:szCs w:val="24"/>
              </w:rPr>
            </w:pPr>
            <w:r w:rsidRPr="000C0ACD">
              <w:rPr>
                <w:rFonts w:ascii="Times New Roman" w:eastAsia="微軟正黑體" w:hAnsi="Times New Roman" w:cs="Times New Roman"/>
                <w:sz w:val="22"/>
                <w:szCs w:val="24"/>
              </w:rPr>
              <w:t xml:space="preserve">Cheng-Hong Yang, </w:t>
            </w:r>
            <w:r w:rsidRPr="000C0ACD">
              <w:rPr>
                <w:rFonts w:ascii="Times New Roman" w:eastAsia="微軟正黑體" w:hAnsi="Times New Roman" w:cs="Times New Roman"/>
                <w:b/>
                <w:sz w:val="22"/>
                <w:szCs w:val="24"/>
                <w:u w:val="single"/>
              </w:rPr>
              <w:t>Kuo-Chuan Wu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4"/>
              </w:rPr>
              <w:t xml:space="preserve">, and Li-Yeh Chuang, "Breast cancer risk prediction using ions motion optimization algorithm," </w:t>
            </w:r>
            <w:r w:rsidRPr="000C0ACD">
              <w:rPr>
                <w:rFonts w:ascii="Times New Roman" w:eastAsia="微軟正黑體" w:hAnsi="Times New Roman" w:cs="Times New Roman"/>
                <w:i/>
                <w:sz w:val="22"/>
                <w:szCs w:val="24"/>
              </w:rPr>
              <w:t>5th International Conference on Bioinformatics and Biomedical Science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4"/>
              </w:rPr>
              <w:t>, Bali, Indonesia, 2016, pp. 52-58.</w:t>
            </w:r>
          </w:p>
          <w:p w14:paraId="3488162F" w14:textId="77777777" w:rsidR="004067CB" w:rsidRPr="000C0ACD" w:rsidRDefault="004067CB" w:rsidP="004067CB">
            <w:pPr>
              <w:pStyle w:val="EndNoteBibliography"/>
              <w:numPr>
                <w:ilvl w:val="0"/>
                <w:numId w:val="1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微軟正黑體" w:hAnsi="Times New Roman" w:cs="Times New Roman"/>
                <w:sz w:val="22"/>
                <w:szCs w:val="24"/>
              </w:rPr>
            </w:pPr>
            <w:r w:rsidRPr="000C0ACD">
              <w:rPr>
                <w:rFonts w:ascii="Times New Roman" w:eastAsia="微軟正黑體" w:hAnsi="Times New Roman" w:cs="Times New Roman"/>
                <w:sz w:val="22"/>
                <w:szCs w:val="24"/>
              </w:rPr>
              <w:t xml:space="preserve">Cheng-Hong Yang, </w:t>
            </w:r>
            <w:r w:rsidRPr="000C0ACD">
              <w:rPr>
                <w:rFonts w:ascii="Times New Roman" w:eastAsia="微軟正黑體" w:hAnsi="Times New Roman" w:cs="Times New Roman"/>
                <w:b/>
                <w:sz w:val="22"/>
                <w:szCs w:val="24"/>
                <w:u w:val="single"/>
              </w:rPr>
              <w:t>Kuo-Chuan Wu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4"/>
              </w:rPr>
              <w:t xml:space="preserve">, and Li-Yeh Chuang, "Ions motion optimization algorithm for SNP epistasis detection in oral cancer risk prediction," </w:t>
            </w:r>
            <w:r w:rsidRPr="000C0ACD">
              <w:rPr>
                <w:rFonts w:ascii="Times New Roman" w:eastAsia="微軟正黑體" w:hAnsi="Times New Roman" w:cs="Times New Roman"/>
                <w:i/>
                <w:sz w:val="22"/>
                <w:szCs w:val="24"/>
              </w:rPr>
              <w:t>The 6th International Conference on Engineering and Applied Sciences (ICEAS 2016)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4"/>
              </w:rPr>
              <w:t>, Hong Kong, 2016, pp. 16-24.</w:t>
            </w:r>
          </w:p>
          <w:p w14:paraId="63C7CBD6" w14:textId="77777777" w:rsidR="004067CB" w:rsidRPr="000C0ACD" w:rsidRDefault="004067CB" w:rsidP="004067CB">
            <w:pPr>
              <w:pStyle w:val="EndNoteBibliography"/>
              <w:numPr>
                <w:ilvl w:val="0"/>
                <w:numId w:val="1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微軟正黑體" w:hAnsi="Times New Roman" w:cs="Times New Roman"/>
                <w:sz w:val="22"/>
                <w:szCs w:val="24"/>
              </w:rPr>
            </w:pPr>
            <w:r w:rsidRPr="000C0ACD">
              <w:rPr>
                <w:rFonts w:ascii="Times New Roman" w:eastAsia="微軟正黑體" w:hAnsi="Times New Roman" w:cs="Times New Roman"/>
                <w:sz w:val="22"/>
                <w:szCs w:val="24"/>
              </w:rPr>
              <w:t xml:space="preserve">Cheng-Hong Yang, Li-Yeh Chuang, Hsueh-Wei Chang, and </w:t>
            </w:r>
            <w:r w:rsidRPr="000C0ACD">
              <w:rPr>
                <w:rFonts w:ascii="Times New Roman" w:eastAsia="微軟正黑體" w:hAnsi="Times New Roman" w:cs="Times New Roman"/>
                <w:b/>
                <w:sz w:val="22"/>
                <w:szCs w:val="24"/>
                <w:u w:val="single"/>
              </w:rPr>
              <w:t>Kuo-Chuan Wu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4"/>
              </w:rPr>
              <w:t xml:space="preserve">, "Support vector machine-based prediction for oral cancer using four SNPs in DNA repair genes," </w:t>
            </w:r>
            <w:r w:rsidRPr="000C0ACD">
              <w:rPr>
                <w:rFonts w:ascii="Times New Roman" w:eastAsia="微軟正黑體" w:hAnsi="Times New Roman" w:cs="Times New Roman"/>
                <w:i/>
                <w:sz w:val="22"/>
                <w:szCs w:val="24"/>
              </w:rPr>
              <w:t>International MultiConference of Engineers and Computer Scientists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4"/>
              </w:rPr>
              <w:t>, Hong Kong, 2011, pp. 426-429.</w:t>
            </w:r>
          </w:p>
          <w:p w14:paraId="02E3BB85" w14:textId="77777777" w:rsidR="004067CB" w:rsidRPr="000C0ACD" w:rsidRDefault="004067CB" w:rsidP="004067CB">
            <w:pPr>
              <w:pStyle w:val="EndNoteBibliography"/>
              <w:numPr>
                <w:ilvl w:val="0"/>
                <w:numId w:val="1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微軟正黑體" w:hAnsi="Times New Roman" w:cs="Times New Roman"/>
                <w:sz w:val="22"/>
                <w:szCs w:val="24"/>
              </w:rPr>
            </w:pPr>
            <w:r w:rsidRPr="000C0ACD">
              <w:rPr>
                <w:rFonts w:ascii="Times New Roman" w:eastAsia="微軟正黑體" w:hAnsi="Times New Roman" w:cs="Times New Roman"/>
                <w:sz w:val="22"/>
                <w:szCs w:val="24"/>
              </w:rPr>
              <w:t xml:space="preserve">Cheng-Hong Yang, Li-Yeh Chuang, Hsueh-Wei Chang, and </w:t>
            </w:r>
            <w:r w:rsidRPr="000C0ACD">
              <w:rPr>
                <w:rFonts w:ascii="Times New Roman" w:eastAsia="微軟正黑體" w:hAnsi="Times New Roman" w:cs="Times New Roman"/>
                <w:b/>
                <w:sz w:val="22"/>
                <w:szCs w:val="24"/>
                <w:u w:val="single"/>
              </w:rPr>
              <w:t>Kuo-Chuan Wu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4"/>
              </w:rPr>
              <w:t xml:space="preserve">, "A hybrid feature selection method using gene expression data," </w:t>
            </w:r>
            <w:r w:rsidRPr="000C0ACD">
              <w:rPr>
                <w:rFonts w:ascii="Times New Roman" w:eastAsia="微軟正黑體" w:hAnsi="Times New Roman" w:cs="Times New Roman"/>
                <w:i/>
                <w:sz w:val="22"/>
                <w:szCs w:val="24"/>
              </w:rPr>
              <w:t>9th IEEE International Conference on Bioinformatics and BioEngineering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4"/>
              </w:rPr>
              <w:t>, Taichung, Taiwan, 2009, pp. 100-106.</w:t>
            </w:r>
          </w:p>
          <w:p w14:paraId="759D8A92" w14:textId="77777777" w:rsidR="004067CB" w:rsidRPr="000C0ACD" w:rsidRDefault="004067CB" w:rsidP="004067CB">
            <w:pPr>
              <w:pStyle w:val="EndNoteBibliography"/>
              <w:numPr>
                <w:ilvl w:val="0"/>
                <w:numId w:val="1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微軟正黑體" w:hAnsi="Times New Roman" w:cs="Times New Roman"/>
                <w:sz w:val="22"/>
                <w:szCs w:val="24"/>
              </w:rPr>
            </w:pPr>
            <w:r w:rsidRPr="000C0ACD">
              <w:rPr>
                <w:rFonts w:ascii="Times New Roman" w:eastAsia="微軟正黑體" w:hAnsi="Times New Roman" w:cs="Times New Roman"/>
                <w:sz w:val="22"/>
                <w:szCs w:val="24"/>
              </w:rPr>
              <w:t xml:space="preserve">Cheng-Hong Yang, Chi-Chun Huang, </w:t>
            </w:r>
            <w:r w:rsidRPr="000C0ACD">
              <w:rPr>
                <w:rFonts w:ascii="Times New Roman" w:eastAsia="微軟正黑體" w:hAnsi="Times New Roman" w:cs="Times New Roman"/>
                <w:b/>
                <w:sz w:val="22"/>
                <w:szCs w:val="24"/>
                <w:u w:val="single"/>
              </w:rPr>
              <w:t>Kuo-Chuan Wu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4"/>
              </w:rPr>
              <w:t xml:space="preserve">, and Hsin-Yun Chang, "A novel GA-Taguchi-based feature selection method," </w:t>
            </w:r>
            <w:r w:rsidRPr="000C0ACD">
              <w:rPr>
                <w:rFonts w:ascii="Times New Roman" w:eastAsia="微軟正黑體" w:hAnsi="Times New Roman" w:cs="Times New Roman"/>
                <w:i/>
                <w:sz w:val="22"/>
                <w:szCs w:val="24"/>
              </w:rPr>
              <w:t>9th International Conference on Intelligent Data Engineering and Automated Learning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4"/>
              </w:rPr>
              <w:t>, Daejeon, South Korea, 2008, pp. 112-119.</w:t>
            </w:r>
          </w:p>
          <w:p w14:paraId="37D9F828" w14:textId="77777777" w:rsidR="004067CB" w:rsidRPr="000C0ACD" w:rsidRDefault="004067CB" w:rsidP="004067CB">
            <w:pPr>
              <w:pStyle w:val="EndNoteBibliography"/>
              <w:numPr>
                <w:ilvl w:val="0"/>
                <w:numId w:val="1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微軟正黑體" w:hAnsi="Times New Roman" w:cs="Times New Roman"/>
                <w:kern w:val="0"/>
                <w:sz w:val="22"/>
                <w:szCs w:val="24"/>
              </w:rPr>
            </w:pPr>
            <w:r w:rsidRPr="000C0ACD">
              <w:rPr>
                <w:rFonts w:ascii="Times New Roman" w:eastAsia="微軟正黑體" w:hAnsi="Times New Roman" w:cs="Times New Roman"/>
                <w:sz w:val="22"/>
                <w:szCs w:val="24"/>
              </w:rPr>
              <w:t xml:space="preserve">Li-Yeh Chuang, </w:t>
            </w:r>
            <w:r w:rsidRPr="000C0ACD">
              <w:rPr>
                <w:rFonts w:ascii="Times New Roman" w:eastAsia="微軟正黑體" w:hAnsi="Times New Roman" w:cs="Times New Roman"/>
                <w:b/>
                <w:sz w:val="22"/>
                <w:szCs w:val="24"/>
                <w:u w:val="single"/>
              </w:rPr>
              <w:t>Kuo-Chuan Wu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4"/>
              </w:rPr>
              <w:t xml:space="preserve">, and Cheng-Hong Yang, "Hybrid feature selection method using gene expression data," </w:t>
            </w:r>
            <w:r w:rsidRPr="000C0ACD">
              <w:rPr>
                <w:rFonts w:ascii="Times New Roman" w:eastAsia="微軟正黑體" w:hAnsi="Times New Roman" w:cs="Times New Roman"/>
                <w:i/>
                <w:sz w:val="22"/>
                <w:szCs w:val="24"/>
              </w:rPr>
              <w:t>IEEE Conference on Soft Computing in Industrial Applications</w:t>
            </w:r>
            <w:r w:rsidRPr="000C0ACD">
              <w:rPr>
                <w:rFonts w:ascii="Times New Roman" w:eastAsia="微軟正黑體" w:hAnsi="Times New Roman" w:cs="Times New Roman"/>
                <w:sz w:val="22"/>
                <w:szCs w:val="24"/>
              </w:rPr>
              <w:t>, Muroran Hokkaido, Japan, 2008, pp. 199-204.</w:t>
            </w:r>
          </w:p>
          <w:p w14:paraId="4011DD57" w14:textId="21F9F085" w:rsidR="004067CB" w:rsidRDefault="004067CB" w:rsidP="004067CB">
            <w:pPr>
              <w:spacing w:beforeLines="30" w:before="108" w:line="0" w:lineRule="atLeast"/>
              <w:rPr>
                <w:rFonts w:eastAsia="標楷體"/>
              </w:rPr>
            </w:pPr>
            <w:r>
              <w:rPr>
                <w:rFonts w:eastAsia="標楷體" w:hint="eastAsia"/>
              </w:rPr>
              <w:t>國</w:t>
            </w:r>
            <w:r w:rsidRPr="007C77B1">
              <w:rPr>
                <w:rFonts w:eastAsia="標楷體" w:hint="eastAsia"/>
              </w:rPr>
              <w:t>內研討會</w:t>
            </w:r>
          </w:p>
          <w:p w14:paraId="08651F09" w14:textId="77777777" w:rsidR="004067CB" w:rsidRPr="000C0ACD" w:rsidRDefault="004067CB" w:rsidP="004067CB">
            <w:pPr>
              <w:pStyle w:val="EndNoteBibliography"/>
              <w:numPr>
                <w:ilvl w:val="0"/>
                <w:numId w:val="3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標楷體" w:hAnsi="Times New Roman" w:cs="Times New Roman"/>
                <w:sz w:val="22"/>
                <w:szCs w:val="24"/>
              </w:rPr>
            </w:pP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楊正宏、</w:t>
            </w:r>
            <w:r w:rsidRPr="000C0ACD">
              <w:rPr>
                <w:rFonts w:ascii="Times New Roman" w:eastAsia="標楷體" w:hAnsi="Times New Roman" w:cs="Times New Roman"/>
                <w:b/>
                <w:sz w:val="22"/>
                <w:szCs w:val="24"/>
                <w:u w:val="single"/>
              </w:rPr>
              <w:t>吳國銓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、莊麗月、張學偉。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"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以決策理論為基礎用於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DNA COI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物種編碼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"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</w:t>
            </w:r>
            <w:r w:rsidRPr="000C0ACD">
              <w:rPr>
                <w:rFonts w:ascii="Times New Roman" w:eastAsia="標楷體" w:hAnsi="Times New Roman" w:cs="Times New Roman"/>
                <w:i/>
                <w:sz w:val="22"/>
                <w:szCs w:val="24"/>
              </w:rPr>
              <w:t>第十七屆離島資訊技術與應用研討會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，澎湖，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2018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pp. 293-299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。</w:t>
            </w:r>
          </w:p>
          <w:p w14:paraId="2A645A3D" w14:textId="77777777" w:rsidR="004067CB" w:rsidRPr="000C0ACD" w:rsidRDefault="004067CB" w:rsidP="004067CB">
            <w:pPr>
              <w:pStyle w:val="EndNoteBibliography"/>
              <w:numPr>
                <w:ilvl w:val="0"/>
                <w:numId w:val="3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標楷體" w:hAnsi="Times New Roman" w:cs="Times New Roman"/>
                <w:sz w:val="22"/>
                <w:szCs w:val="24"/>
              </w:rPr>
            </w:pP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莊麗月、</w:t>
            </w:r>
            <w:r w:rsidRPr="000C0ACD">
              <w:rPr>
                <w:rFonts w:ascii="Times New Roman" w:eastAsia="標楷體" w:hAnsi="Times New Roman" w:cs="Times New Roman"/>
                <w:b/>
                <w:sz w:val="22"/>
                <w:szCs w:val="24"/>
                <w:u w:val="single"/>
              </w:rPr>
              <w:t>吳國銓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、楊正宏。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"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蛙跳演算法結合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K-means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應用於群集分析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"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</w:t>
            </w:r>
            <w:r w:rsidRPr="000C0ACD">
              <w:rPr>
                <w:rFonts w:ascii="Times New Roman" w:eastAsia="標楷體" w:hAnsi="Times New Roman" w:cs="Times New Roman"/>
                <w:i/>
                <w:sz w:val="22"/>
                <w:szCs w:val="24"/>
              </w:rPr>
              <w:t>第十屆離島資訊技術與應用研討會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，台東，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2011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。</w:t>
            </w:r>
          </w:p>
          <w:p w14:paraId="66E691F3" w14:textId="77777777" w:rsidR="004067CB" w:rsidRPr="000C0ACD" w:rsidRDefault="004067CB" w:rsidP="004067CB">
            <w:pPr>
              <w:pStyle w:val="EndNoteBibliography"/>
              <w:numPr>
                <w:ilvl w:val="0"/>
                <w:numId w:val="3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標楷體" w:hAnsi="Times New Roman" w:cs="Times New Roman"/>
                <w:sz w:val="22"/>
                <w:szCs w:val="24"/>
              </w:rPr>
            </w:pP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 xml:space="preserve">Li-Yeh Chuang, </w:t>
            </w:r>
            <w:r w:rsidRPr="000C0ACD">
              <w:rPr>
                <w:rFonts w:ascii="Times New Roman" w:eastAsia="標楷體" w:hAnsi="Times New Roman" w:cs="Times New Roman"/>
                <w:b/>
                <w:i/>
                <w:sz w:val="22"/>
                <w:szCs w:val="24"/>
                <w:u w:val="single"/>
              </w:rPr>
              <w:t>Kuo-Chuan Wu</w:t>
            </w:r>
            <w:r w:rsidRPr="000C0ACD">
              <w:rPr>
                <w:rFonts w:ascii="Times New Roman" w:eastAsia="標楷體" w:hAnsi="Times New Roman" w:cs="Times New Roman"/>
                <w:b/>
                <w:sz w:val="22"/>
                <w:szCs w:val="24"/>
              </w:rPr>
              <w:t>,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 xml:space="preserve"> Hsueh-Wei Chang and Cheng-Hong Yang, "Hybrid Taguchi-Binary Particle Swarm Optimization for Osteoporosis Prediction, " </w:t>
            </w:r>
            <w:r w:rsidRPr="000C0ACD">
              <w:rPr>
                <w:rFonts w:ascii="Times New Roman" w:eastAsia="標楷體" w:hAnsi="Times New Roman" w:cs="Times New Roman"/>
                <w:i/>
                <w:sz w:val="22"/>
                <w:szCs w:val="24"/>
              </w:rPr>
              <w:t>The Chinese Society of Cell and Molecular Biology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, Kaohsuing, Taiwan, 2011.</w:t>
            </w:r>
          </w:p>
          <w:p w14:paraId="367A1588" w14:textId="77777777" w:rsidR="004067CB" w:rsidRPr="000C0ACD" w:rsidRDefault="004067CB" w:rsidP="004067CB">
            <w:pPr>
              <w:pStyle w:val="EndNoteBibliography"/>
              <w:numPr>
                <w:ilvl w:val="0"/>
                <w:numId w:val="3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標楷體" w:hAnsi="Times New Roman" w:cs="Times New Roman"/>
                <w:sz w:val="22"/>
                <w:szCs w:val="24"/>
              </w:rPr>
            </w:pP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莊麗月、</w:t>
            </w:r>
            <w:r w:rsidRPr="000C0ACD">
              <w:rPr>
                <w:rFonts w:ascii="Times New Roman" w:eastAsia="標楷體" w:hAnsi="Times New Roman" w:cs="Times New Roman"/>
                <w:b/>
                <w:sz w:val="22"/>
                <w:szCs w:val="24"/>
                <w:u w:val="single"/>
              </w:rPr>
              <w:t>吳國銓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、張學偉、楊正宏。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"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機器學習用於疾病預測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"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</w:t>
            </w:r>
            <w:r w:rsidRPr="000C0ACD">
              <w:rPr>
                <w:rFonts w:ascii="Times New Roman" w:eastAsia="標楷體" w:hAnsi="Times New Roman" w:cs="Times New Roman"/>
                <w:i/>
                <w:sz w:val="22"/>
                <w:szCs w:val="24"/>
              </w:rPr>
              <w:t>第</w:t>
            </w:r>
            <w:r w:rsidRPr="000C0ACD">
              <w:rPr>
                <w:rFonts w:ascii="Times New Roman" w:eastAsia="標楷體" w:hAnsi="Times New Roman" w:cs="Times New Roman"/>
                <w:i/>
                <w:sz w:val="22"/>
                <w:szCs w:val="24"/>
              </w:rPr>
              <w:t>27</w:t>
            </w:r>
            <w:r w:rsidRPr="000C0ACD">
              <w:rPr>
                <w:rFonts w:ascii="Times New Roman" w:eastAsia="標楷體" w:hAnsi="Times New Roman" w:cs="Times New Roman"/>
                <w:i/>
                <w:sz w:val="22"/>
                <w:szCs w:val="24"/>
              </w:rPr>
              <w:t>屆組合數學與計算理論研討會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，臺中，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2010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pp. 50-55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。</w:t>
            </w:r>
          </w:p>
          <w:p w14:paraId="0498DEB9" w14:textId="77777777" w:rsidR="004067CB" w:rsidRPr="000C0ACD" w:rsidRDefault="004067CB" w:rsidP="004067CB">
            <w:pPr>
              <w:pStyle w:val="EndNoteBibliography"/>
              <w:numPr>
                <w:ilvl w:val="0"/>
                <w:numId w:val="3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標楷體" w:hAnsi="Times New Roman" w:cs="Times New Roman"/>
                <w:sz w:val="22"/>
                <w:szCs w:val="24"/>
              </w:rPr>
            </w:pP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莊麗月、</w:t>
            </w:r>
            <w:r w:rsidRPr="000C0ACD">
              <w:rPr>
                <w:rFonts w:ascii="Times New Roman" w:eastAsia="標楷體" w:hAnsi="Times New Roman" w:cs="Times New Roman"/>
                <w:b/>
                <w:sz w:val="22"/>
                <w:szCs w:val="24"/>
                <w:u w:val="single"/>
              </w:rPr>
              <w:t>吳國銓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 xml:space="preserve">, 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張學偉、楊正宏。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 xml:space="preserve">"BPSO-KNN 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預測骨質疏鬆症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"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</w:t>
            </w:r>
            <w:r w:rsidRPr="000C0ACD">
              <w:rPr>
                <w:rFonts w:ascii="Times New Roman" w:eastAsia="標楷體" w:hAnsi="Times New Roman" w:cs="Times New Roman"/>
                <w:i/>
                <w:sz w:val="22"/>
                <w:szCs w:val="24"/>
              </w:rPr>
              <w:t>2009</w:t>
            </w:r>
            <w:r w:rsidRPr="000C0ACD">
              <w:rPr>
                <w:rFonts w:ascii="Times New Roman" w:eastAsia="標楷體" w:hAnsi="Times New Roman" w:cs="Times New Roman"/>
                <w:i/>
                <w:sz w:val="22"/>
                <w:szCs w:val="24"/>
              </w:rPr>
              <w:t>全國計算機會議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，臺北，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2009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pp. 112-121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。</w:t>
            </w:r>
          </w:p>
          <w:p w14:paraId="77A50A4A" w14:textId="77777777" w:rsidR="004067CB" w:rsidRPr="000C0ACD" w:rsidRDefault="004067CB" w:rsidP="004067CB">
            <w:pPr>
              <w:pStyle w:val="EndNoteBibliography"/>
              <w:numPr>
                <w:ilvl w:val="0"/>
                <w:numId w:val="3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標楷體" w:hAnsi="Times New Roman" w:cs="Times New Roman"/>
                <w:sz w:val="22"/>
                <w:szCs w:val="24"/>
              </w:rPr>
            </w:pP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莊麗月、</w:t>
            </w:r>
            <w:r w:rsidRPr="000C0ACD">
              <w:rPr>
                <w:rFonts w:ascii="Times New Roman" w:eastAsia="標楷體" w:hAnsi="Times New Roman" w:cs="Times New Roman"/>
                <w:b/>
                <w:sz w:val="22"/>
                <w:szCs w:val="24"/>
                <w:u w:val="single"/>
              </w:rPr>
              <w:t>吳國銓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 xml:space="preserve">, 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張學偉、楊正宏，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"BPSO-SVM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應用單一核苷群多型性預淵乳癌危險性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"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</w:t>
            </w:r>
            <w:r w:rsidRPr="000C0ACD">
              <w:rPr>
                <w:rFonts w:ascii="Times New Roman" w:eastAsia="標楷體" w:hAnsi="Times New Roman" w:cs="Times New Roman"/>
                <w:i/>
                <w:sz w:val="22"/>
                <w:szCs w:val="24"/>
              </w:rPr>
              <w:t>2009</w:t>
            </w:r>
            <w:r w:rsidRPr="000C0ACD">
              <w:rPr>
                <w:rFonts w:ascii="Times New Roman" w:eastAsia="標楷體" w:hAnsi="Times New Roman" w:cs="Times New Roman"/>
                <w:i/>
                <w:sz w:val="22"/>
                <w:szCs w:val="24"/>
              </w:rPr>
              <w:t>年台灣醫學資訊聯合研討會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，臺北，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2009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pp. 75-81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。</w:t>
            </w:r>
          </w:p>
          <w:p w14:paraId="1188A3BC" w14:textId="77777777" w:rsidR="004067CB" w:rsidRPr="000C0ACD" w:rsidRDefault="004067CB" w:rsidP="004067CB">
            <w:pPr>
              <w:pStyle w:val="EndNoteBibliography"/>
              <w:numPr>
                <w:ilvl w:val="0"/>
                <w:numId w:val="3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標楷體" w:hAnsi="Times New Roman" w:cs="Times New Roman"/>
                <w:sz w:val="22"/>
                <w:szCs w:val="24"/>
              </w:rPr>
            </w:pP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 xml:space="preserve">Li-Yeh Chuang, </w:t>
            </w:r>
            <w:r w:rsidRPr="000C0ACD">
              <w:rPr>
                <w:rFonts w:ascii="Times New Roman" w:eastAsia="標楷體" w:hAnsi="Times New Roman" w:cs="Times New Roman"/>
                <w:b/>
                <w:sz w:val="22"/>
                <w:szCs w:val="24"/>
                <w:u w:val="single"/>
              </w:rPr>
              <w:t>Kuo-Chuan Wu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 xml:space="preserve">, Hsueh-Wei Chang, and Cheng-Hong Yang, "SNP-based prediction for disease susceptibility using Weka," </w:t>
            </w:r>
            <w:r w:rsidRPr="000C0ACD">
              <w:rPr>
                <w:rFonts w:ascii="Times New Roman" w:eastAsia="標楷體" w:hAnsi="Times New Roman" w:cs="Times New Roman"/>
                <w:i/>
                <w:sz w:val="22"/>
                <w:szCs w:val="24"/>
              </w:rPr>
              <w:t>Symposium of Bioinformatics and Systems Biology in Taiwan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, Taipei, Taiwan, 2009.</w:t>
            </w:r>
          </w:p>
          <w:p w14:paraId="41FE17AC" w14:textId="77777777" w:rsidR="004067CB" w:rsidRPr="000C0ACD" w:rsidRDefault="004067CB" w:rsidP="004067CB">
            <w:pPr>
              <w:pStyle w:val="EndNoteBibliography"/>
              <w:numPr>
                <w:ilvl w:val="0"/>
                <w:numId w:val="3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標楷體" w:hAnsi="Times New Roman" w:cs="Times New Roman"/>
                <w:sz w:val="22"/>
                <w:szCs w:val="24"/>
              </w:rPr>
            </w:pP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楊正宏、</w:t>
            </w:r>
            <w:r w:rsidRPr="000C0ACD">
              <w:rPr>
                <w:rFonts w:ascii="Times New Roman" w:eastAsia="標楷體" w:hAnsi="Times New Roman" w:cs="Times New Roman"/>
                <w:b/>
                <w:sz w:val="22"/>
                <w:szCs w:val="24"/>
                <w:u w:val="single"/>
              </w:rPr>
              <w:t>吳國銓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、莊麗月。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"Meta-PSO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最佳化參數用於分類問題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"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</w:t>
            </w:r>
            <w:r w:rsidRPr="000C0ACD">
              <w:rPr>
                <w:rFonts w:ascii="Times New Roman" w:eastAsia="標楷體" w:hAnsi="Times New Roman" w:cs="Times New Roman"/>
                <w:i/>
                <w:sz w:val="22"/>
                <w:szCs w:val="24"/>
              </w:rPr>
              <w:t>2008</w:t>
            </w:r>
            <w:r w:rsidRPr="000C0ACD">
              <w:rPr>
                <w:rFonts w:ascii="Times New Roman" w:eastAsia="標楷體" w:hAnsi="Times New Roman" w:cs="Times New Roman"/>
                <w:i/>
                <w:sz w:val="22"/>
                <w:szCs w:val="24"/>
              </w:rPr>
              <w:t>資訊科技國際研討會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，臺中，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2008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p. 141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。</w:t>
            </w:r>
          </w:p>
          <w:p w14:paraId="4BDEFA0D" w14:textId="77777777" w:rsidR="004067CB" w:rsidRPr="000C0ACD" w:rsidRDefault="004067CB" w:rsidP="004067CB">
            <w:pPr>
              <w:pStyle w:val="EndNoteBibliography"/>
              <w:numPr>
                <w:ilvl w:val="0"/>
                <w:numId w:val="3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標楷體" w:hAnsi="Times New Roman" w:cs="Times New Roman"/>
                <w:sz w:val="22"/>
                <w:szCs w:val="24"/>
              </w:rPr>
            </w:pP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楊正三、</w:t>
            </w:r>
            <w:r w:rsidRPr="000C0ACD">
              <w:rPr>
                <w:rFonts w:ascii="Times New Roman" w:eastAsia="標楷體" w:hAnsi="Times New Roman" w:cs="Times New Roman"/>
                <w:b/>
                <w:sz w:val="22"/>
                <w:szCs w:val="24"/>
                <w:u w:val="single"/>
              </w:rPr>
              <w:t>吳國銓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、莊麗月、洪集輝、楊正宏。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"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運用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 xml:space="preserve">Tabu-BPSO 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分析生物資訊資料集之分類問題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"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</w:t>
            </w:r>
            <w:r w:rsidRPr="000C0ACD">
              <w:rPr>
                <w:rFonts w:ascii="Times New Roman" w:eastAsia="標楷體" w:hAnsi="Times New Roman" w:cs="Times New Roman"/>
                <w:i/>
                <w:sz w:val="22"/>
                <w:szCs w:val="24"/>
              </w:rPr>
              <w:t>第十八屆國際資訊管理學術研討會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，臺北，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2007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p. 85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。</w:t>
            </w:r>
          </w:p>
          <w:p w14:paraId="442B9306" w14:textId="77777777" w:rsidR="004067CB" w:rsidRPr="000C0ACD" w:rsidRDefault="004067CB" w:rsidP="004067CB">
            <w:pPr>
              <w:pStyle w:val="EndNoteBibliography"/>
              <w:numPr>
                <w:ilvl w:val="0"/>
                <w:numId w:val="3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標楷體" w:hAnsi="Times New Roman" w:cs="Times New Roman"/>
                <w:sz w:val="22"/>
                <w:szCs w:val="24"/>
              </w:rPr>
            </w:pP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 xml:space="preserve">Cheng-Hong Yang, </w:t>
            </w:r>
            <w:r w:rsidRPr="000C0ACD">
              <w:rPr>
                <w:rFonts w:ascii="Times New Roman" w:eastAsia="標楷體" w:hAnsi="Times New Roman" w:cs="Times New Roman"/>
                <w:b/>
                <w:sz w:val="22"/>
                <w:szCs w:val="24"/>
                <w:u w:val="single"/>
              </w:rPr>
              <w:t>Kuo-Chuan Wu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 xml:space="preserve">, and Li-Yeh Chuang, "Feature selection and SVM 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lastRenderedPageBreak/>
              <w:t xml:space="preserve">parameter optimization for microarray with PSO," </w:t>
            </w:r>
            <w:r w:rsidRPr="000C0ACD">
              <w:rPr>
                <w:rFonts w:ascii="Times New Roman" w:eastAsia="標楷體" w:hAnsi="Times New Roman" w:cs="Times New Roman"/>
                <w:i/>
                <w:sz w:val="22"/>
                <w:szCs w:val="24"/>
              </w:rPr>
              <w:t>15</w:t>
            </w:r>
            <w:r w:rsidRPr="000C0ACD">
              <w:rPr>
                <w:rFonts w:ascii="Times New Roman" w:eastAsia="標楷體" w:hAnsi="Times New Roman" w:cs="Times New Roman"/>
                <w:i/>
                <w:sz w:val="22"/>
                <w:szCs w:val="24"/>
                <w:vertAlign w:val="superscript"/>
              </w:rPr>
              <w:t>th</w:t>
            </w:r>
            <w:r w:rsidRPr="000C0ACD">
              <w:rPr>
                <w:rFonts w:ascii="Times New Roman" w:eastAsia="標楷體" w:hAnsi="Times New Roman" w:cs="Times New Roman"/>
                <w:i/>
                <w:sz w:val="22"/>
                <w:szCs w:val="24"/>
              </w:rPr>
              <w:t xml:space="preserve"> Symposium on Recent Advances in Cellular and Molecular Biology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, Pingtung, Taiwan, 2007.</w:t>
            </w:r>
          </w:p>
          <w:p w14:paraId="56B41FE6" w14:textId="77777777" w:rsidR="004067CB" w:rsidRPr="000C0ACD" w:rsidRDefault="004067CB" w:rsidP="004067CB">
            <w:pPr>
              <w:pStyle w:val="EndNoteBibliography"/>
              <w:numPr>
                <w:ilvl w:val="0"/>
                <w:numId w:val="3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標楷體" w:hAnsi="Times New Roman" w:cs="Times New Roman"/>
                <w:sz w:val="22"/>
                <w:szCs w:val="24"/>
              </w:rPr>
            </w:pP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楊正宏、杜崇睿、</w:t>
            </w:r>
            <w:r w:rsidRPr="000C0ACD">
              <w:rPr>
                <w:rFonts w:ascii="Times New Roman" w:eastAsia="標楷體" w:hAnsi="Times New Roman" w:cs="Times New Roman"/>
                <w:b/>
                <w:sz w:val="22"/>
                <w:szCs w:val="24"/>
                <w:u w:val="single"/>
              </w:rPr>
              <w:t>吳國銓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、張俊陽、劉修祥。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"Tabu-PSO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用於特徵選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"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</w:t>
            </w:r>
            <w:r w:rsidRPr="000C0ACD">
              <w:rPr>
                <w:rFonts w:ascii="Times New Roman" w:eastAsia="標楷體" w:hAnsi="Times New Roman" w:cs="Times New Roman"/>
                <w:i/>
                <w:sz w:val="22"/>
                <w:szCs w:val="24"/>
              </w:rPr>
              <w:t>第五屆離島資訊技術與應用研討會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，金門，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2006, p. 3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。</w:t>
            </w:r>
          </w:p>
          <w:p w14:paraId="5738A8C6" w14:textId="77777777" w:rsidR="004067CB" w:rsidRPr="000C0ACD" w:rsidRDefault="004067CB" w:rsidP="004067CB">
            <w:pPr>
              <w:pStyle w:val="EndNoteBibliography"/>
              <w:numPr>
                <w:ilvl w:val="0"/>
                <w:numId w:val="3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標楷體" w:hAnsi="Times New Roman" w:cs="Times New Roman"/>
                <w:sz w:val="22"/>
                <w:szCs w:val="24"/>
              </w:rPr>
            </w:pP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楊正宏、</w:t>
            </w:r>
            <w:r w:rsidRPr="000C0ACD">
              <w:rPr>
                <w:rFonts w:ascii="Times New Roman" w:eastAsia="標楷體" w:hAnsi="Times New Roman" w:cs="Times New Roman"/>
                <w:b/>
                <w:sz w:val="22"/>
                <w:szCs w:val="24"/>
                <w:u w:val="single"/>
              </w:rPr>
              <w:t>吳國銓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、洪集輝。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"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粒子族群最佳化用於特徵選取及支持向量機參數最佳化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"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</w:t>
            </w:r>
            <w:r w:rsidRPr="000C0ACD">
              <w:rPr>
                <w:rFonts w:ascii="Times New Roman" w:eastAsia="標楷體" w:hAnsi="Times New Roman" w:cs="Times New Roman"/>
                <w:i/>
                <w:sz w:val="22"/>
                <w:szCs w:val="24"/>
              </w:rPr>
              <w:t>第十一屆人工智慧研討會，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高雄，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2006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pp. 323-330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。</w:t>
            </w:r>
          </w:p>
          <w:p w14:paraId="33AF9530" w14:textId="77777777" w:rsidR="004067CB" w:rsidRPr="000C0ACD" w:rsidRDefault="004067CB" w:rsidP="004067CB">
            <w:pPr>
              <w:pStyle w:val="EndNoteBibliography"/>
              <w:numPr>
                <w:ilvl w:val="0"/>
                <w:numId w:val="3"/>
              </w:numPr>
              <w:tabs>
                <w:tab w:val="clear" w:pos="622"/>
              </w:tabs>
              <w:snapToGrid w:val="0"/>
              <w:spacing w:beforeLines="30" w:before="108"/>
              <w:ind w:leftChars="200" w:left="795" w:hangingChars="143" w:hanging="315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莊麗月、楊正宏、</w:t>
            </w:r>
            <w:r w:rsidRPr="000C0ACD">
              <w:rPr>
                <w:rFonts w:ascii="Times New Roman" w:eastAsia="標楷體" w:hAnsi="Times New Roman" w:cs="Times New Roman"/>
                <w:b/>
                <w:sz w:val="22"/>
                <w:szCs w:val="24"/>
                <w:u w:val="single"/>
              </w:rPr>
              <w:t>吳國銓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、杜崇睿、林賢龍。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"Tabu-PSO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用於基因資料表現的特徵選取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,"</w:t>
            </w:r>
            <w:r w:rsidRPr="000C0ACD">
              <w:rPr>
                <w:rFonts w:ascii="Times New Roman" w:eastAsia="標楷體" w:hAnsi="Times New Roman" w:cs="Times New Roman"/>
                <w:i/>
                <w:sz w:val="22"/>
                <w:szCs w:val="24"/>
              </w:rPr>
              <w:t>第九屆工程科技與中西醫學應用研討會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，臺中，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2006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，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pp. 80-85</w:t>
            </w:r>
            <w:r w:rsidRPr="000C0ACD">
              <w:rPr>
                <w:rFonts w:ascii="Times New Roman" w:eastAsia="標楷體" w:hAnsi="Times New Roman" w:cs="Times New Roman"/>
                <w:sz w:val="22"/>
                <w:szCs w:val="24"/>
              </w:rPr>
              <w:t>。</w:t>
            </w:r>
          </w:p>
          <w:p w14:paraId="71FB236F" w14:textId="1136ABF9" w:rsidR="004067CB" w:rsidRDefault="004067CB" w:rsidP="004067CB">
            <w:pPr>
              <w:spacing w:beforeLines="30" w:before="108" w:line="0" w:lineRule="atLeast"/>
              <w:rPr>
                <w:rFonts w:eastAsia="標楷體"/>
              </w:rPr>
            </w:pPr>
            <w:r>
              <w:rPr>
                <w:rFonts w:eastAsia="標楷體" w:hint="eastAsia"/>
              </w:rPr>
              <w:t>（</w:t>
            </w:r>
            <w:r>
              <w:rPr>
                <w:rFonts w:eastAsia="標楷體"/>
              </w:rPr>
              <w:t>C</w:t>
            </w:r>
            <w:r>
              <w:rPr>
                <w:rFonts w:eastAsia="標楷體" w:hint="eastAsia"/>
              </w:rPr>
              <w:t>）專書及專書論文：</w:t>
            </w:r>
          </w:p>
          <w:p w14:paraId="4A8B40BA" w14:textId="77777777" w:rsidR="004067CB" w:rsidRPr="00B138A8" w:rsidRDefault="004067CB" w:rsidP="004067CB">
            <w:pPr>
              <w:pStyle w:val="EndNoteBibliography"/>
              <w:numPr>
                <w:ilvl w:val="0"/>
                <w:numId w:val="6"/>
              </w:numPr>
              <w:tabs>
                <w:tab w:val="clear" w:pos="622"/>
              </w:tabs>
              <w:snapToGrid w:val="0"/>
              <w:spacing w:beforeLines="30" w:before="108"/>
              <w:ind w:leftChars="200" w:left="823" w:hangingChars="143" w:hanging="343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138A8">
              <w:rPr>
                <w:rFonts w:ascii="Times New Roman" w:eastAsia="標楷體" w:hAnsi="Times New Roman" w:cs="Times New Roman" w:hint="eastAsia"/>
                <w:szCs w:val="24"/>
              </w:rPr>
              <w:t>吳國銓，深度學習應用於生物醫學資訊學</w:t>
            </w:r>
            <w:r w:rsidRPr="00B138A8">
              <w:rPr>
                <w:rFonts w:ascii="Times New Roman" w:eastAsia="標楷體" w:hAnsi="Times New Roman" w:cs="Times New Roman" w:hint="eastAsia"/>
                <w:szCs w:val="24"/>
              </w:rPr>
              <w:t xml:space="preserve"> (</w:t>
            </w:r>
            <w:r w:rsidRPr="00B138A8">
              <w:rPr>
                <w:rFonts w:ascii="Times New Roman" w:eastAsia="標楷體" w:hAnsi="Times New Roman" w:cs="Times New Roman" w:hint="eastAsia"/>
                <w:szCs w:val="24"/>
              </w:rPr>
              <w:t>博士論文</w:t>
            </w:r>
            <w:r w:rsidRPr="00B138A8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Pr="00B138A8">
              <w:rPr>
                <w:rFonts w:ascii="Times New Roman" w:eastAsia="標楷體" w:hAnsi="Times New Roman" w:cs="Times New Roman" w:hint="eastAsia"/>
                <w:szCs w:val="24"/>
              </w:rPr>
              <w:t>，國立高雄科技大學，高雄市，</w:t>
            </w:r>
            <w:r w:rsidRPr="00B138A8">
              <w:rPr>
                <w:rFonts w:ascii="Times New Roman" w:eastAsia="標楷體" w:hAnsi="Times New Roman" w:cs="Times New Roman" w:hint="eastAsia"/>
                <w:szCs w:val="24"/>
              </w:rPr>
              <w:t>2018</w:t>
            </w:r>
            <w:r w:rsidRPr="00B138A8">
              <w:rPr>
                <w:rFonts w:ascii="Times New Roman" w:eastAsia="標楷體" w:hAnsi="Times New Roman" w:cs="Times New Roman" w:hint="eastAsia"/>
                <w:szCs w:val="24"/>
              </w:rPr>
              <w:t>年</w:t>
            </w:r>
            <w:r w:rsidRPr="00B138A8"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  <w:r w:rsidRPr="00B138A8">
              <w:rPr>
                <w:rFonts w:ascii="Times New Roman" w:eastAsia="標楷體" w:hAnsi="Times New Roman" w:cs="Times New Roman" w:hint="eastAsia"/>
                <w:szCs w:val="24"/>
              </w:rPr>
              <w:t>月。</w:t>
            </w:r>
          </w:p>
          <w:p w14:paraId="5B3EEC85" w14:textId="77777777" w:rsidR="004067CB" w:rsidRPr="00B70973" w:rsidRDefault="004067CB" w:rsidP="004067CB">
            <w:pPr>
              <w:pStyle w:val="EndNoteBibliography"/>
              <w:numPr>
                <w:ilvl w:val="0"/>
                <w:numId w:val="6"/>
              </w:numPr>
              <w:tabs>
                <w:tab w:val="clear" w:pos="622"/>
              </w:tabs>
              <w:snapToGrid w:val="0"/>
              <w:spacing w:beforeLines="30" w:before="108"/>
              <w:ind w:leftChars="200" w:left="823" w:hangingChars="143" w:hanging="343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0540F">
              <w:rPr>
                <w:rFonts w:ascii="Times New Roman" w:eastAsia="標楷體" w:hAnsi="Times New Roman" w:cs="Times New Roman" w:hint="eastAsia"/>
                <w:szCs w:val="24"/>
              </w:rPr>
              <w:t>國立台北科技大學</w:t>
            </w:r>
            <w:r w:rsidRPr="00B0540F">
              <w:rPr>
                <w:rFonts w:ascii="Times New Roman" w:eastAsia="標楷體" w:hAnsi="Times New Roman" w:cs="Times New Roman" w:hint="eastAsia"/>
                <w:szCs w:val="24"/>
              </w:rPr>
              <w:t xml:space="preserve">, </w:t>
            </w:r>
            <w:r w:rsidRPr="00B0540F">
              <w:rPr>
                <w:rFonts w:ascii="Times New Roman" w:eastAsia="標楷體" w:hAnsi="Times New Roman" w:cs="Times New Roman" w:hint="eastAsia"/>
                <w:szCs w:val="24"/>
              </w:rPr>
              <w:t>國立虎尾科技大學</w:t>
            </w:r>
            <w:r w:rsidRPr="00B0540F">
              <w:rPr>
                <w:rFonts w:ascii="Times New Roman" w:eastAsia="標楷體" w:hAnsi="Times New Roman" w:cs="Times New Roman" w:hint="eastAsia"/>
                <w:szCs w:val="24"/>
              </w:rPr>
              <w:t xml:space="preserve">, </w:t>
            </w:r>
            <w:r w:rsidRPr="00B0540F">
              <w:rPr>
                <w:rFonts w:ascii="Times New Roman" w:eastAsia="標楷體" w:hAnsi="Times New Roman" w:cs="Times New Roman" w:hint="eastAsia"/>
                <w:szCs w:val="24"/>
              </w:rPr>
              <w:t>國立高雄應用科技大學</w:t>
            </w:r>
            <w:r w:rsidRPr="00A03B55">
              <w:rPr>
                <w:rFonts w:ascii="Times New Roman" w:eastAsia="標楷體" w:hAnsi="Times New Roman" w:cs="Times New Roman" w:hint="eastAsia"/>
                <w:szCs w:val="24"/>
              </w:rPr>
              <w:t>（</w:t>
            </w:r>
            <w:r w:rsidRPr="00A03B55">
              <w:rPr>
                <w:rFonts w:ascii="Times New Roman" w:eastAsia="標楷體" w:hAnsi="Times New Roman" w:cs="Times New Roman"/>
                <w:szCs w:val="24"/>
              </w:rPr>
              <w:t>201</w:t>
            </w:r>
            <w:r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A03B55">
              <w:rPr>
                <w:rFonts w:ascii="Times New Roman" w:eastAsia="標楷體" w:hAnsi="Times New Roman" w:cs="Times New Roman" w:hint="eastAsia"/>
                <w:szCs w:val="24"/>
              </w:rPr>
              <w:t>），</w:t>
            </w:r>
            <w:r w:rsidRPr="00B0540F">
              <w:rPr>
                <w:rFonts w:ascii="Times New Roman" w:eastAsia="標楷體" w:hAnsi="Times New Roman" w:cs="Times New Roman" w:hint="eastAsia"/>
                <w:szCs w:val="24"/>
              </w:rPr>
              <w:t>生產力</w:t>
            </w:r>
            <w:r w:rsidRPr="00B0540F">
              <w:rPr>
                <w:rFonts w:ascii="Times New Roman" w:eastAsia="標楷體" w:hAnsi="Times New Roman" w:cs="Times New Roman" w:hint="eastAsia"/>
                <w:szCs w:val="24"/>
              </w:rPr>
              <w:t>4.0</w:t>
            </w:r>
            <w:r w:rsidRPr="00B0540F">
              <w:rPr>
                <w:rFonts w:ascii="Times New Roman" w:eastAsia="標楷體" w:hAnsi="Times New Roman" w:cs="Times New Roman" w:hint="eastAsia"/>
                <w:szCs w:val="24"/>
              </w:rPr>
              <w:t>概論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：</w:t>
            </w:r>
            <w:r w:rsidRPr="006277E2">
              <w:rPr>
                <w:rFonts w:ascii="Times New Roman" w:eastAsia="標楷體" w:hAnsi="Times New Roman" w:cs="Times New Roman" w:hint="eastAsia"/>
                <w:szCs w:val="24"/>
              </w:rPr>
              <w:t>第</w:t>
            </w:r>
            <w:r w:rsidRPr="006277E2"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 w:rsidRPr="006277E2">
              <w:rPr>
                <w:rFonts w:ascii="Times New Roman" w:eastAsia="標楷體" w:hAnsi="Times New Roman" w:cs="Times New Roman" w:hint="eastAsia"/>
                <w:szCs w:val="24"/>
              </w:rPr>
              <w:t>章大數據分析與管理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（頁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標楷體" w:hAnsi="Times New Roman" w:cs="Times New Roman"/>
                <w:szCs w:val="24"/>
              </w:rPr>
              <w:t>9-106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）。三校聯合出版。</w:t>
            </w:r>
            <w:r>
              <w:rPr>
                <w:rFonts w:ascii="Times New Roman" w:eastAsia="標楷體" w:hAnsi="Times New Roman" w:cs="Times New Roman"/>
                <w:b/>
                <w:bCs/>
                <w:szCs w:val="24"/>
              </w:rPr>
              <w:br/>
            </w:r>
            <w:r w:rsidRPr="00F84438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工作內容：資料</w:t>
            </w:r>
            <w:r w:rsidRPr="00B70973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整理、文字與美術編輯。</w:t>
            </w:r>
          </w:p>
          <w:p w14:paraId="18049910" w14:textId="77777777" w:rsidR="004067CB" w:rsidRPr="00B70973" w:rsidRDefault="004067CB" w:rsidP="004067CB">
            <w:pPr>
              <w:pStyle w:val="EndNoteBibliography"/>
              <w:numPr>
                <w:ilvl w:val="0"/>
                <w:numId w:val="6"/>
              </w:numPr>
              <w:tabs>
                <w:tab w:val="clear" w:pos="622"/>
              </w:tabs>
              <w:snapToGrid w:val="0"/>
              <w:spacing w:beforeLines="30" w:before="108"/>
              <w:ind w:leftChars="200" w:left="823" w:hangingChars="143" w:hanging="343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70973">
              <w:rPr>
                <w:rFonts w:ascii="Times New Roman" w:eastAsia="標楷體" w:hAnsi="Times New Roman" w:cs="Times New Roman" w:hint="eastAsia"/>
                <w:szCs w:val="24"/>
              </w:rPr>
              <w:t>吳國銓，田口式二進制粒子族群最佳化演算法應用於疾病預測</w:t>
            </w:r>
            <w:r w:rsidRPr="00B70973">
              <w:rPr>
                <w:rFonts w:ascii="Times New Roman" w:eastAsia="標楷體" w:hAnsi="Times New Roman" w:cs="Times New Roman" w:hint="eastAsia"/>
                <w:szCs w:val="24"/>
              </w:rPr>
              <w:t xml:space="preserve"> (</w:t>
            </w:r>
            <w:r w:rsidRPr="00B70973">
              <w:rPr>
                <w:rFonts w:ascii="Times New Roman" w:eastAsia="標楷體" w:hAnsi="Times New Roman" w:cs="Times New Roman" w:hint="eastAsia"/>
                <w:szCs w:val="24"/>
              </w:rPr>
              <w:t>碩士論文</w:t>
            </w:r>
            <w:r w:rsidRPr="00B70973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Pr="00B70973">
              <w:rPr>
                <w:rFonts w:ascii="Times New Roman" w:eastAsia="標楷體" w:hAnsi="Times New Roman" w:cs="Times New Roman" w:hint="eastAsia"/>
                <w:szCs w:val="24"/>
              </w:rPr>
              <w:t>，國立高雄應用科技大學，高雄市，</w:t>
            </w:r>
            <w:r w:rsidRPr="00B70973">
              <w:rPr>
                <w:rFonts w:ascii="Times New Roman" w:eastAsia="標楷體" w:hAnsi="Times New Roman" w:cs="Times New Roman" w:hint="eastAsia"/>
                <w:szCs w:val="24"/>
              </w:rPr>
              <w:t>2010</w:t>
            </w:r>
            <w:r w:rsidRPr="00B70973">
              <w:rPr>
                <w:rFonts w:ascii="Times New Roman" w:eastAsia="標楷體" w:hAnsi="Times New Roman" w:cs="Times New Roman" w:hint="eastAsia"/>
                <w:szCs w:val="24"/>
              </w:rPr>
              <w:t>年</w:t>
            </w:r>
            <w:r w:rsidRPr="00B70973"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  <w:r w:rsidRPr="00B70973">
              <w:rPr>
                <w:rFonts w:ascii="Times New Roman" w:eastAsia="標楷體" w:hAnsi="Times New Roman" w:cs="Times New Roman" w:hint="eastAsia"/>
                <w:szCs w:val="24"/>
              </w:rPr>
              <w:t>月。</w:t>
            </w:r>
          </w:p>
          <w:p w14:paraId="03D63786" w14:textId="2EB1661F" w:rsidR="004067CB" w:rsidRDefault="004067CB" w:rsidP="004067CB">
            <w:pPr>
              <w:spacing w:line="0" w:lineRule="atLeast"/>
              <w:rPr>
                <w:rFonts w:eastAsia="標楷體"/>
              </w:rPr>
            </w:pPr>
          </w:p>
          <w:p w14:paraId="0370C020" w14:textId="39FEECFB" w:rsidR="004067CB" w:rsidRPr="00B70973" w:rsidRDefault="004067CB" w:rsidP="004067CB">
            <w:pPr>
              <w:spacing w:line="0" w:lineRule="atLeast"/>
              <w:rPr>
                <w:rFonts w:eastAsia="標楷體"/>
              </w:rPr>
            </w:pPr>
            <w:r w:rsidRPr="00B70973">
              <w:rPr>
                <w:rFonts w:eastAsia="標楷體" w:hint="eastAsia"/>
              </w:rPr>
              <w:t>（</w:t>
            </w:r>
            <w:r w:rsidRPr="00B70973">
              <w:rPr>
                <w:rFonts w:eastAsia="標楷體"/>
              </w:rPr>
              <w:t>D</w:t>
            </w:r>
            <w:r w:rsidRPr="00B70973">
              <w:rPr>
                <w:rFonts w:eastAsia="標楷體" w:hint="eastAsia"/>
              </w:rPr>
              <w:t>）技術報告及其它等：</w:t>
            </w:r>
          </w:p>
          <w:p w14:paraId="17873FC7" w14:textId="01E8E7E6" w:rsidR="004067CB" w:rsidRPr="00552648" w:rsidRDefault="004067CB" w:rsidP="004067CB">
            <w:pPr>
              <w:pStyle w:val="EndNoteBibliography"/>
              <w:numPr>
                <w:ilvl w:val="0"/>
                <w:numId w:val="7"/>
              </w:numPr>
              <w:snapToGrid w:val="0"/>
              <w:spacing w:beforeLines="20" w:before="72"/>
              <w:ind w:leftChars="200" w:left="823" w:hangingChars="143" w:hanging="343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52648">
              <w:rPr>
                <w:rFonts w:ascii="Times New Roman" w:eastAsia="標楷體" w:hAnsi="Times New Roman" w:cs="Times New Roman" w:hint="eastAsia"/>
                <w:szCs w:val="24"/>
              </w:rPr>
              <w:t>國立高雄應用科技大學（</w:t>
            </w:r>
            <w:r w:rsidRPr="00552648">
              <w:rPr>
                <w:rFonts w:ascii="Times New Roman" w:eastAsia="標楷體" w:hAnsi="Times New Roman" w:cs="Times New Roman"/>
                <w:szCs w:val="24"/>
              </w:rPr>
              <w:t>2016</w:t>
            </w:r>
            <w:r w:rsidRPr="00552648">
              <w:rPr>
                <w:rFonts w:ascii="Times New Roman" w:eastAsia="標楷體" w:hAnsi="Times New Roman" w:cs="Times New Roman" w:hint="eastAsia"/>
                <w:szCs w:val="24"/>
              </w:rPr>
              <w:t>），蛻變成長</w:t>
            </w:r>
            <w:r w:rsidRPr="00552648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552648">
              <w:rPr>
                <w:rFonts w:ascii="Times New Roman" w:eastAsia="標楷體" w:hAnsi="Times New Roman" w:cs="Times New Roman" w:hint="eastAsia"/>
                <w:szCs w:val="24"/>
              </w:rPr>
              <w:t>開創新猷：楊正宏校長治校成果紀實。高雄市：國立高雄應用科技大學。</w:t>
            </w:r>
            <w:r w:rsidRPr="00552648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(</w:t>
            </w:r>
            <w:r w:rsidRPr="00552648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參閱</w:t>
            </w:r>
            <w:r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begin"/>
            </w:r>
            <w:r>
              <w:rPr>
                <w:rFonts w:ascii="Times New Roman" w:eastAsia="標楷體" w:hAnsi="Times New Roman" w:cs="Times New Roman"/>
                <w:b/>
                <w:bCs/>
                <w:szCs w:val="24"/>
              </w:rPr>
              <w:instrText xml:space="preserve"> </w:instrTex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instrText>REF _Ref54522052 \h</w:instrText>
            </w:r>
            <w:r>
              <w:rPr>
                <w:rFonts w:ascii="Times New Roman" w:eastAsia="標楷體" w:hAnsi="Times New Roman" w:cs="Times New Roman"/>
                <w:b/>
                <w:bCs/>
                <w:szCs w:val="24"/>
              </w:rPr>
              <w:instrText xml:space="preserve">  \* MERGEFORMAT </w:instrText>
            </w:r>
            <w:r>
              <w:rPr>
                <w:rFonts w:ascii="Times New Roman" w:eastAsia="標楷體" w:hAnsi="Times New Roman" w:cs="Times New Roman"/>
                <w:b/>
                <w:bCs/>
                <w:szCs w:val="24"/>
              </w:rPr>
            </w:r>
            <w:r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separate"/>
            </w:r>
            <w:r w:rsidR="00476222" w:rsidRPr="00476222">
              <w:rPr>
                <w:rFonts w:ascii="Times New Roman" w:eastAsia="標楷體" w:hAnsi="Times New Roman" w:cs="Times New Roman"/>
                <w:b/>
                <w:bCs/>
                <w:szCs w:val="24"/>
              </w:rPr>
              <w:t>附錄</w:t>
            </w:r>
            <w:r w:rsidR="00476222" w:rsidRPr="00476222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二</w:t>
            </w:r>
            <w:r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end"/>
            </w:r>
            <w:r w:rsidRPr="00552648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，頁</w:t>
            </w:r>
            <w:r w:rsidRPr="00552648"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begin"/>
            </w:r>
            <w:r w:rsidRPr="00552648">
              <w:rPr>
                <w:rFonts w:ascii="Times New Roman" w:eastAsia="標楷體" w:hAnsi="Times New Roman" w:cs="Times New Roman"/>
                <w:b/>
                <w:bCs/>
                <w:szCs w:val="24"/>
              </w:rPr>
              <w:instrText xml:space="preserve"> PAGEREF _Ref17186257 \h </w:instrText>
            </w:r>
            <w:r w:rsidRPr="00552648">
              <w:rPr>
                <w:rFonts w:ascii="Times New Roman" w:eastAsia="標楷體" w:hAnsi="Times New Roman" w:cs="Times New Roman"/>
                <w:b/>
                <w:bCs/>
                <w:szCs w:val="24"/>
              </w:rPr>
            </w:r>
            <w:r w:rsidRPr="00552648"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separate"/>
            </w:r>
            <w:r w:rsidR="00476222">
              <w:rPr>
                <w:rFonts w:ascii="Times New Roman" w:eastAsia="標楷體" w:hAnsi="Times New Roman" w:cs="Times New Roman"/>
                <w:b/>
                <w:bCs/>
                <w:szCs w:val="24"/>
              </w:rPr>
              <w:t>136</w:t>
            </w:r>
            <w:r w:rsidRPr="00552648"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end"/>
            </w:r>
            <w:r w:rsidRPr="00552648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）</w:t>
            </w:r>
            <w:r w:rsidRPr="00552648">
              <w:rPr>
                <w:rFonts w:ascii="Times New Roman" w:eastAsia="標楷體" w:hAnsi="Times New Roman" w:cs="Times New Roman"/>
                <w:szCs w:val="24"/>
              </w:rPr>
              <w:br/>
            </w:r>
            <w:r w:rsidRPr="00552648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工作內容：資料整理、文字與美術編輯。</w:t>
            </w:r>
          </w:p>
          <w:p w14:paraId="3AA678F4" w14:textId="38F8A0F8" w:rsidR="004067CB" w:rsidRPr="00B70973" w:rsidRDefault="004067CB" w:rsidP="004067CB">
            <w:pPr>
              <w:pStyle w:val="EndNoteBibliography"/>
              <w:numPr>
                <w:ilvl w:val="0"/>
                <w:numId w:val="7"/>
              </w:numPr>
              <w:snapToGrid w:val="0"/>
              <w:spacing w:beforeLines="20" w:before="72"/>
              <w:ind w:leftChars="200" w:left="823" w:hangingChars="143" w:hanging="343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70973">
              <w:rPr>
                <w:rFonts w:ascii="Times New Roman" w:eastAsia="標楷體" w:hAnsi="Times New Roman" w:cs="Times New Roman" w:hint="eastAsia"/>
                <w:szCs w:val="24"/>
              </w:rPr>
              <w:t>國立高雄應用科技大學（</w:t>
            </w:r>
            <w:r w:rsidRPr="00B70973">
              <w:rPr>
                <w:rFonts w:ascii="Times New Roman" w:eastAsia="標楷體" w:hAnsi="Times New Roman" w:cs="Times New Roman"/>
                <w:szCs w:val="24"/>
              </w:rPr>
              <w:t>2013</w:t>
            </w:r>
            <w:r w:rsidRPr="00B70973">
              <w:rPr>
                <w:rFonts w:ascii="Times New Roman" w:eastAsia="標楷體" w:hAnsi="Times New Roman" w:cs="Times New Roman" w:hint="eastAsia"/>
                <w:szCs w:val="24"/>
              </w:rPr>
              <w:t>），</w:t>
            </w:r>
            <w:r w:rsidRPr="00B70973">
              <w:rPr>
                <w:rFonts w:ascii="Times New Roman" w:eastAsia="標楷體" w:hAnsi="Times New Roman" w:cs="Times New Roman"/>
                <w:szCs w:val="24"/>
              </w:rPr>
              <w:t>102-105</w:t>
            </w:r>
            <w:r w:rsidRPr="00B70973">
              <w:rPr>
                <w:rFonts w:ascii="Times New Roman" w:eastAsia="標楷體" w:hAnsi="Times New Roman" w:cs="Times New Roman" w:hint="eastAsia"/>
                <w:szCs w:val="24"/>
              </w:rPr>
              <w:t>年發展典範科技大學計畫。高雄市：國立高雄應用科技大學。</w:t>
            </w:r>
            <w:r w:rsidRPr="00B70973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(</w:t>
            </w:r>
            <w:r w:rsidRPr="00B70973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參閱</w: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begin"/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instrText xml:space="preserve"> </w:instrText>
            </w:r>
            <w:r w:rsidRPr="00B70973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instrText>REF _Ref17202053 \h</w:instrTex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instrText xml:space="preserve">  \* MERGEFORMAT </w:instrTex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separate"/>
            </w:r>
            <w:r w:rsidR="00476222" w:rsidRPr="00476222">
              <w:rPr>
                <w:rFonts w:ascii="Times New Roman" w:eastAsia="標楷體" w:hAnsi="Times New Roman" w:cs="Times New Roman"/>
                <w:b/>
                <w:bCs/>
                <w:szCs w:val="24"/>
              </w:rPr>
              <w:t>附錄</w:t>
            </w:r>
            <w:r w:rsidR="00476222" w:rsidRPr="00476222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三</w: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end"/>
            </w:r>
            <w:r w:rsidRPr="00B70973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，頁</w: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begin"/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instrText xml:space="preserve"> </w:instrText>
            </w:r>
            <w:r w:rsidRPr="00B70973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instrText>PAGEREF _Ref17202081 \h</w:instrTex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instrText xml:space="preserve"> </w:instrTex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separate"/>
            </w:r>
            <w:r w:rsidR="00476222">
              <w:rPr>
                <w:rFonts w:ascii="Times New Roman" w:eastAsia="標楷體" w:hAnsi="Times New Roman" w:cs="Times New Roman"/>
                <w:b/>
                <w:bCs/>
                <w:szCs w:val="24"/>
              </w:rPr>
              <w:t>161</w: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end"/>
            </w:r>
            <w:r w:rsidRPr="00B70973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）</w: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br/>
            </w:r>
            <w:r w:rsidRPr="00B70973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工作內容：資料整理、文字與美術編輯、簡報製作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。</w:t>
            </w:r>
          </w:p>
          <w:p w14:paraId="1F7B034E" w14:textId="3B343DCD" w:rsidR="004067CB" w:rsidRPr="00B70973" w:rsidRDefault="004067CB" w:rsidP="004067CB">
            <w:pPr>
              <w:pStyle w:val="EndNoteBibliography"/>
              <w:numPr>
                <w:ilvl w:val="0"/>
                <w:numId w:val="7"/>
              </w:numPr>
              <w:snapToGrid w:val="0"/>
              <w:spacing w:beforeLines="20" w:before="72"/>
              <w:ind w:leftChars="200" w:left="823" w:hangingChars="143" w:hanging="343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70973">
              <w:rPr>
                <w:rFonts w:ascii="Times New Roman" w:eastAsia="標楷體" w:hAnsi="Times New Roman" w:cs="Times New Roman" w:hint="eastAsia"/>
                <w:szCs w:val="24"/>
              </w:rPr>
              <w:t>國立高雄應用科技大學（</w:t>
            </w:r>
            <w:r w:rsidRPr="00B70973">
              <w:rPr>
                <w:rFonts w:ascii="Times New Roman" w:eastAsia="標楷體" w:hAnsi="Times New Roman" w:cs="Times New Roman"/>
                <w:szCs w:val="24"/>
              </w:rPr>
              <w:t>2013</w:t>
            </w:r>
            <w:r w:rsidRPr="00B70973">
              <w:rPr>
                <w:rFonts w:ascii="Times New Roman" w:eastAsia="標楷體" w:hAnsi="Times New Roman" w:cs="Times New Roman" w:hint="eastAsia"/>
                <w:szCs w:val="24"/>
              </w:rPr>
              <w:t>），</w:t>
            </w:r>
            <w:r w:rsidRPr="00B70973">
              <w:rPr>
                <w:rFonts w:ascii="Times New Roman" w:eastAsia="標楷體" w:hAnsi="Times New Roman" w:cs="Times New Roman" w:hint="eastAsia"/>
                <w:szCs w:val="24"/>
              </w:rPr>
              <w:t>102-105</w:t>
            </w:r>
            <w:r w:rsidRPr="00B70973">
              <w:rPr>
                <w:rFonts w:ascii="Times New Roman" w:eastAsia="標楷體" w:hAnsi="Times New Roman" w:cs="Times New Roman" w:hint="eastAsia"/>
                <w:szCs w:val="24"/>
              </w:rPr>
              <w:t>年度技職校院南區區域教學資源中心計畫。高雄市：國立高雄應用科技大學。</w:t>
            </w:r>
            <w:r w:rsidRPr="00B70973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(</w:t>
            </w:r>
            <w:r w:rsidRPr="00B70973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參閱</w: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begin"/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instrText xml:space="preserve"> </w:instrText>
            </w:r>
            <w:r w:rsidRPr="00B70973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instrText>REF _Ref17202059 \h</w:instrTex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instrText xml:space="preserve">  \* MERGEFORMAT </w:instrTex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separate"/>
            </w:r>
            <w:r w:rsidR="00476222" w:rsidRPr="00476222">
              <w:rPr>
                <w:rFonts w:ascii="Times New Roman" w:eastAsia="標楷體" w:hAnsi="Times New Roman" w:cs="Times New Roman"/>
                <w:b/>
                <w:bCs/>
                <w:szCs w:val="24"/>
              </w:rPr>
              <w:t>附錄</w:t>
            </w:r>
            <w:r w:rsidR="00476222" w:rsidRPr="00476222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四</w: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end"/>
            </w:r>
            <w:r w:rsidRPr="00B70973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，頁</w: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begin"/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instrText xml:space="preserve"> </w:instrText>
            </w:r>
            <w:r w:rsidRPr="00B70973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instrText>PAGEREF _Ref17202077 \h</w:instrTex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instrText xml:space="preserve"> </w:instrTex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separate"/>
            </w:r>
            <w:r w:rsidR="00476222">
              <w:rPr>
                <w:rFonts w:ascii="Times New Roman" w:eastAsia="標楷體" w:hAnsi="Times New Roman" w:cs="Times New Roman"/>
                <w:b/>
                <w:bCs/>
                <w:szCs w:val="24"/>
              </w:rPr>
              <w:t>172</w: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end"/>
            </w:r>
            <w:r w:rsidRPr="00B70973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）</w: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br/>
            </w:r>
            <w:r w:rsidRPr="00B70973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工作內容：資料整理、文字與美術編輯、簡報製作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。</w:t>
            </w:r>
          </w:p>
          <w:p w14:paraId="45D5D2E9" w14:textId="33AD3792" w:rsidR="004067CB" w:rsidRPr="00E40317" w:rsidRDefault="004067CB" w:rsidP="004067CB">
            <w:pPr>
              <w:pStyle w:val="EndNoteBibliography"/>
              <w:numPr>
                <w:ilvl w:val="0"/>
                <w:numId w:val="7"/>
              </w:numPr>
              <w:snapToGrid w:val="0"/>
              <w:spacing w:beforeLines="20" w:before="72"/>
              <w:ind w:leftChars="200" w:left="823" w:hangingChars="143" w:hanging="343"/>
              <w:jc w:val="both"/>
              <w:rPr>
                <w:rFonts w:ascii="Times New Roman" w:eastAsia="微軟正黑體" w:hAnsi="Times New Roman" w:cs="Times New Roman"/>
                <w:szCs w:val="20"/>
              </w:rPr>
            </w:pPr>
            <w:r w:rsidRPr="00B70973">
              <w:rPr>
                <w:rFonts w:ascii="Times New Roman" w:eastAsia="標楷體" w:hAnsi="Times New Roman" w:cs="Times New Roman" w:hint="eastAsia"/>
                <w:szCs w:val="24"/>
              </w:rPr>
              <w:t>國立高雄應用科技大學（</w:t>
            </w:r>
            <w:r w:rsidRPr="00B70973">
              <w:rPr>
                <w:rFonts w:ascii="Times New Roman" w:eastAsia="標楷體" w:hAnsi="Times New Roman" w:cs="Times New Roman"/>
                <w:szCs w:val="24"/>
              </w:rPr>
              <w:t>201</w:t>
            </w:r>
            <w:r w:rsidRPr="00B70973"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Pr="00B70973">
              <w:rPr>
                <w:rFonts w:ascii="Times New Roman" w:eastAsia="標楷體" w:hAnsi="Times New Roman" w:cs="Times New Roman" w:hint="eastAsia"/>
                <w:szCs w:val="24"/>
              </w:rPr>
              <w:t>），</w:t>
            </w:r>
            <w:r w:rsidRPr="00B70973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 w:rsidRPr="00B70973">
              <w:rPr>
                <w:rFonts w:ascii="Times New Roman" w:eastAsia="標楷體" w:hAnsi="Times New Roman" w:cs="Times New Roman"/>
                <w:szCs w:val="24"/>
              </w:rPr>
              <w:t>02-105</w:t>
            </w:r>
            <w:r w:rsidRPr="00B70973">
              <w:rPr>
                <w:rFonts w:ascii="Times New Roman" w:eastAsia="標楷體" w:hAnsi="Times New Roman" w:cs="Times New Roman" w:hint="eastAsia"/>
                <w:szCs w:val="24"/>
              </w:rPr>
              <w:t>年度科技大學及技術學院教學卓越計畫。高雄市：國立高雄應用科技大學。</w:t>
            </w:r>
            <w:r w:rsidRPr="00B70973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(</w:t>
            </w:r>
            <w:r w:rsidRPr="00B70973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參閱</w: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begin"/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instrText xml:space="preserve"> </w:instrText>
            </w:r>
            <w:r w:rsidRPr="00B70973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instrText>REF _Ref17202067 \h</w:instrTex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instrText xml:space="preserve">  \* MERGEFORMAT </w:instrTex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separate"/>
            </w:r>
            <w:r w:rsidR="00476222" w:rsidRPr="00476222">
              <w:rPr>
                <w:rFonts w:ascii="Times New Roman" w:eastAsia="標楷體" w:hAnsi="Times New Roman" w:cs="Times New Roman"/>
                <w:b/>
                <w:bCs/>
                <w:szCs w:val="24"/>
              </w:rPr>
              <w:t>附錄</w:t>
            </w:r>
            <w:r w:rsidR="00476222" w:rsidRPr="00476222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五</w: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end"/>
            </w:r>
            <w:r w:rsidRPr="00B70973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，頁</w: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begin"/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instrText xml:space="preserve"> </w:instrText>
            </w:r>
            <w:r w:rsidRPr="00B70973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instrText>PAGEREF _Ref17202074 \h</w:instrTex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instrText xml:space="preserve"> </w:instrTex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separate"/>
            </w:r>
            <w:r w:rsidR="00476222">
              <w:rPr>
                <w:rFonts w:ascii="Times New Roman" w:eastAsia="標楷體" w:hAnsi="Times New Roman" w:cs="Times New Roman"/>
                <w:b/>
                <w:bCs/>
                <w:szCs w:val="24"/>
              </w:rPr>
              <w:t>174</w: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fldChar w:fldCharType="end"/>
            </w:r>
            <w:r w:rsidRPr="00B70973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）</w:t>
            </w:r>
            <w:r w:rsidRPr="00B70973">
              <w:rPr>
                <w:rFonts w:ascii="Times New Roman" w:eastAsia="標楷體" w:hAnsi="Times New Roman" w:cs="Times New Roman"/>
                <w:b/>
                <w:bCs/>
                <w:szCs w:val="24"/>
              </w:rPr>
              <w:br/>
            </w:r>
            <w:r w:rsidRPr="00B70973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工作內容：內容規劃、資料整理、文字與美術編輯、簡報製作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。</w:t>
            </w:r>
          </w:p>
          <w:p w14:paraId="208A1800" w14:textId="197C04EE" w:rsidR="004067CB" w:rsidRPr="00B7270E" w:rsidRDefault="004067CB" w:rsidP="004067CB">
            <w:pPr>
              <w:pStyle w:val="EndNoteBibliography"/>
              <w:snapToGrid w:val="0"/>
              <w:spacing w:beforeLines="20" w:before="72"/>
              <w:jc w:val="both"/>
              <w:rPr>
                <w:rFonts w:ascii="Times New Roman" w:eastAsia="微軟正黑體" w:hAnsi="Times New Roman" w:cs="Times New Roman"/>
                <w:szCs w:val="20"/>
              </w:rPr>
            </w:pPr>
          </w:p>
        </w:tc>
      </w:tr>
      <w:tr w:rsidR="004067CB" w14:paraId="1F0F23CE" w14:textId="77777777" w:rsidTr="00E40317">
        <w:trPr>
          <w:trHeight w:val="2665"/>
          <w:jc w:val="center"/>
        </w:trPr>
        <w:tc>
          <w:tcPr>
            <w:tcW w:w="784" w:type="dxa"/>
            <w:vAlign w:val="center"/>
          </w:tcPr>
          <w:p w14:paraId="2B0EDD1D" w14:textId="5BED5035" w:rsidR="004067CB" w:rsidRPr="00897745" w:rsidRDefault="004067CB" w:rsidP="004067C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97745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 xml:space="preserve">研究計畫 </w:t>
            </w:r>
          </w:p>
        </w:tc>
        <w:tc>
          <w:tcPr>
            <w:tcW w:w="9324" w:type="dxa"/>
            <w:gridSpan w:val="21"/>
            <w:vAlign w:val="center"/>
          </w:tcPr>
          <w:p w14:paraId="74457766" w14:textId="77777777" w:rsidR="004067CB" w:rsidRPr="008A108B" w:rsidRDefault="004067CB" w:rsidP="004067CB">
            <w:pPr>
              <w:numPr>
                <w:ilvl w:val="0"/>
                <w:numId w:val="4"/>
              </w:numPr>
              <w:spacing w:line="0" w:lineRule="atLeast"/>
              <w:ind w:left="240" w:hangingChars="100" w:hanging="240"/>
              <w:jc w:val="both"/>
              <w:rPr>
                <w:rFonts w:eastAsia="標楷體"/>
              </w:rPr>
            </w:pPr>
            <w:r w:rsidRPr="008A108B">
              <w:rPr>
                <w:rFonts w:eastAsia="標楷體"/>
              </w:rPr>
              <w:t>建構藥物</w:t>
            </w:r>
            <w:r w:rsidRPr="008A108B">
              <w:rPr>
                <w:rFonts w:eastAsia="標楷體"/>
              </w:rPr>
              <w:t>-</w:t>
            </w:r>
            <w:r w:rsidRPr="008A108B">
              <w:rPr>
                <w:rFonts w:eastAsia="標楷體"/>
              </w:rPr>
              <w:t>基因分析平台植基於疾病關聯性基因之</w:t>
            </w:r>
            <w:r w:rsidRPr="008A108B">
              <w:rPr>
                <w:rFonts w:eastAsia="標楷體"/>
              </w:rPr>
              <w:t>SNP</w:t>
            </w:r>
            <w:r w:rsidRPr="008A108B">
              <w:rPr>
                <w:rFonts w:eastAsia="標楷體"/>
              </w:rPr>
              <w:t>相互作用網路</w:t>
            </w:r>
            <w:r w:rsidRPr="008A108B">
              <w:rPr>
                <w:rFonts w:eastAsia="標楷體"/>
              </w:rPr>
              <w:t xml:space="preserve"> (</w:t>
            </w:r>
            <w:r w:rsidRPr="008A108B">
              <w:rPr>
                <w:rFonts w:eastAsia="標楷體"/>
              </w:rPr>
              <w:t>計畫期間：</w:t>
            </w:r>
            <w:r w:rsidRPr="008A108B">
              <w:rPr>
                <w:rFonts w:eastAsia="標楷體"/>
              </w:rPr>
              <w:t>10308~10607)</w:t>
            </w:r>
          </w:p>
          <w:p w14:paraId="28028A67" w14:textId="2DBBC93C" w:rsidR="004067CB" w:rsidRPr="00CA256B" w:rsidRDefault="004067CB" w:rsidP="004067CB">
            <w:pPr>
              <w:spacing w:line="0" w:lineRule="atLeast"/>
              <w:ind w:leftChars="100" w:left="1441" w:hangingChars="500" w:hanging="1201"/>
              <w:jc w:val="both"/>
              <w:rPr>
                <w:rFonts w:eastAsia="標楷體"/>
                <w:b/>
                <w:bCs/>
              </w:rPr>
            </w:pPr>
            <w:r w:rsidRPr="00CA256B">
              <w:rPr>
                <w:rFonts w:eastAsia="標楷體"/>
                <w:b/>
                <w:bCs/>
              </w:rPr>
              <w:t>工作內容：整合藥物相關資料庫、相關資料處理工具開發、整合系統、建構</w:t>
            </w:r>
            <w:r w:rsidRPr="00CA256B">
              <w:rPr>
                <w:rFonts w:eastAsia="標楷體"/>
                <w:b/>
                <w:bCs/>
              </w:rPr>
              <w:t>Drug- Gene</w:t>
            </w:r>
            <w:r w:rsidRPr="00CA256B">
              <w:rPr>
                <w:rFonts w:eastAsia="標楷體"/>
                <w:b/>
                <w:bCs/>
              </w:rPr>
              <w:t>分析系統平台及協助撰寫論文</w:t>
            </w:r>
            <w:r>
              <w:rPr>
                <w:rFonts w:eastAsia="標楷體" w:hint="eastAsia"/>
                <w:b/>
                <w:bCs/>
              </w:rPr>
              <w:t>。</w:t>
            </w:r>
          </w:p>
          <w:p w14:paraId="04845F1F" w14:textId="77777777" w:rsidR="004067CB" w:rsidRPr="008A108B" w:rsidRDefault="004067CB" w:rsidP="004067CB">
            <w:pPr>
              <w:numPr>
                <w:ilvl w:val="0"/>
                <w:numId w:val="4"/>
              </w:numPr>
              <w:spacing w:line="0" w:lineRule="atLeast"/>
              <w:ind w:left="240" w:hangingChars="100" w:hanging="240"/>
              <w:jc w:val="both"/>
              <w:rPr>
                <w:rFonts w:eastAsia="標楷體"/>
              </w:rPr>
            </w:pPr>
            <w:r w:rsidRPr="008A108B">
              <w:rPr>
                <w:rFonts w:eastAsia="標楷體"/>
              </w:rPr>
              <w:t>建構新穎的原核生物操作組預測方法及分析平台</w:t>
            </w:r>
            <w:r w:rsidRPr="008A108B">
              <w:rPr>
                <w:rFonts w:eastAsia="標楷體"/>
              </w:rPr>
              <w:t xml:space="preserve"> (</w:t>
            </w:r>
            <w:r w:rsidRPr="008A108B">
              <w:rPr>
                <w:rFonts w:eastAsia="標楷體"/>
              </w:rPr>
              <w:t>計畫期間：</w:t>
            </w:r>
            <w:r w:rsidRPr="008A108B">
              <w:rPr>
                <w:rFonts w:eastAsia="標楷體"/>
              </w:rPr>
              <w:t>10008~10207)</w:t>
            </w:r>
          </w:p>
          <w:p w14:paraId="6541E999" w14:textId="4F8AADD2" w:rsidR="004067CB" w:rsidRPr="00CA256B" w:rsidRDefault="004067CB" w:rsidP="004067CB">
            <w:pPr>
              <w:spacing w:line="0" w:lineRule="atLeast"/>
              <w:ind w:leftChars="100" w:left="1441" w:hangingChars="500" w:hanging="1201"/>
              <w:jc w:val="both"/>
              <w:rPr>
                <w:rFonts w:eastAsia="標楷體"/>
                <w:b/>
                <w:bCs/>
              </w:rPr>
            </w:pPr>
            <w:r w:rsidRPr="00CA256B">
              <w:rPr>
                <w:rFonts w:eastAsia="標楷體"/>
                <w:b/>
                <w:bCs/>
              </w:rPr>
              <w:t>工作內容：演算法設計、演算法參數調整、程式技術指導及論文撰寫</w:t>
            </w:r>
            <w:r>
              <w:rPr>
                <w:rFonts w:eastAsia="標楷體" w:hint="eastAsia"/>
                <w:b/>
                <w:bCs/>
              </w:rPr>
              <w:t>。</w:t>
            </w:r>
          </w:p>
          <w:p w14:paraId="2CAB7B69" w14:textId="77777777" w:rsidR="004067CB" w:rsidRPr="008A108B" w:rsidRDefault="004067CB" w:rsidP="004067CB">
            <w:pPr>
              <w:numPr>
                <w:ilvl w:val="0"/>
                <w:numId w:val="4"/>
              </w:numPr>
              <w:spacing w:line="0" w:lineRule="atLeast"/>
              <w:ind w:left="240" w:hangingChars="100" w:hanging="240"/>
              <w:jc w:val="both"/>
              <w:rPr>
                <w:rFonts w:eastAsia="標楷體"/>
              </w:rPr>
            </w:pPr>
            <w:r w:rsidRPr="008A108B">
              <w:rPr>
                <w:rFonts w:eastAsia="標楷體"/>
              </w:rPr>
              <w:t>tRNA</w:t>
            </w:r>
            <w:r w:rsidRPr="008A108B">
              <w:rPr>
                <w:rFonts w:eastAsia="標楷體"/>
              </w:rPr>
              <w:t>分子序列辨識及其二級結構預測與系統開發之研究</w:t>
            </w:r>
            <w:r w:rsidRPr="008A108B">
              <w:rPr>
                <w:rFonts w:eastAsia="標楷體"/>
              </w:rPr>
              <w:t xml:space="preserve"> (</w:t>
            </w:r>
            <w:r w:rsidRPr="008A108B">
              <w:rPr>
                <w:rFonts w:eastAsia="標楷體"/>
              </w:rPr>
              <w:t>計畫期間：</w:t>
            </w:r>
            <w:r w:rsidRPr="008A108B">
              <w:rPr>
                <w:rFonts w:eastAsia="標楷體"/>
              </w:rPr>
              <w:t>10008~10307)</w:t>
            </w:r>
          </w:p>
          <w:p w14:paraId="49AA230A" w14:textId="4F303797" w:rsidR="004067CB" w:rsidRPr="00CA256B" w:rsidRDefault="004067CB" w:rsidP="004067CB">
            <w:pPr>
              <w:spacing w:line="0" w:lineRule="atLeast"/>
              <w:ind w:leftChars="100" w:left="1441" w:hangingChars="500" w:hanging="1201"/>
              <w:jc w:val="both"/>
              <w:rPr>
                <w:rFonts w:eastAsia="標楷體"/>
                <w:b/>
                <w:bCs/>
              </w:rPr>
            </w:pPr>
            <w:r w:rsidRPr="00CA256B">
              <w:rPr>
                <w:rFonts w:eastAsia="標楷體"/>
                <w:b/>
                <w:bCs/>
              </w:rPr>
              <w:t>工作內容：演算法設計、演算法參數調整、程式技術指導及論文撰寫</w:t>
            </w:r>
            <w:r>
              <w:rPr>
                <w:rFonts w:eastAsia="標楷體" w:hint="eastAsia"/>
                <w:b/>
                <w:bCs/>
              </w:rPr>
              <w:t>。</w:t>
            </w:r>
          </w:p>
        </w:tc>
      </w:tr>
      <w:tr w:rsidR="004067CB" w14:paraId="1B1AD084" w14:textId="77777777" w:rsidTr="00E40317">
        <w:trPr>
          <w:trHeight w:val="2608"/>
          <w:jc w:val="center"/>
        </w:trPr>
        <w:tc>
          <w:tcPr>
            <w:tcW w:w="784" w:type="dxa"/>
            <w:vAlign w:val="center"/>
          </w:tcPr>
          <w:p w14:paraId="22DD6244" w14:textId="77777777" w:rsidR="004067CB" w:rsidRPr="00897745" w:rsidRDefault="004067CB" w:rsidP="004067C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97745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產學合作</w:t>
            </w:r>
          </w:p>
        </w:tc>
        <w:tc>
          <w:tcPr>
            <w:tcW w:w="9324" w:type="dxa"/>
            <w:gridSpan w:val="21"/>
            <w:vAlign w:val="center"/>
          </w:tcPr>
          <w:p w14:paraId="220F88AC" w14:textId="77777777" w:rsidR="004067CB" w:rsidRPr="008A108B" w:rsidRDefault="004067CB" w:rsidP="004067CB">
            <w:pPr>
              <w:numPr>
                <w:ilvl w:val="0"/>
                <w:numId w:val="5"/>
              </w:numPr>
              <w:spacing w:line="0" w:lineRule="atLeast"/>
              <w:ind w:left="240" w:hangingChars="100" w:hanging="240"/>
              <w:jc w:val="both"/>
              <w:rPr>
                <w:rFonts w:eastAsia="標楷體"/>
              </w:rPr>
            </w:pPr>
            <w:r w:rsidRPr="008A108B">
              <w:rPr>
                <w:rFonts w:eastAsia="標楷體"/>
              </w:rPr>
              <w:t>建構</w:t>
            </w:r>
            <w:r w:rsidRPr="008A108B">
              <w:rPr>
                <w:rFonts w:eastAsia="標楷體"/>
              </w:rPr>
              <w:t>2D</w:t>
            </w:r>
            <w:r w:rsidRPr="008A108B">
              <w:rPr>
                <w:rFonts w:eastAsia="標楷體"/>
              </w:rPr>
              <w:t>點陣圖式</w:t>
            </w:r>
            <w:r w:rsidRPr="008A108B">
              <w:rPr>
                <w:rFonts w:eastAsia="標楷體"/>
              </w:rPr>
              <w:t>HP</w:t>
            </w:r>
            <w:r w:rsidRPr="008A108B">
              <w:rPr>
                <w:rFonts w:eastAsia="標楷體"/>
              </w:rPr>
              <w:t>模組蛋白質結構預測系統</w:t>
            </w:r>
            <w:r w:rsidRPr="008A108B">
              <w:rPr>
                <w:rFonts w:eastAsia="標楷體"/>
              </w:rPr>
              <w:t xml:space="preserve"> (</w:t>
            </w:r>
            <w:r w:rsidRPr="008A108B">
              <w:rPr>
                <w:rFonts w:eastAsia="標楷體"/>
              </w:rPr>
              <w:t>計畫期間：</w:t>
            </w:r>
            <w:r w:rsidRPr="008A108B">
              <w:rPr>
                <w:rFonts w:eastAsia="標楷體"/>
              </w:rPr>
              <w:t>10306~10405)</w:t>
            </w:r>
          </w:p>
          <w:p w14:paraId="48FAEA47" w14:textId="19E4E694" w:rsidR="004067CB" w:rsidRPr="00CA256B" w:rsidRDefault="004067CB" w:rsidP="004067CB">
            <w:pPr>
              <w:spacing w:line="0" w:lineRule="atLeast"/>
              <w:ind w:leftChars="100" w:left="1441" w:hangingChars="500" w:hanging="1201"/>
              <w:jc w:val="both"/>
              <w:rPr>
                <w:rFonts w:eastAsia="標楷體"/>
                <w:b/>
                <w:bCs/>
              </w:rPr>
            </w:pPr>
            <w:r w:rsidRPr="00CA256B">
              <w:rPr>
                <w:rFonts w:eastAsia="標楷體"/>
                <w:b/>
                <w:bCs/>
              </w:rPr>
              <w:t>工作內容：演算法設計、系統規劃、系統設計、</w:t>
            </w:r>
            <w:r w:rsidRPr="00CA256B">
              <w:rPr>
                <w:rFonts w:eastAsia="標楷體"/>
                <w:b/>
                <w:bCs/>
              </w:rPr>
              <w:t>WEB Server</w:t>
            </w:r>
            <w:r w:rsidRPr="00CA256B">
              <w:rPr>
                <w:rFonts w:eastAsia="標楷體"/>
                <w:b/>
                <w:bCs/>
              </w:rPr>
              <w:t>建置、資料庫建置、伺服器管理及論文撰寫</w:t>
            </w:r>
            <w:r>
              <w:rPr>
                <w:rFonts w:eastAsia="標楷體" w:hint="eastAsia"/>
                <w:b/>
                <w:bCs/>
              </w:rPr>
              <w:t>。</w:t>
            </w:r>
          </w:p>
          <w:p w14:paraId="5CFA7DAF" w14:textId="77777777" w:rsidR="004067CB" w:rsidRPr="008A108B" w:rsidRDefault="004067CB" w:rsidP="004067CB">
            <w:pPr>
              <w:numPr>
                <w:ilvl w:val="0"/>
                <w:numId w:val="5"/>
              </w:numPr>
              <w:spacing w:line="0" w:lineRule="atLeast"/>
              <w:ind w:left="240" w:hangingChars="100" w:hanging="240"/>
              <w:jc w:val="both"/>
              <w:rPr>
                <w:rFonts w:eastAsia="標楷體"/>
              </w:rPr>
            </w:pPr>
            <w:r w:rsidRPr="008A108B">
              <w:rPr>
                <w:rFonts w:eastAsia="標楷體"/>
              </w:rPr>
              <w:t>建構完整粒線體基因組之引子設計系統</w:t>
            </w:r>
            <w:r w:rsidRPr="008A108B">
              <w:rPr>
                <w:rFonts w:eastAsia="標楷體"/>
              </w:rPr>
              <w:t xml:space="preserve"> (</w:t>
            </w:r>
            <w:r w:rsidRPr="008A108B">
              <w:rPr>
                <w:rFonts w:eastAsia="標楷體"/>
              </w:rPr>
              <w:t>計畫期間：</w:t>
            </w:r>
            <w:r w:rsidRPr="008A108B">
              <w:rPr>
                <w:rFonts w:eastAsia="標楷體"/>
              </w:rPr>
              <w:t>10206~10305)</w:t>
            </w:r>
          </w:p>
          <w:p w14:paraId="10B47EE4" w14:textId="3C016846" w:rsidR="004067CB" w:rsidRPr="00CA256B" w:rsidRDefault="004067CB" w:rsidP="004067CB">
            <w:pPr>
              <w:spacing w:line="0" w:lineRule="atLeast"/>
              <w:ind w:leftChars="100" w:left="1441" w:hangingChars="500" w:hanging="1201"/>
              <w:jc w:val="both"/>
              <w:rPr>
                <w:rFonts w:eastAsia="標楷體"/>
                <w:b/>
                <w:bCs/>
              </w:rPr>
            </w:pPr>
            <w:r w:rsidRPr="00CA256B">
              <w:rPr>
                <w:rFonts w:eastAsia="標楷體"/>
                <w:b/>
                <w:bCs/>
              </w:rPr>
              <w:t>工作內容：演算法設計、系統規劃及論文撰寫</w:t>
            </w:r>
            <w:r>
              <w:rPr>
                <w:rFonts w:eastAsia="標楷體" w:hint="eastAsia"/>
                <w:b/>
                <w:bCs/>
              </w:rPr>
              <w:t>。</w:t>
            </w:r>
          </w:p>
          <w:p w14:paraId="77749BE9" w14:textId="77777777" w:rsidR="004067CB" w:rsidRPr="008A108B" w:rsidRDefault="004067CB" w:rsidP="004067CB">
            <w:pPr>
              <w:numPr>
                <w:ilvl w:val="0"/>
                <w:numId w:val="5"/>
              </w:numPr>
              <w:spacing w:line="0" w:lineRule="atLeast"/>
              <w:ind w:left="240" w:hangingChars="100" w:hanging="240"/>
              <w:jc w:val="both"/>
              <w:rPr>
                <w:rFonts w:eastAsia="標楷體"/>
              </w:rPr>
            </w:pPr>
            <w:r w:rsidRPr="008A108B">
              <w:rPr>
                <w:rFonts w:eastAsia="標楷體"/>
              </w:rPr>
              <w:t>基於粒子最佳化方法之</w:t>
            </w:r>
            <w:r w:rsidRPr="008A108B">
              <w:rPr>
                <w:rFonts w:eastAsia="標楷體"/>
              </w:rPr>
              <w:t>PCR-RFLP</w:t>
            </w:r>
            <w:r w:rsidRPr="008A108B">
              <w:rPr>
                <w:rFonts w:eastAsia="標楷體"/>
              </w:rPr>
              <w:t>引子設計及系統開發</w:t>
            </w:r>
            <w:r w:rsidRPr="008A108B">
              <w:rPr>
                <w:rFonts w:eastAsia="標楷體"/>
              </w:rPr>
              <w:t xml:space="preserve"> (</w:t>
            </w:r>
            <w:r w:rsidRPr="008A108B">
              <w:rPr>
                <w:rFonts w:eastAsia="標楷體"/>
              </w:rPr>
              <w:t>計畫期間：</w:t>
            </w:r>
            <w:r w:rsidRPr="008A108B">
              <w:rPr>
                <w:rFonts w:eastAsia="標楷體"/>
              </w:rPr>
              <w:t>9911~10010)</w:t>
            </w:r>
          </w:p>
          <w:p w14:paraId="4F8E247E" w14:textId="68DE5208" w:rsidR="004067CB" w:rsidRPr="00CA256B" w:rsidRDefault="004067CB" w:rsidP="004067CB">
            <w:pPr>
              <w:spacing w:line="0" w:lineRule="atLeast"/>
              <w:ind w:leftChars="100" w:left="1441" w:hangingChars="500" w:hanging="1201"/>
              <w:jc w:val="both"/>
              <w:rPr>
                <w:rFonts w:eastAsia="標楷體"/>
                <w:b/>
                <w:bCs/>
              </w:rPr>
            </w:pPr>
            <w:r w:rsidRPr="00CA256B">
              <w:rPr>
                <w:rFonts w:eastAsia="標楷體"/>
                <w:b/>
                <w:bCs/>
              </w:rPr>
              <w:t>工作內容：演算法設計、系統規劃、系統設計、</w:t>
            </w:r>
            <w:r w:rsidRPr="00CA256B">
              <w:rPr>
                <w:rFonts w:eastAsia="標楷體"/>
                <w:b/>
                <w:bCs/>
              </w:rPr>
              <w:t>WEB Server</w:t>
            </w:r>
            <w:r w:rsidRPr="00CA256B">
              <w:rPr>
                <w:rFonts w:eastAsia="標楷體"/>
                <w:b/>
                <w:bCs/>
              </w:rPr>
              <w:t>建置、資料庫建置、伺服器管理及論文撰寫</w:t>
            </w:r>
            <w:r>
              <w:rPr>
                <w:rFonts w:eastAsia="標楷體" w:hint="eastAsia"/>
                <w:b/>
                <w:bCs/>
              </w:rPr>
              <w:t>。</w:t>
            </w:r>
          </w:p>
        </w:tc>
      </w:tr>
      <w:tr w:rsidR="004067CB" w14:paraId="201D8902" w14:textId="77777777" w:rsidTr="00E40317">
        <w:trPr>
          <w:trHeight w:val="2154"/>
          <w:jc w:val="center"/>
        </w:trPr>
        <w:tc>
          <w:tcPr>
            <w:tcW w:w="784" w:type="dxa"/>
            <w:vAlign w:val="center"/>
          </w:tcPr>
          <w:p w14:paraId="4EC67F06" w14:textId="1AD5FC05" w:rsidR="004067CB" w:rsidRPr="00897745" w:rsidRDefault="004067CB" w:rsidP="004067CB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73D6F">
              <w:rPr>
                <w:rFonts w:ascii="標楷體" w:eastAsia="標楷體" w:hAnsi="標楷體" w:cs="Times New Roman" w:hint="eastAsia"/>
                <w:sz w:val="28"/>
                <w:szCs w:val="28"/>
              </w:rPr>
              <w:t>其他協助事項</w:t>
            </w:r>
          </w:p>
        </w:tc>
        <w:tc>
          <w:tcPr>
            <w:tcW w:w="9324" w:type="dxa"/>
            <w:gridSpan w:val="21"/>
            <w:vAlign w:val="center"/>
          </w:tcPr>
          <w:p w14:paraId="1E3215D9" w14:textId="58CFD5D8" w:rsidR="004067CB" w:rsidRPr="00163AE1" w:rsidRDefault="004067CB" w:rsidP="004067CB">
            <w:pPr>
              <w:pStyle w:val="EndNoteBibliography"/>
              <w:numPr>
                <w:ilvl w:val="0"/>
                <w:numId w:val="22"/>
              </w:numPr>
              <w:snapToGrid w:val="0"/>
              <w:spacing w:beforeLines="20" w:before="72"/>
              <w:ind w:left="343" w:rightChars="100" w:right="240" w:hangingChars="143" w:hanging="343"/>
              <w:jc w:val="both"/>
              <w:rPr>
                <w:rFonts w:ascii="Times New Roman" w:eastAsia="標楷體" w:hAnsi="Times New Roman" w:cs="Times New Roman"/>
                <w:b/>
                <w:bCs/>
              </w:rPr>
            </w:pPr>
            <w:r w:rsidRPr="00163AE1">
              <w:rPr>
                <w:rFonts w:ascii="Times New Roman" w:eastAsia="標楷體" w:hAnsi="Times New Roman" w:cs="Times New Roman"/>
              </w:rPr>
              <w:t>楊正宏博士參選國立高雄科技大學校長遴選簡報</w:t>
            </w:r>
            <w:r w:rsidRPr="00163AE1"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  <w:br/>
            </w:r>
            <w:r w:rsidRPr="00163AE1">
              <w:rPr>
                <w:rFonts w:ascii="Times New Roman" w:eastAsia="標楷體" w:hAnsi="Times New Roman" w:cs="Times New Roman"/>
                <w:b/>
                <w:bCs/>
              </w:rPr>
              <w:t>工作項目：文案發想、資料統計與彙整、簡報製作</w:t>
            </w:r>
            <w:r>
              <w:rPr>
                <w:rFonts w:ascii="Times New Roman" w:eastAsia="標楷體" w:hAnsi="Times New Roman" w:cs="Times New Roman" w:hint="eastAsia"/>
                <w:b/>
                <w:bCs/>
              </w:rPr>
              <w:t>。</w:t>
            </w:r>
          </w:p>
          <w:p w14:paraId="027CEAFF" w14:textId="553D01E5" w:rsidR="004067CB" w:rsidRPr="00163AE1" w:rsidRDefault="004067CB" w:rsidP="004067CB">
            <w:pPr>
              <w:pStyle w:val="EndNoteBibliography"/>
              <w:numPr>
                <w:ilvl w:val="0"/>
                <w:numId w:val="22"/>
              </w:numPr>
              <w:snapToGrid w:val="0"/>
              <w:spacing w:beforeLines="20" w:before="72"/>
              <w:ind w:left="343" w:rightChars="100" w:right="240" w:hangingChars="143" w:hanging="343"/>
              <w:jc w:val="both"/>
              <w:rPr>
                <w:rFonts w:ascii="Times New Roman" w:eastAsia="標楷體" w:hAnsi="Times New Roman" w:cs="Times New Roman"/>
                <w:b/>
                <w:bCs/>
              </w:rPr>
            </w:pPr>
            <w:r w:rsidRPr="00163AE1">
              <w:rPr>
                <w:rFonts w:ascii="Times New Roman" w:eastAsia="標楷體" w:hAnsi="Times New Roman" w:cs="Times New Roman"/>
              </w:rPr>
              <w:t>楊正宏博士參選國立高雄應用科技大學校長續任簡報</w:t>
            </w:r>
            <w:r w:rsidRPr="00163AE1"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  <w:br/>
            </w:r>
            <w:r w:rsidRPr="00163AE1">
              <w:rPr>
                <w:rFonts w:ascii="Times New Roman" w:eastAsia="標楷體" w:hAnsi="Times New Roman" w:cs="Times New Roman"/>
                <w:b/>
                <w:bCs/>
              </w:rPr>
              <w:t>工作項目：文案發想、資料統計與彙整、簡報製作</w:t>
            </w:r>
            <w:r>
              <w:rPr>
                <w:rFonts w:ascii="Times New Roman" w:eastAsia="標楷體" w:hAnsi="Times New Roman" w:cs="Times New Roman" w:hint="eastAsia"/>
                <w:b/>
                <w:bCs/>
              </w:rPr>
              <w:t>。</w:t>
            </w:r>
          </w:p>
          <w:p w14:paraId="3003E2B8" w14:textId="207E9585" w:rsidR="004067CB" w:rsidRPr="008A108B" w:rsidRDefault="004067CB" w:rsidP="004067CB">
            <w:pPr>
              <w:pStyle w:val="EndNoteBibliography"/>
              <w:numPr>
                <w:ilvl w:val="0"/>
                <w:numId w:val="22"/>
              </w:numPr>
              <w:snapToGrid w:val="0"/>
              <w:spacing w:beforeLines="20" w:before="72"/>
              <w:ind w:left="343" w:rightChars="100" w:right="240" w:hangingChars="143" w:hanging="343"/>
              <w:jc w:val="both"/>
              <w:rPr>
                <w:rFonts w:eastAsia="標楷體"/>
              </w:rPr>
            </w:pPr>
            <w:r w:rsidRPr="00163AE1">
              <w:rPr>
                <w:rFonts w:ascii="Times New Roman" w:eastAsia="標楷體" w:hAnsi="Times New Roman" w:cs="Times New Roman"/>
              </w:rPr>
              <w:t>楊正宏博士參選國立高雄應用科技大學校長遴選簡報</w:t>
            </w:r>
            <w:r w:rsidRPr="00163AE1"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  <w:br/>
            </w:r>
            <w:r w:rsidRPr="00163AE1">
              <w:rPr>
                <w:rFonts w:ascii="Times New Roman" w:eastAsia="標楷體" w:hAnsi="Times New Roman" w:cs="Times New Roman"/>
                <w:b/>
                <w:bCs/>
              </w:rPr>
              <w:t>工作項目：文案發想、資料統計與彙整、簡報製作</w:t>
            </w:r>
            <w:r>
              <w:rPr>
                <w:rFonts w:ascii="Times New Roman" w:eastAsia="標楷體" w:hAnsi="Times New Roman" w:cs="Times New Roman" w:hint="eastAsia"/>
                <w:b/>
                <w:bCs/>
              </w:rPr>
              <w:t>。</w:t>
            </w:r>
          </w:p>
        </w:tc>
      </w:tr>
      <w:tr w:rsidR="004067CB" w14:paraId="027829E1" w14:textId="77777777" w:rsidTr="005034A1">
        <w:trPr>
          <w:trHeight w:val="14023"/>
          <w:jc w:val="center"/>
        </w:trPr>
        <w:tc>
          <w:tcPr>
            <w:tcW w:w="10108" w:type="dxa"/>
            <w:gridSpan w:val="22"/>
          </w:tcPr>
          <w:p w14:paraId="75DF5B88" w14:textId="77777777" w:rsidR="004067CB" w:rsidRDefault="004067CB" w:rsidP="004067CB">
            <w:pPr>
              <w:spacing w:before="50" w:line="0" w:lineRule="atLeas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lastRenderedPageBreak/>
              <w:t>簡要自述</w:t>
            </w:r>
          </w:p>
          <w:p w14:paraId="14C77568" w14:textId="77777777" w:rsidR="004067CB" w:rsidRPr="005034A1" w:rsidRDefault="004067CB" w:rsidP="004067CB">
            <w:pPr>
              <w:snapToGrid w:val="0"/>
              <w:spacing w:beforeLines="50" w:before="180"/>
              <w:ind w:leftChars="200" w:left="480" w:rightChars="200" w:right="480"/>
              <w:jc w:val="both"/>
              <w:rPr>
                <w:rFonts w:eastAsia="標楷體"/>
                <w:sz w:val="26"/>
                <w:szCs w:val="26"/>
              </w:rPr>
            </w:pPr>
            <w:r w:rsidRPr="005034A1">
              <w:rPr>
                <w:rFonts w:eastAsia="標楷體" w:hint="eastAsia"/>
                <w:sz w:val="26"/>
                <w:szCs w:val="26"/>
              </w:rPr>
              <w:t xml:space="preserve">　　</w:t>
            </w:r>
            <w:r w:rsidRPr="005034A1">
              <w:rPr>
                <w:rFonts w:eastAsia="標楷體"/>
                <w:sz w:val="26"/>
                <w:szCs w:val="26"/>
              </w:rPr>
              <w:t>沿著南台灣海岸線，佇立兩座紅白相間的煙囪，鄰近著興達港的高雄市茄萣區，是我的故鄉。本身個性樂觀開朗，喜歡打羽球、看電影及閱讀各類書籍，調節身心之餘，亦吸收新知、激發想像力與創意。經歷祖母和母親的相繼離世後，使家人</w:t>
            </w:r>
            <w:r w:rsidRPr="005034A1">
              <w:rPr>
                <w:rFonts w:eastAsia="標楷體" w:hint="eastAsia"/>
                <w:sz w:val="26"/>
                <w:szCs w:val="26"/>
              </w:rPr>
              <w:t>關係</w:t>
            </w:r>
            <w:r w:rsidRPr="005034A1">
              <w:rPr>
                <w:rFonts w:eastAsia="標楷體"/>
                <w:sz w:val="26"/>
                <w:szCs w:val="26"/>
              </w:rPr>
              <w:t>更凝聚，</w:t>
            </w:r>
            <w:r w:rsidRPr="005034A1">
              <w:rPr>
                <w:rFonts w:eastAsia="標楷體" w:hint="eastAsia"/>
                <w:sz w:val="26"/>
                <w:szCs w:val="26"/>
              </w:rPr>
              <w:t>擔任父親的角色後，</w:t>
            </w:r>
            <w:r w:rsidRPr="005034A1">
              <w:rPr>
                <w:rFonts w:eastAsia="標楷體"/>
                <w:sz w:val="26"/>
                <w:szCs w:val="26"/>
              </w:rPr>
              <w:t>更讓我體認到親情的重要性，心態亦轉變地更為成熟穩重及有責任心。</w:t>
            </w:r>
          </w:p>
          <w:p w14:paraId="42EFDA24" w14:textId="77777777" w:rsidR="004067CB" w:rsidRPr="005034A1" w:rsidRDefault="004067CB" w:rsidP="004067CB">
            <w:pPr>
              <w:snapToGrid w:val="0"/>
              <w:spacing w:beforeLines="50" w:before="180"/>
              <w:ind w:leftChars="200" w:left="480" w:rightChars="200" w:right="480"/>
              <w:jc w:val="both"/>
              <w:rPr>
                <w:rFonts w:eastAsia="標楷體"/>
                <w:sz w:val="26"/>
                <w:szCs w:val="26"/>
              </w:rPr>
            </w:pPr>
            <w:r w:rsidRPr="005034A1">
              <w:rPr>
                <w:rFonts w:eastAsia="標楷體"/>
                <w:sz w:val="26"/>
                <w:szCs w:val="26"/>
              </w:rPr>
              <w:t xml:space="preserve">　　求學歷程上，</w:t>
            </w:r>
            <w:r w:rsidRPr="005034A1">
              <w:rPr>
                <w:rFonts w:eastAsia="標楷體" w:hint="eastAsia"/>
                <w:sz w:val="26"/>
                <w:szCs w:val="26"/>
              </w:rPr>
              <w:t>取得</w:t>
            </w:r>
            <w:r w:rsidRPr="005034A1">
              <w:rPr>
                <w:rFonts w:eastAsia="標楷體"/>
                <w:sz w:val="26"/>
                <w:szCs w:val="26"/>
              </w:rPr>
              <w:t>國立高雄</w:t>
            </w:r>
            <w:r w:rsidRPr="005034A1">
              <w:rPr>
                <w:rFonts w:eastAsia="標楷體" w:hint="eastAsia"/>
                <w:sz w:val="26"/>
                <w:szCs w:val="26"/>
              </w:rPr>
              <w:t>（</w:t>
            </w:r>
            <w:r w:rsidRPr="005034A1">
              <w:rPr>
                <w:rFonts w:eastAsia="標楷體"/>
                <w:sz w:val="26"/>
                <w:szCs w:val="26"/>
              </w:rPr>
              <w:t>應用</w:t>
            </w:r>
            <w:r w:rsidRPr="005034A1">
              <w:rPr>
                <w:rFonts w:eastAsia="標楷體" w:hint="eastAsia"/>
                <w:sz w:val="26"/>
                <w:szCs w:val="26"/>
              </w:rPr>
              <w:t>）</w:t>
            </w:r>
            <w:r w:rsidRPr="005034A1">
              <w:rPr>
                <w:rFonts w:eastAsia="標楷體"/>
                <w:sz w:val="26"/>
                <w:szCs w:val="26"/>
              </w:rPr>
              <w:t>科技大學電子、資</w:t>
            </w:r>
            <w:r w:rsidRPr="005034A1">
              <w:rPr>
                <w:rFonts w:eastAsia="標楷體" w:hint="eastAsia"/>
                <w:sz w:val="26"/>
                <w:szCs w:val="26"/>
              </w:rPr>
              <w:t>工</w:t>
            </w:r>
            <w:r w:rsidRPr="005034A1">
              <w:rPr>
                <w:rFonts w:eastAsia="標楷體"/>
                <w:sz w:val="26"/>
                <w:szCs w:val="26"/>
              </w:rPr>
              <w:t>領域的學</w:t>
            </w:r>
            <w:r w:rsidRPr="005034A1">
              <w:rPr>
                <w:rFonts w:eastAsia="標楷體" w:hint="eastAsia"/>
                <w:sz w:val="26"/>
                <w:szCs w:val="26"/>
              </w:rPr>
              <w:t>、</w:t>
            </w:r>
            <w:r w:rsidRPr="005034A1">
              <w:rPr>
                <w:rFonts w:eastAsia="標楷體"/>
                <w:sz w:val="26"/>
                <w:szCs w:val="26"/>
              </w:rPr>
              <w:t>碩</w:t>
            </w:r>
            <w:r w:rsidRPr="005034A1">
              <w:rPr>
                <w:rFonts w:eastAsia="標楷體" w:hint="eastAsia"/>
                <w:sz w:val="26"/>
                <w:szCs w:val="26"/>
              </w:rPr>
              <w:t>、</w:t>
            </w:r>
            <w:r w:rsidRPr="005034A1">
              <w:rPr>
                <w:rFonts w:eastAsia="標楷體"/>
                <w:sz w:val="26"/>
                <w:szCs w:val="26"/>
              </w:rPr>
              <w:t>博士</w:t>
            </w:r>
            <w:r w:rsidRPr="005034A1">
              <w:rPr>
                <w:rFonts w:eastAsia="標楷體" w:hint="eastAsia"/>
                <w:sz w:val="26"/>
                <w:szCs w:val="26"/>
              </w:rPr>
              <w:t>學位</w:t>
            </w:r>
            <w:r w:rsidRPr="005034A1">
              <w:rPr>
                <w:rFonts w:eastAsia="標楷體"/>
                <w:sz w:val="26"/>
                <w:szCs w:val="26"/>
              </w:rPr>
              <w:t>，除結識不少同窗好友一起教學相長外，亦承蒙恩師楊正宏教授在學術知識的指導和講授，始能將所學應用於實務技能中，如程式語言、簡報製作和計畫撰寫等皆能發揮所長，包括恩師擔任高應大校長期間，讓我協助參與學校的「教學卓越計畫」、「南區教學資源發展計畫」及「發展典範科大計畫」等，讓我實際磨練了計畫整合的能力。甚至透過學校及科技部的經費補助，曾數次前往日本、香港、印尼等地參與國際研討會，增進國際視野及訓練公開演說的膽量。在研究領域上，有幸向各領域的專家學者們學習，如高醫生物醫學暨環境生物學系張學偉教授、高醫牙醫學系陳丙何教授、義守化學工程學系莊麗月教授及長庚腎臟科陳靖博醫師等，不僅精進了本身研究範疇與資訊專長上的知能，更收穫不同領域的知識並有效地達成跨領域合作學習，進而發表了數篇跨領域學術期刊。</w:t>
            </w:r>
          </w:p>
          <w:p w14:paraId="06907C3C" w14:textId="77777777" w:rsidR="004067CB" w:rsidRPr="005034A1" w:rsidRDefault="004067CB" w:rsidP="004067CB">
            <w:pPr>
              <w:snapToGrid w:val="0"/>
              <w:spacing w:beforeLines="50" w:before="180"/>
              <w:ind w:leftChars="200" w:left="480" w:rightChars="200" w:right="480"/>
              <w:jc w:val="both"/>
              <w:rPr>
                <w:rFonts w:eastAsia="標楷體"/>
                <w:sz w:val="26"/>
                <w:szCs w:val="26"/>
              </w:rPr>
            </w:pPr>
            <w:r w:rsidRPr="005034A1">
              <w:rPr>
                <w:rFonts w:eastAsia="標楷體"/>
                <w:sz w:val="26"/>
                <w:szCs w:val="26"/>
              </w:rPr>
              <w:t xml:space="preserve">　　工作經歷方面，曾任職於酷奇思數位園有限公司之軟體工程師。在劉淑芬總經理的帶領下，執行「高屏澎東區域數位內容產業輔導團隊」計畫，內容為提供區域數位內容業者在地提案輔導，協助申請政府補助計畫。透過協助數位內容產業公司，從中學習各公司的創意與能量，以及會議溝通的技巧。在公司期間的工作內容包含，系統規劃與分析、遊戲程式開發、網站系統建置及計畫規劃與執行等，公司在專案執行成果要求嚴謹，訓練我在系統規劃的思路完善、程式設計的撰寫縝密。基於對博士學位的渴望，不捨與劉總經理辭職，回到學校全心準備博士學業。期間，承蒙劉總經理舉薦至大仁科大擔任兼任講師，發揮所學並累積授課經驗。職於敦捷光電</w:t>
            </w:r>
            <w:r w:rsidRPr="005034A1">
              <w:rPr>
                <w:rFonts w:eastAsia="標楷體" w:hint="eastAsia"/>
                <w:sz w:val="26"/>
                <w:szCs w:val="26"/>
              </w:rPr>
              <w:t>時</w:t>
            </w:r>
            <w:r w:rsidRPr="005034A1">
              <w:rPr>
                <w:rFonts w:eastAsia="標楷體"/>
                <w:sz w:val="26"/>
                <w:szCs w:val="26"/>
              </w:rPr>
              <w:t>，由於往往最早到最晚走的拼勁，加上公司派任的工作皆能順利完成，因此不到一年由資深工程師升任為課長，並帶領指紋演算法部門的四人團隊，成為部門主管。期間完成了許多指紋辨識方法，包含許多常見的影像處理方法、指紋比對方法</w:t>
            </w:r>
            <w:r w:rsidRPr="005034A1">
              <w:rPr>
                <w:rFonts w:eastAsia="標楷體"/>
                <w:sz w:val="26"/>
                <w:szCs w:val="26"/>
              </w:rPr>
              <w:t>(</w:t>
            </w:r>
            <w:r w:rsidRPr="005034A1">
              <w:rPr>
                <w:rFonts w:eastAsia="標楷體"/>
                <w:sz w:val="26"/>
                <w:szCs w:val="26"/>
              </w:rPr>
              <w:t>如：</w:t>
            </w:r>
            <w:r w:rsidRPr="005034A1">
              <w:rPr>
                <w:rFonts w:eastAsia="標楷體"/>
                <w:sz w:val="26"/>
                <w:szCs w:val="26"/>
              </w:rPr>
              <w:t>Minutiae-based</w:t>
            </w:r>
            <w:r w:rsidRPr="005034A1">
              <w:rPr>
                <w:rFonts w:eastAsia="標楷體"/>
                <w:sz w:val="26"/>
                <w:szCs w:val="26"/>
              </w:rPr>
              <w:t>及</w:t>
            </w:r>
            <w:r w:rsidRPr="005034A1">
              <w:rPr>
                <w:rFonts w:eastAsia="標楷體"/>
                <w:sz w:val="26"/>
                <w:szCs w:val="26"/>
              </w:rPr>
              <w:t>descriptor-based)</w:t>
            </w:r>
            <w:r w:rsidRPr="005034A1">
              <w:rPr>
                <w:rFonts w:eastAsia="標楷體"/>
                <w:sz w:val="26"/>
                <w:szCs w:val="26"/>
              </w:rPr>
              <w:t>以及深度學習的各種模型</w:t>
            </w:r>
            <w:r w:rsidRPr="005034A1">
              <w:rPr>
                <w:rFonts w:eastAsia="標楷體"/>
                <w:sz w:val="26"/>
                <w:szCs w:val="26"/>
              </w:rPr>
              <w:t>(</w:t>
            </w:r>
            <w:r w:rsidRPr="005034A1">
              <w:rPr>
                <w:rFonts w:eastAsia="標楷體"/>
                <w:sz w:val="26"/>
                <w:szCs w:val="26"/>
              </w:rPr>
              <w:t>如：</w:t>
            </w:r>
            <w:r w:rsidRPr="005034A1">
              <w:rPr>
                <w:rFonts w:eastAsia="標楷體"/>
                <w:sz w:val="26"/>
                <w:szCs w:val="26"/>
              </w:rPr>
              <w:t>CNN</w:t>
            </w:r>
            <w:r w:rsidRPr="005034A1">
              <w:rPr>
                <w:rFonts w:eastAsia="標楷體"/>
                <w:sz w:val="26"/>
                <w:szCs w:val="26"/>
              </w:rPr>
              <w:t>、</w:t>
            </w:r>
            <w:r w:rsidRPr="005034A1">
              <w:rPr>
                <w:rFonts w:eastAsia="標楷體"/>
                <w:sz w:val="26"/>
                <w:szCs w:val="26"/>
              </w:rPr>
              <w:t>ResNet</w:t>
            </w:r>
            <w:r w:rsidRPr="005034A1">
              <w:rPr>
                <w:rFonts w:eastAsia="標楷體"/>
                <w:sz w:val="26"/>
                <w:szCs w:val="26"/>
              </w:rPr>
              <w:t>、</w:t>
            </w:r>
            <w:r w:rsidRPr="005034A1">
              <w:rPr>
                <w:rFonts w:eastAsia="標楷體"/>
                <w:sz w:val="26"/>
                <w:szCs w:val="26"/>
              </w:rPr>
              <w:t>MobileNet</w:t>
            </w:r>
            <w:r w:rsidRPr="005034A1">
              <w:rPr>
                <w:rFonts w:eastAsia="標楷體"/>
                <w:sz w:val="26"/>
                <w:szCs w:val="26"/>
              </w:rPr>
              <w:t>、</w:t>
            </w:r>
            <w:r w:rsidRPr="005034A1">
              <w:rPr>
                <w:rFonts w:eastAsia="標楷體"/>
                <w:sz w:val="26"/>
                <w:szCs w:val="26"/>
              </w:rPr>
              <w:t>MinutiaeNet</w:t>
            </w:r>
            <w:r w:rsidRPr="005034A1">
              <w:rPr>
                <w:rFonts w:eastAsia="標楷體"/>
                <w:sz w:val="26"/>
                <w:szCs w:val="26"/>
              </w:rPr>
              <w:t>及</w:t>
            </w:r>
            <w:r w:rsidRPr="005034A1">
              <w:rPr>
                <w:rFonts w:eastAsia="標楷體"/>
                <w:sz w:val="26"/>
                <w:szCs w:val="26"/>
              </w:rPr>
              <w:t>GAN)</w:t>
            </w:r>
            <w:r w:rsidRPr="005034A1">
              <w:rPr>
                <w:rFonts w:eastAsia="標楷體"/>
                <w:sz w:val="26"/>
                <w:szCs w:val="26"/>
              </w:rPr>
              <w:t>。我們的工作具實驗性，需多次試驗與嘗試，也需團隊合作效率，深覺每天都是挑戰，更謹慎面對這項工作考驗。</w:t>
            </w:r>
            <w:r w:rsidRPr="005034A1">
              <w:rPr>
                <w:rFonts w:eastAsia="標楷體" w:hint="eastAsia"/>
                <w:sz w:val="26"/>
                <w:szCs w:val="26"/>
              </w:rPr>
              <w:t>現職日月光半導體高雄廠</w:t>
            </w:r>
            <w:r w:rsidRPr="005034A1">
              <w:rPr>
                <w:rFonts w:eastAsia="標楷體" w:hint="eastAsia"/>
                <w:sz w:val="26"/>
                <w:szCs w:val="26"/>
              </w:rPr>
              <w:t>I</w:t>
            </w:r>
            <w:r w:rsidRPr="005034A1">
              <w:rPr>
                <w:rFonts w:eastAsia="標楷體"/>
                <w:sz w:val="26"/>
                <w:szCs w:val="26"/>
              </w:rPr>
              <w:t>T</w:t>
            </w:r>
            <w:r w:rsidRPr="005034A1">
              <w:rPr>
                <w:rFonts w:eastAsia="標楷體" w:hint="eastAsia"/>
                <w:sz w:val="26"/>
                <w:szCs w:val="26"/>
              </w:rPr>
              <w:t>部門之主任工程師，主要任務是研究開發最新的資訊科技，如人工智慧。目前完成的專案包含：聊天機器人</w:t>
            </w:r>
            <w:r w:rsidRPr="005034A1">
              <w:rPr>
                <w:rFonts w:eastAsia="標楷體" w:hint="eastAsia"/>
                <w:sz w:val="26"/>
                <w:szCs w:val="26"/>
              </w:rPr>
              <w:t>(</w:t>
            </w:r>
            <w:r w:rsidRPr="005034A1">
              <w:rPr>
                <w:rFonts w:eastAsia="標楷體" w:hint="eastAsia"/>
                <w:sz w:val="26"/>
                <w:szCs w:val="26"/>
              </w:rPr>
              <w:t>任務導向型</w:t>
            </w:r>
            <w:r w:rsidRPr="005034A1">
              <w:rPr>
                <w:rFonts w:eastAsia="標楷體" w:hint="eastAsia"/>
                <w:sz w:val="26"/>
                <w:szCs w:val="26"/>
              </w:rPr>
              <w:t>)</w:t>
            </w:r>
            <w:r w:rsidRPr="005034A1">
              <w:rPr>
                <w:rFonts w:eastAsia="標楷體" w:hint="eastAsia"/>
                <w:sz w:val="26"/>
                <w:szCs w:val="26"/>
              </w:rPr>
              <w:t>、專利分析</w:t>
            </w:r>
            <w:r w:rsidRPr="005034A1">
              <w:rPr>
                <w:rFonts w:eastAsia="標楷體" w:hint="eastAsia"/>
                <w:sz w:val="26"/>
                <w:szCs w:val="26"/>
              </w:rPr>
              <w:t>(</w:t>
            </w:r>
            <w:r w:rsidRPr="005034A1">
              <w:rPr>
                <w:rFonts w:eastAsia="標楷體" w:hint="eastAsia"/>
                <w:sz w:val="26"/>
                <w:szCs w:val="26"/>
              </w:rPr>
              <w:t>預測殺手級產品</w:t>
            </w:r>
            <w:r w:rsidRPr="005034A1">
              <w:rPr>
                <w:rFonts w:eastAsia="標楷體" w:hint="eastAsia"/>
                <w:sz w:val="26"/>
                <w:szCs w:val="26"/>
              </w:rPr>
              <w:t>)</w:t>
            </w:r>
            <w:r w:rsidRPr="005034A1">
              <w:rPr>
                <w:rFonts w:eastAsia="標楷體" w:hint="eastAsia"/>
                <w:sz w:val="26"/>
                <w:szCs w:val="26"/>
              </w:rPr>
              <w:t>、財務分析</w:t>
            </w:r>
            <w:r w:rsidRPr="005034A1">
              <w:rPr>
                <w:rFonts w:eastAsia="標楷體" w:hint="eastAsia"/>
                <w:sz w:val="26"/>
                <w:szCs w:val="26"/>
              </w:rPr>
              <w:t>(</w:t>
            </w:r>
            <w:r w:rsidRPr="005034A1">
              <w:rPr>
                <w:rFonts w:eastAsia="標楷體" w:hint="eastAsia"/>
                <w:sz w:val="26"/>
                <w:szCs w:val="26"/>
              </w:rPr>
              <w:t>客戶危險因子分析</w:t>
            </w:r>
            <w:r w:rsidRPr="005034A1">
              <w:rPr>
                <w:rFonts w:eastAsia="標楷體" w:hint="eastAsia"/>
                <w:sz w:val="26"/>
                <w:szCs w:val="26"/>
              </w:rPr>
              <w:t>)</w:t>
            </w:r>
            <w:r w:rsidRPr="005034A1">
              <w:rPr>
                <w:rFonts w:eastAsia="標楷體" w:hint="eastAsia"/>
                <w:sz w:val="26"/>
                <w:szCs w:val="26"/>
              </w:rPr>
              <w:t>以及工廠</w:t>
            </w:r>
            <w:r w:rsidRPr="005034A1">
              <w:rPr>
                <w:rFonts w:eastAsia="標楷體" w:hint="eastAsia"/>
                <w:sz w:val="26"/>
                <w:szCs w:val="26"/>
              </w:rPr>
              <w:t>C</w:t>
            </w:r>
            <w:r w:rsidRPr="005034A1">
              <w:rPr>
                <w:rFonts w:eastAsia="標楷體"/>
                <w:sz w:val="26"/>
                <w:szCs w:val="26"/>
              </w:rPr>
              <w:t>ycle time</w:t>
            </w:r>
            <w:r w:rsidRPr="005034A1">
              <w:rPr>
                <w:rFonts w:eastAsia="標楷體" w:hint="eastAsia"/>
                <w:sz w:val="26"/>
                <w:szCs w:val="26"/>
              </w:rPr>
              <w:t>預測</w:t>
            </w:r>
            <w:r w:rsidRPr="005034A1">
              <w:rPr>
                <w:rFonts w:eastAsia="標楷體"/>
                <w:sz w:val="26"/>
                <w:szCs w:val="26"/>
              </w:rPr>
              <w:t>(</w:t>
            </w:r>
            <w:r w:rsidRPr="005034A1">
              <w:rPr>
                <w:rFonts w:eastAsia="標楷體" w:hint="eastAsia"/>
                <w:sz w:val="26"/>
                <w:szCs w:val="26"/>
              </w:rPr>
              <w:t>迴歸分析</w:t>
            </w:r>
            <w:r w:rsidRPr="005034A1">
              <w:rPr>
                <w:rFonts w:eastAsia="標楷體"/>
                <w:sz w:val="26"/>
                <w:szCs w:val="26"/>
              </w:rPr>
              <w:t>)</w:t>
            </w:r>
            <w:r w:rsidRPr="005034A1">
              <w:rPr>
                <w:rFonts w:eastAsia="標楷體" w:hint="eastAsia"/>
                <w:sz w:val="26"/>
                <w:szCs w:val="26"/>
              </w:rPr>
              <w:t>等</w:t>
            </w:r>
            <w:r w:rsidRPr="005034A1">
              <w:rPr>
                <w:rFonts w:eastAsia="標楷體"/>
                <w:sz w:val="26"/>
                <w:szCs w:val="26"/>
              </w:rPr>
              <w:t>AI</w:t>
            </w:r>
            <w:r w:rsidRPr="005034A1">
              <w:rPr>
                <w:rFonts w:eastAsia="標楷體" w:hint="eastAsia"/>
                <w:sz w:val="26"/>
                <w:szCs w:val="26"/>
              </w:rPr>
              <w:t>技術與資料分析之技術。</w:t>
            </w:r>
          </w:p>
          <w:p w14:paraId="6FFAC583" w14:textId="77777777" w:rsidR="004067CB" w:rsidRPr="00C725A6" w:rsidRDefault="004067CB" w:rsidP="004067CB">
            <w:pPr>
              <w:keepNext/>
              <w:snapToGrid w:val="0"/>
              <w:spacing w:beforeLines="50" w:before="180"/>
              <w:ind w:leftChars="200" w:left="480" w:rightChars="200" w:right="480"/>
              <w:jc w:val="both"/>
              <w:rPr>
                <w:rFonts w:eastAsia="標楷體"/>
              </w:rPr>
            </w:pPr>
            <w:r w:rsidRPr="005034A1">
              <w:rPr>
                <w:rFonts w:eastAsia="標楷體"/>
                <w:sz w:val="26"/>
                <w:szCs w:val="26"/>
              </w:rPr>
              <w:t xml:space="preserve">　　資訊科技領域廣闊也日新月異，雖已取得博士學位，但仍有許多科技不斷推陳出新，未來將繼續精進相關技能，並期望有機會出國進修增廣見聞，實際將所學與經驗應用並分享至更多層面。</w:t>
            </w:r>
          </w:p>
        </w:tc>
      </w:tr>
    </w:tbl>
    <w:p w14:paraId="62157E55" w14:textId="77777777" w:rsidR="00C365D5" w:rsidRPr="00B16216" w:rsidRDefault="00C365D5" w:rsidP="005F34FD">
      <w:pPr>
        <w:widowControl/>
        <w:snapToGrid w:val="0"/>
        <w:rPr>
          <w:rFonts w:ascii="標楷體" w:eastAsia="標楷體" w:hAnsi="標楷體"/>
        </w:rPr>
      </w:pPr>
    </w:p>
    <w:sectPr w:rsidR="00C365D5" w:rsidRPr="00B16216" w:rsidSect="00AA262E">
      <w:footerReference w:type="default" r:id="rId8"/>
      <w:pgSz w:w="11906" w:h="16838"/>
      <w:pgMar w:top="1134" w:right="1134" w:bottom="1134" w:left="1134" w:header="851" w:footer="454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343AE" w14:textId="77777777" w:rsidR="001D5DA7" w:rsidRDefault="001D5DA7" w:rsidP="00E2511C">
      <w:r>
        <w:separator/>
      </w:r>
    </w:p>
  </w:endnote>
  <w:endnote w:type="continuationSeparator" w:id="0">
    <w:p w14:paraId="1A6D593F" w14:textId="77777777" w:rsidR="001D5DA7" w:rsidRDefault="001D5DA7" w:rsidP="00E25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微軟正黑體" w:eastAsia="微軟正黑體" w:hAnsi="微軟正黑體"/>
        <w:sz w:val="24"/>
        <w:szCs w:val="24"/>
      </w:rPr>
      <w:id w:val="-764770804"/>
      <w:docPartObj>
        <w:docPartGallery w:val="Page Numbers (Bottom of Page)"/>
        <w:docPartUnique/>
      </w:docPartObj>
    </w:sdtPr>
    <w:sdtEndPr/>
    <w:sdtContent>
      <w:p w14:paraId="57A62867" w14:textId="7FA03B12" w:rsidR="008E2D53" w:rsidRPr="009723FF" w:rsidRDefault="008E2D53">
        <w:pPr>
          <w:pStyle w:val="a6"/>
          <w:jc w:val="center"/>
          <w:rPr>
            <w:rFonts w:ascii="微軟正黑體" w:eastAsia="微軟正黑體" w:hAnsi="微軟正黑體"/>
            <w:sz w:val="24"/>
            <w:szCs w:val="24"/>
          </w:rPr>
        </w:pPr>
        <w:r w:rsidRPr="009723FF">
          <w:rPr>
            <w:rFonts w:ascii="微軟正黑體" w:eastAsia="微軟正黑體" w:hAnsi="微軟正黑體"/>
            <w:sz w:val="24"/>
            <w:szCs w:val="24"/>
          </w:rPr>
          <w:fldChar w:fldCharType="begin"/>
        </w:r>
        <w:r w:rsidRPr="009723FF">
          <w:rPr>
            <w:rFonts w:ascii="微軟正黑體" w:eastAsia="微軟正黑體" w:hAnsi="微軟正黑體"/>
            <w:sz w:val="24"/>
            <w:szCs w:val="24"/>
          </w:rPr>
          <w:instrText>PAGE   \* MERGEFORMAT</w:instrText>
        </w:r>
        <w:r w:rsidRPr="009723FF">
          <w:rPr>
            <w:rFonts w:ascii="微軟正黑體" w:eastAsia="微軟正黑體" w:hAnsi="微軟正黑體"/>
            <w:sz w:val="24"/>
            <w:szCs w:val="24"/>
          </w:rPr>
          <w:fldChar w:fldCharType="separate"/>
        </w:r>
        <w:r w:rsidRPr="00A74124">
          <w:rPr>
            <w:rFonts w:ascii="微軟正黑體" w:eastAsia="微軟正黑體" w:hAnsi="微軟正黑體"/>
            <w:noProof/>
            <w:sz w:val="24"/>
            <w:szCs w:val="24"/>
            <w:lang w:val="zh-TW"/>
          </w:rPr>
          <w:t>3</w:t>
        </w:r>
        <w:r w:rsidRPr="009723FF">
          <w:rPr>
            <w:rFonts w:ascii="微軟正黑體" w:eastAsia="微軟正黑體" w:hAnsi="微軟正黑體"/>
            <w:sz w:val="24"/>
            <w:szCs w:val="24"/>
          </w:rPr>
          <w:fldChar w:fldCharType="end"/>
        </w:r>
      </w:p>
    </w:sdtContent>
  </w:sdt>
  <w:p w14:paraId="271F021D" w14:textId="77777777" w:rsidR="008E2D53" w:rsidRDefault="008E2D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E5C9A" w14:textId="77777777" w:rsidR="001D5DA7" w:rsidRDefault="001D5DA7" w:rsidP="00E2511C">
      <w:r>
        <w:separator/>
      </w:r>
    </w:p>
  </w:footnote>
  <w:footnote w:type="continuationSeparator" w:id="0">
    <w:p w14:paraId="34E69AA5" w14:textId="77777777" w:rsidR="001D5DA7" w:rsidRDefault="001D5DA7" w:rsidP="00E25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1AC0"/>
    <w:multiLevelType w:val="hybridMultilevel"/>
    <w:tmpl w:val="E3F84498"/>
    <w:lvl w:ilvl="0" w:tplc="D31C6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CB4206"/>
    <w:multiLevelType w:val="hybridMultilevel"/>
    <w:tmpl w:val="E21CD8E4"/>
    <w:lvl w:ilvl="0" w:tplc="0409000F">
      <w:start w:val="1"/>
      <w:numFmt w:val="decimal"/>
      <w:lvlText w:val="%1."/>
      <w:lvlJc w:val="left"/>
      <w:pPr>
        <w:ind w:left="570" w:hanging="57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296268C">
      <w:start w:val="1"/>
      <w:numFmt w:val="decimal"/>
      <w:lvlText w:val="(%4)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5B19A4"/>
    <w:multiLevelType w:val="hybridMultilevel"/>
    <w:tmpl w:val="3B5ED380"/>
    <w:lvl w:ilvl="0" w:tplc="D31C6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30386F"/>
    <w:multiLevelType w:val="hybridMultilevel"/>
    <w:tmpl w:val="6C92874E"/>
    <w:lvl w:ilvl="0" w:tplc="37644F72">
      <w:start w:val="1"/>
      <w:numFmt w:val="decimal"/>
      <w:lvlText w:val="%1."/>
      <w:lvlJc w:val="left"/>
      <w:pPr>
        <w:tabs>
          <w:tab w:val="num" w:pos="622"/>
        </w:tabs>
        <w:ind w:left="622" w:hanging="480"/>
      </w:pPr>
      <w:rPr>
        <w:rFonts w:cs="Times New Roman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 w15:restartNumberingAfterBreak="0">
    <w:nsid w:val="15935C6C"/>
    <w:multiLevelType w:val="hybridMultilevel"/>
    <w:tmpl w:val="BC78D442"/>
    <w:lvl w:ilvl="0" w:tplc="E296268C">
      <w:start w:val="1"/>
      <w:numFmt w:val="decimal"/>
      <w:lvlText w:val="(%1)"/>
      <w:lvlJc w:val="left"/>
      <w:pPr>
        <w:ind w:left="153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D8137B"/>
    <w:multiLevelType w:val="hybridMultilevel"/>
    <w:tmpl w:val="E3F84498"/>
    <w:lvl w:ilvl="0" w:tplc="D31C6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2B01AB"/>
    <w:multiLevelType w:val="hybridMultilevel"/>
    <w:tmpl w:val="B0543458"/>
    <w:lvl w:ilvl="0" w:tplc="D31C6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2B82AC6"/>
    <w:multiLevelType w:val="hybridMultilevel"/>
    <w:tmpl w:val="30800F30"/>
    <w:lvl w:ilvl="0" w:tplc="F37EE476">
      <w:start w:val="1"/>
      <w:numFmt w:val="decimal"/>
      <w:lvlText w:val="[%1]"/>
      <w:lvlJc w:val="left"/>
      <w:pPr>
        <w:ind w:left="570" w:hanging="57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296268C">
      <w:start w:val="1"/>
      <w:numFmt w:val="decimal"/>
      <w:lvlText w:val="(%4)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007B1A"/>
    <w:multiLevelType w:val="hybridMultilevel"/>
    <w:tmpl w:val="571AD8F6"/>
    <w:lvl w:ilvl="0" w:tplc="57ACD57E">
      <w:start w:val="1"/>
      <w:numFmt w:val="decimal"/>
      <w:lvlText w:val="%1."/>
      <w:lvlJc w:val="left"/>
      <w:pPr>
        <w:tabs>
          <w:tab w:val="num" w:pos="622"/>
        </w:tabs>
        <w:ind w:left="622" w:hanging="480"/>
      </w:pPr>
      <w:rPr>
        <w:rFonts w:ascii="Times New Roman" w:hAnsi="Times New Roman" w:cs="Times New Roman" w:hint="default"/>
        <w:color w:val="auto"/>
        <w:sz w:val="24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27773B"/>
    <w:multiLevelType w:val="hybridMultilevel"/>
    <w:tmpl w:val="B70240D0"/>
    <w:lvl w:ilvl="0" w:tplc="E296268C">
      <w:start w:val="1"/>
      <w:numFmt w:val="decimal"/>
      <w:lvlText w:val="(%1)"/>
      <w:lvlJc w:val="left"/>
      <w:pPr>
        <w:ind w:left="1050" w:hanging="480"/>
      </w:pPr>
    </w:lvl>
    <w:lvl w:ilvl="1" w:tplc="E296268C">
      <w:start w:val="1"/>
      <w:numFmt w:val="decimal"/>
      <w:lvlText w:val="(%2)"/>
      <w:lvlJc w:val="left"/>
      <w:pPr>
        <w:ind w:left="1530" w:hanging="480"/>
      </w:pPr>
    </w:lvl>
    <w:lvl w:ilvl="2" w:tplc="0409001B">
      <w:start w:val="1"/>
      <w:numFmt w:val="lowerRoman"/>
      <w:lvlText w:val="%3."/>
      <w:lvlJc w:val="right"/>
      <w:pPr>
        <w:ind w:left="2010" w:hanging="480"/>
      </w:pPr>
    </w:lvl>
    <w:lvl w:ilvl="3" w:tplc="0409000F">
      <w:start w:val="1"/>
      <w:numFmt w:val="decimal"/>
      <w:lvlText w:val="%4."/>
      <w:lvlJc w:val="left"/>
      <w:pPr>
        <w:ind w:left="2490" w:hanging="480"/>
      </w:pPr>
    </w:lvl>
    <w:lvl w:ilvl="4" w:tplc="04090019">
      <w:start w:val="1"/>
      <w:numFmt w:val="ideographTraditional"/>
      <w:lvlText w:val="%5、"/>
      <w:lvlJc w:val="left"/>
      <w:pPr>
        <w:ind w:left="2970" w:hanging="480"/>
      </w:pPr>
    </w:lvl>
    <w:lvl w:ilvl="5" w:tplc="0409001B">
      <w:start w:val="1"/>
      <w:numFmt w:val="lowerRoman"/>
      <w:lvlText w:val="%6."/>
      <w:lvlJc w:val="right"/>
      <w:pPr>
        <w:ind w:left="3450" w:hanging="480"/>
      </w:pPr>
    </w:lvl>
    <w:lvl w:ilvl="6" w:tplc="0409000F">
      <w:start w:val="1"/>
      <w:numFmt w:val="decimal"/>
      <w:lvlText w:val="%7."/>
      <w:lvlJc w:val="left"/>
      <w:pPr>
        <w:ind w:left="3930" w:hanging="480"/>
      </w:pPr>
    </w:lvl>
    <w:lvl w:ilvl="7" w:tplc="04090019">
      <w:start w:val="1"/>
      <w:numFmt w:val="ideographTraditional"/>
      <w:lvlText w:val="%8、"/>
      <w:lvlJc w:val="left"/>
      <w:pPr>
        <w:ind w:left="4410" w:hanging="480"/>
      </w:pPr>
    </w:lvl>
    <w:lvl w:ilvl="8" w:tplc="0409001B">
      <w:start w:val="1"/>
      <w:numFmt w:val="lowerRoman"/>
      <w:lvlText w:val="%9."/>
      <w:lvlJc w:val="right"/>
      <w:pPr>
        <w:ind w:left="4890" w:hanging="480"/>
      </w:pPr>
    </w:lvl>
  </w:abstractNum>
  <w:abstractNum w:abstractNumId="10" w15:restartNumberingAfterBreak="0">
    <w:nsid w:val="26014024"/>
    <w:multiLevelType w:val="hybridMultilevel"/>
    <w:tmpl w:val="179E4F6C"/>
    <w:lvl w:ilvl="0" w:tplc="3ACE837E">
      <w:start w:val="1"/>
      <w:numFmt w:val="decimal"/>
      <w:lvlText w:val="%1."/>
      <w:lvlJc w:val="left"/>
      <w:pPr>
        <w:tabs>
          <w:tab w:val="num" w:pos="622"/>
        </w:tabs>
        <w:ind w:left="622" w:hanging="480"/>
      </w:pPr>
      <w:rPr>
        <w:rFonts w:cs="Times New Roman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263864C3"/>
    <w:multiLevelType w:val="hybridMultilevel"/>
    <w:tmpl w:val="E21CD8E4"/>
    <w:lvl w:ilvl="0" w:tplc="0409000F">
      <w:start w:val="1"/>
      <w:numFmt w:val="decimal"/>
      <w:lvlText w:val="%1."/>
      <w:lvlJc w:val="left"/>
      <w:pPr>
        <w:ind w:left="570" w:hanging="57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296268C">
      <w:start w:val="1"/>
      <w:numFmt w:val="decimal"/>
      <w:lvlText w:val="(%4)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78F5916"/>
    <w:multiLevelType w:val="hybridMultilevel"/>
    <w:tmpl w:val="EC9A840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A9F5C29"/>
    <w:multiLevelType w:val="hybridMultilevel"/>
    <w:tmpl w:val="E3F84498"/>
    <w:lvl w:ilvl="0" w:tplc="D31C6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8A7F58"/>
    <w:multiLevelType w:val="hybridMultilevel"/>
    <w:tmpl w:val="EC9A840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1BD4A49"/>
    <w:multiLevelType w:val="hybridMultilevel"/>
    <w:tmpl w:val="179E4F6C"/>
    <w:lvl w:ilvl="0" w:tplc="3ACE837E">
      <w:start w:val="1"/>
      <w:numFmt w:val="decimal"/>
      <w:lvlText w:val="%1."/>
      <w:lvlJc w:val="left"/>
      <w:pPr>
        <w:tabs>
          <w:tab w:val="num" w:pos="622"/>
        </w:tabs>
        <w:ind w:left="622" w:hanging="480"/>
      </w:pPr>
      <w:rPr>
        <w:rFonts w:cs="Times New Roman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6" w15:restartNumberingAfterBreak="0">
    <w:nsid w:val="32D96973"/>
    <w:multiLevelType w:val="hybridMultilevel"/>
    <w:tmpl w:val="EE62A40C"/>
    <w:lvl w:ilvl="0" w:tplc="FD1CCB0A">
      <w:start w:val="1"/>
      <w:numFmt w:val="decimal"/>
      <w:lvlText w:val="%1."/>
      <w:lvlJc w:val="left"/>
      <w:pPr>
        <w:ind w:left="719" w:hanging="435"/>
      </w:pPr>
      <w:rPr>
        <w:rFonts w:hint="default"/>
        <w:b w:val="0"/>
        <w:bCs w:val="0"/>
      </w:rPr>
    </w:lvl>
    <w:lvl w:ilvl="1" w:tplc="C91AA104">
      <w:start w:val="1"/>
      <w:numFmt w:val="lowerLetter"/>
      <w:lvlText w:val="%2."/>
      <w:lvlJc w:val="left"/>
      <w:pPr>
        <w:ind w:left="9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73E01B0"/>
    <w:multiLevelType w:val="hybridMultilevel"/>
    <w:tmpl w:val="D542D24A"/>
    <w:lvl w:ilvl="0" w:tplc="04090013">
      <w:start w:val="1"/>
      <w:numFmt w:val="upperRoman"/>
      <w:lvlText w:val="%1."/>
      <w:lvlJc w:val="left"/>
      <w:pPr>
        <w:ind w:left="1331" w:hanging="480"/>
      </w:pPr>
    </w:lvl>
    <w:lvl w:ilvl="1" w:tplc="04090013">
      <w:start w:val="1"/>
      <w:numFmt w:val="upperRoman"/>
      <w:lvlText w:val="%2.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8" w15:restartNumberingAfterBreak="0">
    <w:nsid w:val="3A8F4C7A"/>
    <w:multiLevelType w:val="hybridMultilevel"/>
    <w:tmpl w:val="4448CE7A"/>
    <w:lvl w:ilvl="0" w:tplc="EDC2E472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9" w15:restartNumberingAfterBreak="0">
    <w:nsid w:val="4DA568C3"/>
    <w:multiLevelType w:val="hybridMultilevel"/>
    <w:tmpl w:val="6C92874E"/>
    <w:lvl w:ilvl="0" w:tplc="37644F72">
      <w:start w:val="1"/>
      <w:numFmt w:val="decimal"/>
      <w:lvlText w:val="%1."/>
      <w:lvlJc w:val="left"/>
      <w:pPr>
        <w:tabs>
          <w:tab w:val="num" w:pos="622"/>
        </w:tabs>
        <w:ind w:left="622" w:hanging="480"/>
      </w:pPr>
      <w:rPr>
        <w:rFonts w:cs="Times New Roman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0" w15:restartNumberingAfterBreak="0">
    <w:nsid w:val="4EB07A85"/>
    <w:multiLevelType w:val="hybridMultilevel"/>
    <w:tmpl w:val="F5A2DC74"/>
    <w:lvl w:ilvl="0" w:tplc="AF82BFFA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C91AA104">
      <w:start w:val="1"/>
      <w:numFmt w:val="lowerLetter"/>
      <w:lvlText w:val="%2."/>
      <w:lvlJc w:val="left"/>
      <w:pPr>
        <w:ind w:left="9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F467E9E"/>
    <w:multiLevelType w:val="hybridMultilevel"/>
    <w:tmpl w:val="A36CD290"/>
    <w:lvl w:ilvl="0" w:tplc="04090013">
      <w:start w:val="1"/>
      <w:numFmt w:val="upperRoman"/>
      <w:lvlText w:val="%1."/>
      <w:lvlJc w:val="left"/>
      <w:pPr>
        <w:ind w:left="181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ind w:left="5651" w:hanging="480"/>
      </w:pPr>
    </w:lvl>
  </w:abstractNum>
  <w:abstractNum w:abstractNumId="22" w15:restartNumberingAfterBreak="0">
    <w:nsid w:val="52ED02F4"/>
    <w:multiLevelType w:val="hybridMultilevel"/>
    <w:tmpl w:val="E3F84498"/>
    <w:lvl w:ilvl="0" w:tplc="D31C6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84F28FE"/>
    <w:multiLevelType w:val="hybridMultilevel"/>
    <w:tmpl w:val="6C92874E"/>
    <w:lvl w:ilvl="0" w:tplc="37644F72">
      <w:start w:val="1"/>
      <w:numFmt w:val="decimal"/>
      <w:lvlText w:val="%1."/>
      <w:lvlJc w:val="left"/>
      <w:pPr>
        <w:tabs>
          <w:tab w:val="num" w:pos="622"/>
        </w:tabs>
        <w:ind w:left="622" w:hanging="480"/>
      </w:pPr>
      <w:rPr>
        <w:rFonts w:cs="Times New Roman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4" w15:restartNumberingAfterBreak="0">
    <w:nsid w:val="5BAD4F02"/>
    <w:multiLevelType w:val="hybridMultilevel"/>
    <w:tmpl w:val="B0543458"/>
    <w:lvl w:ilvl="0" w:tplc="D31C6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308013E"/>
    <w:multiLevelType w:val="hybridMultilevel"/>
    <w:tmpl w:val="2EB2EB76"/>
    <w:lvl w:ilvl="0" w:tplc="B3B84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5EB3D95"/>
    <w:multiLevelType w:val="hybridMultilevel"/>
    <w:tmpl w:val="A36CD290"/>
    <w:lvl w:ilvl="0" w:tplc="04090013">
      <w:start w:val="1"/>
      <w:numFmt w:val="upperRoman"/>
      <w:lvlText w:val="%1."/>
      <w:lvlJc w:val="left"/>
      <w:pPr>
        <w:ind w:left="181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ind w:left="5651" w:hanging="480"/>
      </w:pPr>
    </w:lvl>
  </w:abstractNum>
  <w:abstractNum w:abstractNumId="27" w15:restartNumberingAfterBreak="0">
    <w:nsid w:val="67DF27FA"/>
    <w:multiLevelType w:val="hybridMultilevel"/>
    <w:tmpl w:val="179E4F6C"/>
    <w:lvl w:ilvl="0" w:tplc="3ACE837E">
      <w:start w:val="1"/>
      <w:numFmt w:val="decimal"/>
      <w:lvlText w:val="%1."/>
      <w:lvlJc w:val="left"/>
      <w:pPr>
        <w:tabs>
          <w:tab w:val="num" w:pos="622"/>
        </w:tabs>
        <w:ind w:left="622" w:hanging="480"/>
      </w:pPr>
      <w:rPr>
        <w:rFonts w:cs="Times New Roman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689976A1"/>
    <w:multiLevelType w:val="hybridMultilevel"/>
    <w:tmpl w:val="0262B2C0"/>
    <w:lvl w:ilvl="0" w:tplc="0409000F">
      <w:start w:val="1"/>
      <w:numFmt w:val="decimal"/>
      <w:lvlText w:val="%1."/>
      <w:lvlJc w:val="left"/>
      <w:pPr>
        <w:ind w:left="570" w:hanging="57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3375C17"/>
    <w:multiLevelType w:val="hybridMultilevel"/>
    <w:tmpl w:val="561E3BF8"/>
    <w:lvl w:ilvl="0" w:tplc="23305C12">
      <w:start w:val="1"/>
      <w:numFmt w:val="bullet"/>
      <w:lvlText w:val=""/>
      <w:lvlJc w:val="left"/>
      <w:pPr>
        <w:ind w:left="95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56A7B46">
      <w:start w:val="1"/>
      <w:numFmt w:val="decimal"/>
      <w:lvlText w:val="%2."/>
      <w:lvlJc w:val="left"/>
      <w:pPr>
        <w:ind w:left="14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9B522B4A">
      <w:start w:val="1"/>
      <w:numFmt w:val="lowerRoman"/>
      <w:lvlText w:val="%3"/>
      <w:lvlJc w:val="left"/>
      <w:pPr>
        <w:ind w:left="20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276261A2">
      <w:start w:val="1"/>
      <w:numFmt w:val="decimal"/>
      <w:lvlText w:val="%4"/>
      <w:lvlJc w:val="left"/>
      <w:pPr>
        <w:ind w:left="27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1DACB826">
      <w:start w:val="1"/>
      <w:numFmt w:val="lowerLetter"/>
      <w:lvlText w:val="%5"/>
      <w:lvlJc w:val="left"/>
      <w:pPr>
        <w:ind w:left="34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02BE703A">
      <w:start w:val="1"/>
      <w:numFmt w:val="lowerRoman"/>
      <w:lvlText w:val="%6"/>
      <w:lvlJc w:val="left"/>
      <w:pPr>
        <w:ind w:left="41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FBE66624">
      <w:start w:val="1"/>
      <w:numFmt w:val="decimal"/>
      <w:lvlText w:val="%7"/>
      <w:lvlJc w:val="left"/>
      <w:pPr>
        <w:ind w:left="48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E71A5F1E">
      <w:start w:val="1"/>
      <w:numFmt w:val="lowerLetter"/>
      <w:lvlText w:val="%8"/>
      <w:lvlJc w:val="left"/>
      <w:pPr>
        <w:ind w:left="56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7BA00DE4">
      <w:start w:val="1"/>
      <w:numFmt w:val="lowerRoman"/>
      <w:lvlText w:val="%9"/>
      <w:lvlJc w:val="left"/>
      <w:pPr>
        <w:ind w:left="63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0" w15:restartNumberingAfterBreak="0">
    <w:nsid w:val="73CE029F"/>
    <w:multiLevelType w:val="hybridMultilevel"/>
    <w:tmpl w:val="1D8E5AAC"/>
    <w:lvl w:ilvl="0" w:tplc="E6F0431C">
      <w:start w:val="1"/>
      <w:numFmt w:val="decimal"/>
      <w:lvlText w:val="%1."/>
      <w:lvlJc w:val="left"/>
      <w:pPr>
        <w:tabs>
          <w:tab w:val="num" w:pos="622"/>
        </w:tabs>
        <w:ind w:left="622" w:hanging="480"/>
      </w:pPr>
      <w:rPr>
        <w:rFonts w:ascii="Times New Roman" w:hAnsi="Times New Roman" w:cs="Times New Roman" w:hint="default"/>
        <w:b w:val="0"/>
        <w:bCs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1" w15:restartNumberingAfterBreak="0">
    <w:nsid w:val="74861643"/>
    <w:multiLevelType w:val="hybridMultilevel"/>
    <w:tmpl w:val="F5A2DC74"/>
    <w:lvl w:ilvl="0" w:tplc="AF82BFFA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C91AA104">
      <w:start w:val="1"/>
      <w:numFmt w:val="lowerLetter"/>
      <w:lvlText w:val="%2."/>
      <w:lvlJc w:val="left"/>
      <w:pPr>
        <w:ind w:left="9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70C5D83"/>
    <w:multiLevelType w:val="hybridMultilevel"/>
    <w:tmpl w:val="B0543458"/>
    <w:lvl w:ilvl="0" w:tplc="D31C6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77803D9"/>
    <w:multiLevelType w:val="hybridMultilevel"/>
    <w:tmpl w:val="82AA278C"/>
    <w:lvl w:ilvl="0" w:tplc="9962AC58">
      <w:start w:val="1"/>
      <w:numFmt w:val="decimal"/>
      <w:lvlText w:val="%1."/>
      <w:lvlJc w:val="left"/>
      <w:pPr>
        <w:ind w:left="719" w:hanging="435"/>
      </w:pPr>
      <w:rPr>
        <w:rFonts w:hint="default"/>
        <w:b w:val="0"/>
        <w:bCs w:val="0"/>
      </w:rPr>
    </w:lvl>
    <w:lvl w:ilvl="1" w:tplc="C91AA104">
      <w:start w:val="1"/>
      <w:numFmt w:val="lowerLetter"/>
      <w:lvlText w:val="%2."/>
      <w:lvlJc w:val="left"/>
      <w:pPr>
        <w:ind w:left="9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AAB5011"/>
    <w:multiLevelType w:val="hybridMultilevel"/>
    <w:tmpl w:val="B0543458"/>
    <w:lvl w:ilvl="0" w:tplc="D31C6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B037611"/>
    <w:multiLevelType w:val="hybridMultilevel"/>
    <w:tmpl w:val="EE62A40C"/>
    <w:lvl w:ilvl="0" w:tplc="FD1CCB0A">
      <w:start w:val="1"/>
      <w:numFmt w:val="decimal"/>
      <w:lvlText w:val="%1."/>
      <w:lvlJc w:val="left"/>
      <w:pPr>
        <w:ind w:left="719" w:hanging="435"/>
      </w:pPr>
      <w:rPr>
        <w:rFonts w:hint="default"/>
        <w:b w:val="0"/>
        <w:bCs w:val="0"/>
      </w:rPr>
    </w:lvl>
    <w:lvl w:ilvl="1" w:tplc="C91AA104">
      <w:start w:val="1"/>
      <w:numFmt w:val="lowerLetter"/>
      <w:lvlText w:val="%2."/>
      <w:lvlJc w:val="left"/>
      <w:pPr>
        <w:ind w:left="9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FB05D4D"/>
    <w:multiLevelType w:val="hybridMultilevel"/>
    <w:tmpl w:val="1D4C66C8"/>
    <w:lvl w:ilvl="0" w:tplc="6BD68CFE">
      <w:start w:val="1"/>
      <w:numFmt w:val="decimal"/>
      <w:lvlText w:val="%1."/>
      <w:lvlJc w:val="left"/>
      <w:pPr>
        <w:tabs>
          <w:tab w:val="num" w:pos="622"/>
        </w:tabs>
        <w:ind w:left="622" w:hanging="480"/>
      </w:pPr>
      <w:rPr>
        <w:rFonts w:cs="Times New Roman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>
    <w:abstractNumId w:val="36"/>
  </w:num>
  <w:num w:numId="2">
    <w:abstractNumId w:val="19"/>
  </w:num>
  <w:num w:numId="3">
    <w:abstractNumId w:val="27"/>
  </w:num>
  <w:num w:numId="4">
    <w:abstractNumId w:val="31"/>
  </w:num>
  <w:num w:numId="5">
    <w:abstractNumId w:val="20"/>
  </w:num>
  <w:num w:numId="6">
    <w:abstractNumId w:val="15"/>
  </w:num>
  <w:num w:numId="7">
    <w:abstractNumId w:val="10"/>
  </w:num>
  <w:num w:numId="8">
    <w:abstractNumId w:val="2"/>
  </w:num>
  <w:num w:numId="9">
    <w:abstractNumId w:val="34"/>
  </w:num>
  <w:num w:numId="10">
    <w:abstractNumId w:val="5"/>
  </w:num>
  <w:num w:numId="11">
    <w:abstractNumId w:val="28"/>
  </w:num>
  <w:num w:numId="12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6"/>
  </w:num>
  <w:num w:numId="16">
    <w:abstractNumId w:val="24"/>
  </w:num>
  <w:num w:numId="17">
    <w:abstractNumId w:val="32"/>
  </w:num>
  <w:num w:numId="18">
    <w:abstractNumId w:val="22"/>
  </w:num>
  <w:num w:numId="19">
    <w:abstractNumId w:val="0"/>
  </w:num>
  <w:num w:numId="20">
    <w:abstractNumId w:val="13"/>
  </w:num>
  <w:num w:numId="21">
    <w:abstractNumId w:val="1"/>
  </w:num>
  <w:num w:numId="22">
    <w:abstractNumId w:val="30"/>
  </w:num>
  <w:num w:numId="23">
    <w:abstractNumId w:val="25"/>
  </w:num>
  <w:num w:numId="24">
    <w:abstractNumId w:val="14"/>
  </w:num>
  <w:num w:numId="25">
    <w:abstractNumId w:val="11"/>
  </w:num>
  <w:num w:numId="26">
    <w:abstractNumId w:val="18"/>
  </w:num>
  <w:num w:numId="27">
    <w:abstractNumId w:val="17"/>
  </w:num>
  <w:num w:numId="28">
    <w:abstractNumId w:val="21"/>
  </w:num>
  <w:num w:numId="29">
    <w:abstractNumId w:val="26"/>
  </w:num>
  <w:num w:numId="30">
    <w:abstractNumId w:val="7"/>
  </w:num>
  <w:num w:numId="31">
    <w:abstractNumId w:val="12"/>
  </w:num>
  <w:num w:numId="32">
    <w:abstractNumId w:val="33"/>
  </w:num>
  <w:num w:numId="33">
    <w:abstractNumId w:val="35"/>
  </w:num>
  <w:num w:numId="34">
    <w:abstractNumId w:val="16"/>
  </w:num>
  <w:num w:numId="35">
    <w:abstractNumId w:val="3"/>
  </w:num>
  <w:num w:numId="36">
    <w:abstractNumId w:val="23"/>
  </w:num>
  <w:num w:numId="37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274"/>
    <w:rsid w:val="00011270"/>
    <w:rsid w:val="000207CC"/>
    <w:rsid w:val="00026C30"/>
    <w:rsid w:val="000408C7"/>
    <w:rsid w:val="0004263C"/>
    <w:rsid w:val="00042748"/>
    <w:rsid w:val="000429D3"/>
    <w:rsid w:val="00053C0B"/>
    <w:rsid w:val="00063C92"/>
    <w:rsid w:val="00066ED8"/>
    <w:rsid w:val="00070BB6"/>
    <w:rsid w:val="000802FD"/>
    <w:rsid w:val="000831DF"/>
    <w:rsid w:val="0008561F"/>
    <w:rsid w:val="000941AA"/>
    <w:rsid w:val="000A1BAA"/>
    <w:rsid w:val="000B3429"/>
    <w:rsid w:val="000C0ACD"/>
    <w:rsid w:val="000C5204"/>
    <w:rsid w:val="000E332F"/>
    <w:rsid w:val="000E5C99"/>
    <w:rsid w:val="0010377E"/>
    <w:rsid w:val="00104118"/>
    <w:rsid w:val="00114822"/>
    <w:rsid w:val="0012633F"/>
    <w:rsid w:val="001311B2"/>
    <w:rsid w:val="00131DC4"/>
    <w:rsid w:val="00147F4F"/>
    <w:rsid w:val="00167075"/>
    <w:rsid w:val="00167CF9"/>
    <w:rsid w:val="00171529"/>
    <w:rsid w:val="001A374C"/>
    <w:rsid w:val="001C2819"/>
    <w:rsid w:val="001D5DA7"/>
    <w:rsid w:val="001D759E"/>
    <w:rsid w:val="001E16E6"/>
    <w:rsid w:val="001F18A8"/>
    <w:rsid w:val="001F2714"/>
    <w:rsid w:val="001F7049"/>
    <w:rsid w:val="00207665"/>
    <w:rsid w:val="0021741A"/>
    <w:rsid w:val="00220641"/>
    <w:rsid w:val="002277CE"/>
    <w:rsid w:val="002279E4"/>
    <w:rsid w:val="0023121D"/>
    <w:rsid w:val="00242693"/>
    <w:rsid w:val="0027455C"/>
    <w:rsid w:val="00276213"/>
    <w:rsid w:val="00276C2C"/>
    <w:rsid w:val="00282391"/>
    <w:rsid w:val="00284842"/>
    <w:rsid w:val="00292C2B"/>
    <w:rsid w:val="00294F4B"/>
    <w:rsid w:val="00297F96"/>
    <w:rsid w:val="002A741A"/>
    <w:rsid w:val="002D3AE8"/>
    <w:rsid w:val="002D4D7F"/>
    <w:rsid w:val="002E2B75"/>
    <w:rsid w:val="002E2F3D"/>
    <w:rsid w:val="002E6474"/>
    <w:rsid w:val="002F68CA"/>
    <w:rsid w:val="002F779D"/>
    <w:rsid w:val="0030487E"/>
    <w:rsid w:val="00313C56"/>
    <w:rsid w:val="00316B63"/>
    <w:rsid w:val="003171AE"/>
    <w:rsid w:val="003220D8"/>
    <w:rsid w:val="003242E4"/>
    <w:rsid w:val="0034192C"/>
    <w:rsid w:val="00342372"/>
    <w:rsid w:val="003432BA"/>
    <w:rsid w:val="003509DD"/>
    <w:rsid w:val="00351000"/>
    <w:rsid w:val="00364A7A"/>
    <w:rsid w:val="00371DEA"/>
    <w:rsid w:val="0037699C"/>
    <w:rsid w:val="0038073A"/>
    <w:rsid w:val="00382402"/>
    <w:rsid w:val="0039109A"/>
    <w:rsid w:val="00393A03"/>
    <w:rsid w:val="003F4E35"/>
    <w:rsid w:val="004067CB"/>
    <w:rsid w:val="00411491"/>
    <w:rsid w:val="00412631"/>
    <w:rsid w:val="004268D5"/>
    <w:rsid w:val="00426EC5"/>
    <w:rsid w:val="004365BB"/>
    <w:rsid w:val="004724FF"/>
    <w:rsid w:val="00476222"/>
    <w:rsid w:val="00482F53"/>
    <w:rsid w:val="004A6624"/>
    <w:rsid w:val="004B275F"/>
    <w:rsid w:val="004D0209"/>
    <w:rsid w:val="004D154D"/>
    <w:rsid w:val="004E25BC"/>
    <w:rsid w:val="004E2B75"/>
    <w:rsid w:val="004F42CA"/>
    <w:rsid w:val="005034A1"/>
    <w:rsid w:val="00517CCC"/>
    <w:rsid w:val="00525BFA"/>
    <w:rsid w:val="005353CC"/>
    <w:rsid w:val="005374AD"/>
    <w:rsid w:val="005403A3"/>
    <w:rsid w:val="005426D1"/>
    <w:rsid w:val="005429F7"/>
    <w:rsid w:val="00552052"/>
    <w:rsid w:val="00552648"/>
    <w:rsid w:val="00560299"/>
    <w:rsid w:val="00562184"/>
    <w:rsid w:val="00562F9E"/>
    <w:rsid w:val="00571EBF"/>
    <w:rsid w:val="00591B9A"/>
    <w:rsid w:val="00593BEC"/>
    <w:rsid w:val="00596BDE"/>
    <w:rsid w:val="005A3B11"/>
    <w:rsid w:val="005B3619"/>
    <w:rsid w:val="005C0C3E"/>
    <w:rsid w:val="005E6312"/>
    <w:rsid w:val="005E6EAC"/>
    <w:rsid w:val="005F20F8"/>
    <w:rsid w:val="005F34FD"/>
    <w:rsid w:val="00602038"/>
    <w:rsid w:val="00613BFD"/>
    <w:rsid w:val="00613E82"/>
    <w:rsid w:val="00624B6C"/>
    <w:rsid w:val="00626242"/>
    <w:rsid w:val="00631E77"/>
    <w:rsid w:val="00634ECA"/>
    <w:rsid w:val="006374FA"/>
    <w:rsid w:val="00641E5A"/>
    <w:rsid w:val="00642EA5"/>
    <w:rsid w:val="00662983"/>
    <w:rsid w:val="00681C5A"/>
    <w:rsid w:val="0069583D"/>
    <w:rsid w:val="006A15FC"/>
    <w:rsid w:val="006B1B5F"/>
    <w:rsid w:val="006B7393"/>
    <w:rsid w:val="006D2992"/>
    <w:rsid w:val="006E5ECE"/>
    <w:rsid w:val="006F4CFD"/>
    <w:rsid w:val="006F5172"/>
    <w:rsid w:val="006F5C0D"/>
    <w:rsid w:val="00701F96"/>
    <w:rsid w:val="00714316"/>
    <w:rsid w:val="00716AF8"/>
    <w:rsid w:val="0071782B"/>
    <w:rsid w:val="0073031A"/>
    <w:rsid w:val="007351D7"/>
    <w:rsid w:val="00740F56"/>
    <w:rsid w:val="00743AF1"/>
    <w:rsid w:val="00746C98"/>
    <w:rsid w:val="00774F98"/>
    <w:rsid w:val="00784261"/>
    <w:rsid w:val="0078578C"/>
    <w:rsid w:val="0079274E"/>
    <w:rsid w:val="007A30B4"/>
    <w:rsid w:val="007B0BA6"/>
    <w:rsid w:val="007D2121"/>
    <w:rsid w:val="007D4A6E"/>
    <w:rsid w:val="007E0BAE"/>
    <w:rsid w:val="00801166"/>
    <w:rsid w:val="00806B52"/>
    <w:rsid w:val="008150E3"/>
    <w:rsid w:val="0082419B"/>
    <w:rsid w:val="00825202"/>
    <w:rsid w:val="0082672A"/>
    <w:rsid w:val="00840B6B"/>
    <w:rsid w:val="00842F6A"/>
    <w:rsid w:val="00875094"/>
    <w:rsid w:val="0087534B"/>
    <w:rsid w:val="00883F92"/>
    <w:rsid w:val="00887B0A"/>
    <w:rsid w:val="008A2030"/>
    <w:rsid w:val="008A5385"/>
    <w:rsid w:val="008C1237"/>
    <w:rsid w:val="008D4F9F"/>
    <w:rsid w:val="008D7FAA"/>
    <w:rsid w:val="008E2D53"/>
    <w:rsid w:val="008E34C1"/>
    <w:rsid w:val="00901BF4"/>
    <w:rsid w:val="00901E4F"/>
    <w:rsid w:val="00913E38"/>
    <w:rsid w:val="00931364"/>
    <w:rsid w:val="00936160"/>
    <w:rsid w:val="009449B0"/>
    <w:rsid w:val="00946B44"/>
    <w:rsid w:val="00964C21"/>
    <w:rsid w:val="009723FF"/>
    <w:rsid w:val="00975F73"/>
    <w:rsid w:val="009863FA"/>
    <w:rsid w:val="00990426"/>
    <w:rsid w:val="009A46D4"/>
    <w:rsid w:val="009B7AA1"/>
    <w:rsid w:val="009C265A"/>
    <w:rsid w:val="009D289A"/>
    <w:rsid w:val="009D7A44"/>
    <w:rsid w:val="009E0108"/>
    <w:rsid w:val="009E6476"/>
    <w:rsid w:val="00A03168"/>
    <w:rsid w:val="00A12880"/>
    <w:rsid w:val="00A24957"/>
    <w:rsid w:val="00A33221"/>
    <w:rsid w:val="00A36057"/>
    <w:rsid w:val="00A502C1"/>
    <w:rsid w:val="00A51954"/>
    <w:rsid w:val="00A52A20"/>
    <w:rsid w:val="00A554DB"/>
    <w:rsid w:val="00A7105E"/>
    <w:rsid w:val="00A74124"/>
    <w:rsid w:val="00A77C26"/>
    <w:rsid w:val="00A87CC5"/>
    <w:rsid w:val="00AA16FA"/>
    <w:rsid w:val="00AA262E"/>
    <w:rsid w:val="00AA2928"/>
    <w:rsid w:val="00AA7B32"/>
    <w:rsid w:val="00AB6914"/>
    <w:rsid w:val="00AC49EF"/>
    <w:rsid w:val="00AD4A1E"/>
    <w:rsid w:val="00AE49A1"/>
    <w:rsid w:val="00B160F7"/>
    <w:rsid w:val="00B16216"/>
    <w:rsid w:val="00B21E98"/>
    <w:rsid w:val="00B31AD3"/>
    <w:rsid w:val="00B42E67"/>
    <w:rsid w:val="00B55CB8"/>
    <w:rsid w:val="00B70973"/>
    <w:rsid w:val="00B7270E"/>
    <w:rsid w:val="00B872B5"/>
    <w:rsid w:val="00B87846"/>
    <w:rsid w:val="00BA0FE3"/>
    <w:rsid w:val="00BB4282"/>
    <w:rsid w:val="00BD4F9A"/>
    <w:rsid w:val="00BE0C9B"/>
    <w:rsid w:val="00BE6884"/>
    <w:rsid w:val="00BF5250"/>
    <w:rsid w:val="00BF6A9A"/>
    <w:rsid w:val="00C07066"/>
    <w:rsid w:val="00C349CF"/>
    <w:rsid w:val="00C365D5"/>
    <w:rsid w:val="00C41492"/>
    <w:rsid w:val="00C5059E"/>
    <w:rsid w:val="00C54CF7"/>
    <w:rsid w:val="00C6474A"/>
    <w:rsid w:val="00C67D73"/>
    <w:rsid w:val="00C74C96"/>
    <w:rsid w:val="00C81D35"/>
    <w:rsid w:val="00C829E6"/>
    <w:rsid w:val="00CA256B"/>
    <w:rsid w:val="00CB394E"/>
    <w:rsid w:val="00CC0E32"/>
    <w:rsid w:val="00CC5D3F"/>
    <w:rsid w:val="00CD672B"/>
    <w:rsid w:val="00CE3FF6"/>
    <w:rsid w:val="00CE4163"/>
    <w:rsid w:val="00CF29D2"/>
    <w:rsid w:val="00CF5A6B"/>
    <w:rsid w:val="00D30E36"/>
    <w:rsid w:val="00D32BBF"/>
    <w:rsid w:val="00D40866"/>
    <w:rsid w:val="00D527A7"/>
    <w:rsid w:val="00D53E21"/>
    <w:rsid w:val="00D6054F"/>
    <w:rsid w:val="00D65102"/>
    <w:rsid w:val="00D723B2"/>
    <w:rsid w:val="00D84961"/>
    <w:rsid w:val="00D9334D"/>
    <w:rsid w:val="00D96DA5"/>
    <w:rsid w:val="00DA5F26"/>
    <w:rsid w:val="00DB213F"/>
    <w:rsid w:val="00DB56CA"/>
    <w:rsid w:val="00DD0060"/>
    <w:rsid w:val="00DE33DA"/>
    <w:rsid w:val="00E209AA"/>
    <w:rsid w:val="00E2511C"/>
    <w:rsid w:val="00E34487"/>
    <w:rsid w:val="00E40317"/>
    <w:rsid w:val="00E41956"/>
    <w:rsid w:val="00E440AA"/>
    <w:rsid w:val="00E47F15"/>
    <w:rsid w:val="00E53A3B"/>
    <w:rsid w:val="00E55001"/>
    <w:rsid w:val="00E5678D"/>
    <w:rsid w:val="00E6475F"/>
    <w:rsid w:val="00E75C21"/>
    <w:rsid w:val="00E83C70"/>
    <w:rsid w:val="00E85DB2"/>
    <w:rsid w:val="00E86BC3"/>
    <w:rsid w:val="00EA1164"/>
    <w:rsid w:val="00EA6034"/>
    <w:rsid w:val="00EC42A2"/>
    <w:rsid w:val="00EE045C"/>
    <w:rsid w:val="00F13546"/>
    <w:rsid w:val="00F16856"/>
    <w:rsid w:val="00F1723B"/>
    <w:rsid w:val="00F30A5D"/>
    <w:rsid w:val="00F451A9"/>
    <w:rsid w:val="00F51104"/>
    <w:rsid w:val="00F57F37"/>
    <w:rsid w:val="00F628B9"/>
    <w:rsid w:val="00F67500"/>
    <w:rsid w:val="00F843E0"/>
    <w:rsid w:val="00F84438"/>
    <w:rsid w:val="00F95CD1"/>
    <w:rsid w:val="00F962F8"/>
    <w:rsid w:val="00FA1544"/>
    <w:rsid w:val="00FA1988"/>
    <w:rsid w:val="00FA6697"/>
    <w:rsid w:val="00FD5274"/>
    <w:rsid w:val="00FE00E3"/>
    <w:rsid w:val="00FE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3EF6B"/>
  <w15:docId w15:val="{E17D5109-62E2-4292-8124-65699E90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198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2511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F34F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A198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436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51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511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51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511C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E2511C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EndNoteBibliography">
    <w:name w:val="EndNote Bibliography"/>
    <w:basedOn w:val="a"/>
    <w:link w:val="EndNoteBibliography0"/>
    <w:rsid w:val="00E2511C"/>
    <w:rPr>
      <w:rFonts w:ascii="Calibri" w:eastAsia="新細明體" w:hAnsi="Calibri" w:cs="Calibri"/>
      <w:noProof/>
    </w:rPr>
  </w:style>
  <w:style w:type="character" w:customStyle="1" w:styleId="EndNoteBibliography0">
    <w:name w:val="EndNote Bibliography 字元"/>
    <w:link w:val="EndNoteBibliography"/>
    <w:rsid w:val="00E2511C"/>
    <w:rPr>
      <w:rFonts w:ascii="Calibri" w:eastAsia="新細明體" w:hAnsi="Calibri" w:cs="Calibri"/>
      <w:noProof/>
    </w:rPr>
  </w:style>
  <w:style w:type="paragraph" w:styleId="11">
    <w:name w:val="toc 1"/>
    <w:basedOn w:val="a"/>
    <w:next w:val="a"/>
    <w:autoRedefine/>
    <w:uiPriority w:val="39"/>
    <w:unhideWhenUsed/>
    <w:rsid w:val="002A741A"/>
    <w:pPr>
      <w:tabs>
        <w:tab w:val="right" w:leader="dot" w:pos="9638"/>
      </w:tabs>
      <w:snapToGrid w:val="0"/>
      <w:spacing w:beforeLines="100" w:before="360"/>
    </w:pPr>
    <w:rPr>
      <w:rFonts w:ascii="Times New Roman" w:eastAsia="標楷體" w:hAnsi="Times New Roman" w:cs="Times New Roman"/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A741A"/>
    <w:pPr>
      <w:tabs>
        <w:tab w:val="right" w:leader="dot" w:pos="9639"/>
      </w:tabs>
      <w:snapToGrid w:val="0"/>
      <w:spacing w:beforeLines="40" w:before="144"/>
      <w:ind w:leftChars="199" w:left="744" w:hangingChars="95" w:hanging="266"/>
      <w:jc w:val="both"/>
    </w:pPr>
    <w:rPr>
      <w:rFonts w:ascii="Times New Roman" w:eastAsia="標楷體" w:hAnsi="Times New Roman" w:cs="Times New Roman"/>
      <w:noProof/>
      <w:sz w:val="28"/>
      <w:szCs w:val="24"/>
    </w:rPr>
  </w:style>
  <w:style w:type="character" w:styleId="a8">
    <w:name w:val="Hyperlink"/>
    <w:basedOn w:val="a0"/>
    <w:uiPriority w:val="99"/>
    <w:unhideWhenUsed/>
    <w:rsid w:val="00EC42A2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5F34F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List Paragraph"/>
    <w:basedOn w:val="a"/>
    <w:uiPriority w:val="34"/>
    <w:qFormat/>
    <w:rsid w:val="001C2819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0E33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E332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6B7393"/>
    <w:rPr>
      <w:sz w:val="20"/>
      <w:szCs w:val="20"/>
    </w:rPr>
  </w:style>
  <w:style w:type="paragraph" w:customStyle="1" w:styleId="ad">
    <w:name w:val="圖錄"/>
    <w:basedOn w:val="ae"/>
    <w:link w:val="af"/>
    <w:qFormat/>
    <w:rsid w:val="00E40317"/>
    <w:pPr>
      <w:widowControl/>
      <w:snapToGrid w:val="0"/>
      <w:ind w:leftChars="200" w:left="600"/>
      <w:jc w:val="center"/>
    </w:pPr>
    <w:rPr>
      <w:rFonts w:ascii="新細明體" w:eastAsia="標楷體" w:hAnsi="新細明體" w:cs="Times New Roman"/>
      <w:kern w:val="0"/>
      <w:sz w:val="28"/>
      <w:szCs w:val="24"/>
      <w:lang w:val="x-none" w:eastAsia="x-none"/>
    </w:rPr>
  </w:style>
  <w:style w:type="character" w:customStyle="1" w:styleId="af">
    <w:name w:val="圖錄 字元"/>
    <w:link w:val="ad"/>
    <w:rsid w:val="00E40317"/>
    <w:rPr>
      <w:rFonts w:ascii="新細明體" w:eastAsia="標楷體" w:hAnsi="新細明體" w:cs="Times New Roman"/>
      <w:kern w:val="0"/>
      <w:sz w:val="28"/>
      <w:szCs w:val="24"/>
      <w:lang w:val="x-none" w:eastAsia="x-none"/>
    </w:rPr>
  </w:style>
  <w:style w:type="paragraph" w:styleId="ae">
    <w:name w:val="table of figures"/>
    <w:basedOn w:val="a"/>
    <w:next w:val="a"/>
    <w:uiPriority w:val="99"/>
    <w:semiHidden/>
    <w:unhideWhenUsed/>
    <w:rsid w:val="00E40317"/>
    <w:pPr>
      <w:ind w:leftChars="400" w:left="400" w:hangingChars="200" w:hanging="200"/>
    </w:pPr>
  </w:style>
  <w:style w:type="paragraph" w:styleId="af0">
    <w:name w:val="annotation text"/>
    <w:basedOn w:val="a"/>
    <w:link w:val="af1"/>
    <w:semiHidden/>
    <w:rsid w:val="00E40317"/>
    <w:rPr>
      <w:rFonts w:ascii="Times New Roman" w:eastAsia="新細明體" w:hAnsi="Times New Roman" w:cs="Times New Roman"/>
      <w:szCs w:val="20"/>
    </w:rPr>
  </w:style>
  <w:style w:type="character" w:customStyle="1" w:styleId="af1">
    <w:name w:val="註解文字 字元"/>
    <w:basedOn w:val="a0"/>
    <w:link w:val="af0"/>
    <w:semiHidden/>
    <w:rsid w:val="00E40317"/>
    <w:rPr>
      <w:rFonts w:ascii="Times New Roman" w:eastAsia="新細明體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49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CED57-50CA-4796-8A69-DB1247711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5188</TotalTime>
  <Pages>7</Pages>
  <Words>1873</Words>
  <Characters>10677</Characters>
  <Application>Microsoft Office Word</Application>
  <DocSecurity>0</DocSecurity>
  <Lines>88</Lines>
  <Paragraphs>25</Paragraphs>
  <ScaleCrop>false</ScaleCrop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Kuo-Chuan Wu</dc:creator>
  <cp:keywords/>
  <dc:description/>
  <cp:lastModifiedBy>碩子四甲-楊淮碩</cp:lastModifiedBy>
  <cp:revision>218</cp:revision>
  <cp:lastPrinted>2019-08-20T09:53:00Z</cp:lastPrinted>
  <dcterms:created xsi:type="dcterms:W3CDTF">2019-08-16T12:48:00Z</dcterms:created>
  <dcterms:modified xsi:type="dcterms:W3CDTF">2021-01-20T15:51:00Z</dcterms:modified>
</cp:coreProperties>
</file>