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EEF0" w14:textId="77777777" w:rsidR="00D94F59" w:rsidRDefault="00000000">
      <w:pPr>
        <w:pStyle w:val="Ttulo1"/>
        <w:rPr>
          <w:b w:val="0"/>
        </w:rPr>
      </w:pPr>
      <w:r>
        <w:rPr>
          <w:b w:val="0"/>
        </w:rPr>
        <w:t>GITFLOW - Casos de uso avanzados</w:t>
      </w:r>
    </w:p>
    <w:p w14:paraId="39AB78A7" w14:textId="77777777" w:rsidR="00A56DB8" w:rsidRDefault="00A56DB8"/>
    <w:p w14:paraId="52915BC8" w14:textId="6BD73224" w:rsidR="00D94F59" w:rsidRDefault="00000000">
      <w:r>
        <w:t>Esta es una guía de varios casos de uso avanzados para trabajar con GitFlow para trabajar y llevar cambios hasta producción sin bloquear el desarrollo evolutivo de la aplicación o el trabajo de otros equipos.</w:t>
      </w:r>
    </w:p>
    <w:p w14:paraId="2D7AE565" w14:textId="77777777" w:rsidR="00D94F59" w:rsidRDefault="00000000">
      <w:r>
        <w:t>Teniendo en cuenta el flujo y ramas de GitFlow estándar:</w:t>
      </w:r>
    </w:p>
    <w:p w14:paraId="5EBF1015" w14:textId="77777777" w:rsidR="00D94F59" w:rsidRDefault="00000000">
      <w:pPr>
        <w:numPr>
          <w:ilvl w:val="0"/>
          <w:numId w:val="1"/>
        </w:numPr>
      </w:pPr>
      <w:r>
        <w:rPr>
          <w:rStyle w:val="InlineCode"/>
          <w:highlight w:val="none"/>
        </w:rPr>
        <w:t>develop</w:t>
      </w:r>
      <w:r>
        <w:t>: rama de integración</w:t>
      </w:r>
    </w:p>
    <w:p w14:paraId="62D8DEE7" w14:textId="77777777" w:rsidR="00D94F59" w:rsidRDefault="00000000">
      <w:pPr>
        <w:numPr>
          <w:ilvl w:val="0"/>
          <w:numId w:val="1"/>
        </w:numPr>
      </w:pPr>
      <w:r>
        <w:rPr>
          <w:rStyle w:val="InlineCode"/>
          <w:highlight w:val="none"/>
        </w:rPr>
        <w:t>feature/*</w:t>
      </w:r>
      <w:r>
        <w:t>: ramas de desarrollo de funcionalidades.</w:t>
      </w:r>
    </w:p>
    <w:p w14:paraId="34EC25A0" w14:textId="77777777" w:rsidR="00D94F59" w:rsidRDefault="00000000">
      <w:pPr>
        <w:numPr>
          <w:ilvl w:val="0"/>
          <w:numId w:val="1"/>
        </w:numPr>
      </w:pPr>
      <w:r>
        <w:rPr>
          <w:rStyle w:val="InlineCode"/>
          <w:highlight w:val="none"/>
        </w:rPr>
        <w:t>release/*</w:t>
      </w:r>
      <w:r>
        <w:t>: preparación de nueva versión para subir a producción.</w:t>
      </w:r>
    </w:p>
    <w:p w14:paraId="626C3F91" w14:textId="77777777" w:rsidR="00D94F59" w:rsidRDefault="00000000">
      <w:pPr>
        <w:numPr>
          <w:ilvl w:val="0"/>
          <w:numId w:val="1"/>
        </w:numPr>
      </w:pPr>
      <w:r>
        <w:rPr>
          <w:rStyle w:val="InlineCode"/>
          <w:highlight w:val="none"/>
        </w:rPr>
        <w:t>hotfix/*</w:t>
      </w:r>
      <w:r>
        <w:t>: corrección de errores urgentes en producción.</w:t>
      </w:r>
    </w:p>
    <w:p w14:paraId="6DCF92B6" w14:textId="77777777" w:rsidR="00D94F59" w:rsidRDefault="00000000">
      <w:pPr>
        <w:numPr>
          <w:ilvl w:val="0"/>
          <w:numId w:val="1"/>
        </w:numPr>
      </w:pPr>
      <w:r>
        <w:rPr>
          <w:rStyle w:val="InlineCode"/>
          <w:highlight w:val="none"/>
        </w:rPr>
        <w:t>main</w:t>
      </w:r>
      <w:r>
        <w:t>: rama de producción.</w:t>
      </w:r>
    </w:p>
    <w:p w14:paraId="4F3C45AE" w14:textId="77777777" w:rsidR="00D94F59" w:rsidRDefault="00000000">
      <w:r>
        <w:t xml:space="preserve">La problemática principal que intenta resolver esta guía es que cuando se necesita subir un </w:t>
      </w:r>
      <w:r>
        <w:rPr>
          <w:b/>
        </w:rPr>
        <w:t>subconjunto de cambios</w:t>
      </w:r>
      <w:r>
        <w:t xml:space="preserve"> presentes en </w:t>
      </w:r>
      <w:r>
        <w:rPr>
          <w:rStyle w:val="InlineCode"/>
          <w:highlight w:val="none"/>
        </w:rPr>
        <w:t>develop</w:t>
      </w:r>
      <w:r>
        <w:t xml:space="preserve"> no se puede realizar un simple </w:t>
      </w:r>
      <w:r>
        <w:rPr>
          <w:i/>
        </w:rPr>
        <w:t>merge</w:t>
      </w:r>
      <w:r>
        <w:t xml:space="preserve"> de </w:t>
      </w:r>
      <w:r>
        <w:rPr>
          <w:rStyle w:val="InlineCode"/>
          <w:highlight w:val="none"/>
        </w:rPr>
        <w:t>develop</w:t>
      </w:r>
      <w:r>
        <w:t>-&gt;</w:t>
      </w:r>
      <w:r>
        <w:rPr>
          <w:rStyle w:val="InlineCode"/>
          <w:highlight w:val="none"/>
        </w:rPr>
        <w:t>release</w:t>
      </w:r>
      <w:r>
        <w:t xml:space="preserve"> ya que todos los commits de </w:t>
      </w:r>
      <w:r>
        <w:rPr>
          <w:rStyle w:val="InlineCode"/>
          <w:highlight w:val="none"/>
        </w:rPr>
        <w:t>develop</w:t>
      </w:r>
      <w:r>
        <w:t xml:space="preserve"> se incorporarían a producción.</w:t>
      </w:r>
    </w:p>
    <w:p w14:paraId="63D1347B" w14:textId="77777777" w:rsidR="00A56DB8" w:rsidRDefault="00A56DB8"/>
    <w:p w14:paraId="5649FDE6" w14:textId="77777777" w:rsidR="00D94F59" w:rsidRDefault="00000000">
      <w:pPr>
        <w:pStyle w:val="Ttulo2"/>
        <w:rPr>
          <w:b w:val="0"/>
          <w:i w:val="0"/>
        </w:rPr>
      </w:pPr>
      <w:r>
        <w:rPr>
          <w:b w:val="0"/>
          <w:i w:val="0"/>
        </w:rPr>
        <w:t>Estrategia 1: Cherry-pick controlado en una release</w:t>
      </w:r>
    </w:p>
    <w:p w14:paraId="7DFA294B" w14:textId="77777777" w:rsidR="00A56DB8" w:rsidRPr="00A56DB8" w:rsidRDefault="00A56DB8" w:rsidP="00A56DB8"/>
    <w:p w14:paraId="6F9E4AA7" w14:textId="77777777" w:rsidR="00D94F59" w:rsidRDefault="00000000">
      <w:r>
        <w:t xml:space="preserve">Esta estrategia de debe usar cuando hay varios features o commits en </w:t>
      </w:r>
      <w:r>
        <w:rPr>
          <w:rStyle w:val="InlineCode"/>
          <w:highlight w:val="none"/>
        </w:rPr>
        <w:t>develop</w:t>
      </w:r>
      <w:r>
        <w:t xml:space="preserve"> y se necesita </w:t>
      </w:r>
      <w:r>
        <w:rPr>
          <w:b/>
        </w:rPr>
        <w:t>subir únicamente algunos a producción</w:t>
      </w:r>
      <w:r>
        <w:t>.</w:t>
      </w:r>
    </w:p>
    <w:p w14:paraId="26A2CA4D" w14:textId="77777777" w:rsidR="00D94F59" w:rsidRDefault="00000000">
      <w:r>
        <w:t xml:space="preserve">En esta estrategia no se hace un merge completo de </w:t>
      </w:r>
      <w:r>
        <w:rPr>
          <w:rStyle w:val="InlineCode"/>
          <w:highlight w:val="none"/>
        </w:rPr>
        <w:t>develop</w:t>
      </w:r>
      <w:r>
        <w:t>.</w:t>
      </w:r>
    </w:p>
    <w:p w14:paraId="4E37B986" w14:textId="77777777" w:rsidR="00D94F59" w:rsidRDefault="00000000">
      <w:r>
        <w:t>Pasos a realizar:</w:t>
      </w:r>
    </w:p>
    <w:p w14:paraId="4AD52372" w14:textId="77777777" w:rsidR="00D94F59" w:rsidRDefault="00000000">
      <w:pPr>
        <w:numPr>
          <w:ilvl w:val="0"/>
          <w:numId w:val="2"/>
        </w:numPr>
      </w:pPr>
      <w:r>
        <w:t>Identificar los commits o PRs que se deben subir a producción.</w:t>
      </w:r>
    </w:p>
    <w:p w14:paraId="6DBD971D" w14:textId="77777777" w:rsidR="00D94F59" w:rsidRDefault="00000000">
      <w:pPr>
        <w:numPr>
          <w:ilvl w:val="0"/>
          <w:numId w:val="2"/>
        </w:numPr>
      </w:pPr>
      <w:r>
        <w:t xml:space="preserve">Crear una rama </w:t>
      </w:r>
      <w:r>
        <w:rPr>
          <w:rStyle w:val="InlineCode"/>
          <w:highlight w:val="none"/>
        </w:rPr>
        <w:t>release/X.Y.Z</w:t>
      </w:r>
      <w:r>
        <w:t xml:space="preserve"> siguiendo SemanticVer desde main o última version estable.</w:t>
      </w:r>
    </w:p>
    <w:p w14:paraId="1D5B3769" w14:textId="77777777" w:rsidR="00D94F59" w:rsidRDefault="00000000">
      <w:pPr>
        <w:numPr>
          <w:ilvl w:val="0"/>
          <w:numId w:val="2"/>
        </w:numPr>
      </w:pPr>
      <w:r>
        <w:t xml:space="preserve">Realizar </w:t>
      </w:r>
      <w:r>
        <w:rPr>
          <w:b/>
        </w:rPr>
        <w:t>cherry picking</w:t>
      </w:r>
      <w:r>
        <w:t xml:space="preserve"> de los commits específicos de </w:t>
      </w:r>
      <w:r>
        <w:rPr>
          <w:rStyle w:val="InlineCode"/>
          <w:highlight w:val="none"/>
        </w:rPr>
        <w:t>develop</w:t>
      </w:r>
      <w:r>
        <w:t xml:space="preserve">, que no estan en </w:t>
      </w:r>
      <w:r>
        <w:rPr>
          <w:rStyle w:val="InlineCode"/>
          <w:highlight w:val="none"/>
        </w:rPr>
        <w:t>main</w:t>
      </w:r>
      <w:r>
        <w:t xml:space="preserve"> y que se quieren llevar a producción.</w:t>
      </w:r>
    </w:p>
    <w:p w14:paraId="4F6984FF" w14:textId="77777777" w:rsidR="00D94F59" w:rsidRDefault="00000000">
      <w:pPr>
        <w:numPr>
          <w:ilvl w:val="0"/>
          <w:numId w:val="2"/>
        </w:numPr>
      </w:pPr>
      <w:r>
        <w:t xml:space="preserve">Hacer merge de </w:t>
      </w:r>
      <w:r>
        <w:rPr>
          <w:rStyle w:val="InlineCode"/>
          <w:highlight w:val="none"/>
        </w:rPr>
        <w:t>release/X.Y.Z</w:t>
      </w:r>
      <w:r>
        <w:t xml:space="preserve"> a </w:t>
      </w:r>
      <w:r>
        <w:rPr>
          <w:rStyle w:val="InlineCode"/>
          <w:highlight w:val="none"/>
        </w:rPr>
        <w:t>main</w:t>
      </w:r>
      <w:r>
        <w:t xml:space="preserve"> para subir a producción.</w:t>
      </w:r>
    </w:p>
    <w:p w14:paraId="1E1FF9EA" w14:textId="77777777" w:rsidR="00D94F59" w:rsidRDefault="00000000">
      <w:pPr>
        <w:numPr>
          <w:ilvl w:val="0"/>
          <w:numId w:val="2"/>
        </w:numPr>
      </w:pPr>
      <w:r>
        <w:t xml:space="preserve">Hacer merge de </w:t>
      </w:r>
      <w:r>
        <w:rPr>
          <w:rStyle w:val="InlineCode"/>
          <w:highlight w:val="none"/>
        </w:rPr>
        <w:t>release/X.Y.Z</w:t>
      </w:r>
      <w:r>
        <w:t xml:space="preserve"> a </w:t>
      </w:r>
      <w:r>
        <w:rPr>
          <w:rStyle w:val="InlineCode"/>
          <w:highlight w:val="none"/>
        </w:rPr>
        <w:t>develop</w:t>
      </w:r>
      <w:r>
        <w:t xml:space="preserve"> para mantener sincronizado.</w:t>
      </w:r>
    </w:p>
    <w:p w14:paraId="3A989640" w14:textId="21B1B81B" w:rsidR="00A56DB8" w:rsidRDefault="00A56DB8" w:rsidP="00A56DB8">
      <w:r>
        <w:rPr>
          <w:noProof/>
        </w:rPr>
        <w:lastRenderedPageBreak/>
        <w:drawing>
          <wp:inline distT="0" distB="0" distL="0" distR="0" wp14:anchorId="39F0A718" wp14:editId="16CFB328">
            <wp:extent cx="5612130" cy="2835910"/>
            <wp:effectExtent l="0" t="0" r="0" b="0"/>
            <wp:docPr id="1653219755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9755" name="Imagen 1" descr="Gráfico de líneas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D015" w14:textId="77777777" w:rsidR="00D94F59" w:rsidRDefault="00000000">
      <w:r>
        <w:t xml:space="preserve">Ventajas de esta opción es que no se bloquea </w:t>
      </w:r>
      <w:r>
        <w:rPr>
          <w:rStyle w:val="InlineCode"/>
          <w:highlight w:val="none"/>
        </w:rPr>
        <w:t>develop</w:t>
      </w:r>
      <w:r>
        <w:t xml:space="preserve"> y se tiene control total de los commits que se suben. Hay que tener en cuenta que el cherry picking puede generar conflictos si el feature esta fuertemente integrado con otros cambios.</w:t>
      </w:r>
    </w:p>
    <w:p w14:paraId="07D27566" w14:textId="77777777" w:rsidR="00D94F59" w:rsidRDefault="00000000">
      <w:r>
        <w:t>Recomendable mantener buena trazabilidad de los cambios usando PRs limpios por feature.</w:t>
      </w:r>
    </w:p>
    <w:p w14:paraId="2FEE6D46" w14:textId="77777777" w:rsidR="00D94F59" w:rsidRDefault="00000000">
      <w:pPr>
        <w:pStyle w:val="Ttulo2"/>
        <w:rPr>
          <w:b w:val="0"/>
          <w:i w:val="0"/>
        </w:rPr>
      </w:pPr>
      <w:r>
        <w:rPr>
          <w:b w:val="0"/>
          <w:i w:val="0"/>
        </w:rPr>
        <w:t>Estrategia 2: Feature toggle + merge parcial</w:t>
      </w:r>
    </w:p>
    <w:p w14:paraId="68E2D824" w14:textId="77777777" w:rsidR="00D94F59" w:rsidRDefault="00000000">
      <w:r>
        <w:t xml:space="preserve">Trabajando con </w:t>
      </w:r>
      <w:r>
        <w:rPr>
          <w:b/>
        </w:rPr>
        <w:t>feature flags</w:t>
      </w:r>
      <w:r>
        <w:t xml:space="preserve"> o </w:t>
      </w:r>
      <w:r>
        <w:rPr>
          <w:b/>
        </w:rPr>
        <w:t>toggleo de código</w:t>
      </w:r>
      <w:r>
        <w:t xml:space="preserve"> (Mirar sección de feature toggles) se puede realizar:</w:t>
      </w:r>
    </w:p>
    <w:p w14:paraId="618AC261" w14:textId="77777777" w:rsidR="00D94F59" w:rsidRDefault="00000000">
      <w:pPr>
        <w:numPr>
          <w:ilvl w:val="0"/>
          <w:numId w:val="3"/>
        </w:numPr>
      </w:pPr>
      <w:r>
        <w:t xml:space="preserve">Merge de </w:t>
      </w:r>
      <w:r>
        <w:rPr>
          <w:rStyle w:val="InlineCode"/>
          <w:highlight w:val="none"/>
        </w:rPr>
        <w:t>develop</w:t>
      </w:r>
      <w:r>
        <w:t xml:space="preserve"> completo a </w:t>
      </w:r>
      <w:r>
        <w:rPr>
          <w:rStyle w:val="InlineCode"/>
          <w:highlight w:val="none"/>
        </w:rPr>
        <w:t>release</w:t>
      </w:r>
      <w:r>
        <w:t>.</w:t>
      </w:r>
    </w:p>
    <w:p w14:paraId="234FF342" w14:textId="77777777" w:rsidR="00D94F59" w:rsidRDefault="00000000">
      <w:pPr>
        <w:numPr>
          <w:ilvl w:val="0"/>
          <w:numId w:val="3"/>
        </w:numPr>
      </w:pPr>
      <w:r>
        <w:t>Activar solo las features deseadas.</w:t>
      </w:r>
    </w:p>
    <w:p w14:paraId="4D33F3A8" w14:textId="77777777" w:rsidR="00D94F59" w:rsidRDefault="00000000">
      <w:pPr>
        <w:numPr>
          <w:ilvl w:val="0"/>
          <w:numId w:val="3"/>
        </w:numPr>
      </w:pPr>
      <w:r>
        <w:t>Desplegar a producción.</w:t>
      </w:r>
    </w:p>
    <w:p w14:paraId="5D175536" w14:textId="77777777" w:rsidR="00D94F59" w:rsidRDefault="00000000">
      <w:pPr>
        <w:numPr>
          <w:ilvl w:val="0"/>
          <w:numId w:val="3"/>
        </w:numPr>
      </w:pPr>
      <w:r>
        <w:t>Desactivar flags de la feature no deseadas hasta que estén listas.</w:t>
      </w:r>
    </w:p>
    <w:p w14:paraId="06447EF8" w14:textId="054824C6" w:rsidR="00A56DB8" w:rsidRDefault="00A56DB8">
      <w:r>
        <w:rPr>
          <w:noProof/>
        </w:rPr>
        <w:lastRenderedPageBreak/>
        <w:drawing>
          <wp:inline distT="0" distB="0" distL="0" distR="0" wp14:anchorId="3BB779ED" wp14:editId="37971AD7">
            <wp:extent cx="5612130" cy="3295650"/>
            <wp:effectExtent l="0" t="0" r="0" b="0"/>
            <wp:docPr id="867821974" name="Imagen 2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1974" name="Imagen 2" descr="Gráfico de líneas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DD40" w14:textId="3918C4D9" w:rsidR="00D94F59" w:rsidRDefault="00000000">
      <w:r>
        <w:t xml:space="preserve">Esta opción require implementar en el código </w:t>
      </w:r>
      <w:r>
        <w:rPr>
          <w:b/>
        </w:rPr>
        <w:t>flags de releases</w:t>
      </w:r>
      <w:r>
        <w:t xml:space="preserve"> lo que puede suponer una mayor infraestructura y testing de la aplicación.</w:t>
      </w:r>
    </w:p>
    <w:p w14:paraId="5262E925" w14:textId="77777777" w:rsidR="00A56DB8" w:rsidRDefault="00A56DB8"/>
    <w:p w14:paraId="427BACD4" w14:textId="77777777" w:rsidR="00D94F59" w:rsidRDefault="00000000">
      <w:pPr>
        <w:pStyle w:val="Ttulo2"/>
        <w:rPr>
          <w:b w:val="0"/>
          <w:i w:val="0"/>
        </w:rPr>
      </w:pPr>
      <w:r>
        <w:rPr>
          <w:b w:val="0"/>
          <w:i w:val="0"/>
        </w:rPr>
        <w:t>Estrategia 3: Hotfix desde develop</w:t>
      </w:r>
    </w:p>
    <w:p w14:paraId="4484313E" w14:textId="77777777" w:rsidR="00A56DB8" w:rsidRPr="00A56DB8" w:rsidRDefault="00A56DB8" w:rsidP="00A56DB8"/>
    <w:p w14:paraId="1DA20CEC" w14:textId="77777777" w:rsidR="00D94F59" w:rsidRDefault="00000000">
      <w:r>
        <w:t xml:space="preserve">Si el commit es urgente para solucionar alguna funcionalidad actual de producción, siempre se puede tratar este cambio como un </w:t>
      </w:r>
      <w:r>
        <w:rPr>
          <w:rStyle w:val="InlineCode"/>
          <w:highlight w:val="none"/>
        </w:rPr>
        <w:t>hotfix</w:t>
      </w:r>
      <w:r>
        <w:t>.</w:t>
      </w:r>
    </w:p>
    <w:p w14:paraId="6CD66D48" w14:textId="77777777" w:rsidR="00D94F59" w:rsidRDefault="00000000">
      <w:r>
        <w:t xml:space="preserve">Esta estrategia es recomendable si los cambios que quieres subir ya están integrados en </w:t>
      </w:r>
      <w:r>
        <w:rPr>
          <w:rStyle w:val="InlineCode"/>
          <w:highlight w:val="none"/>
        </w:rPr>
        <w:t>develop</w:t>
      </w:r>
      <w:r>
        <w:t xml:space="preserve"> y no es viable cherry-pick porque depende de otros commits.</w:t>
      </w:r>
    </w:p>
    <w:p w14:paraId="792B6228" w14:textId="77777777" w:rsidR="00D94F59" w:rsidRDefault="00000000">
      <w:pPr>
        <w:numPr>
          <w:ilvl w:val="0"/>
          <w:numId w:val="4"/>
        </w:numPr>
      </w:pPr>
      <w:r>
        <w:t xml:space="preserve">Crear una rama </w:t>
      </w:r>
      <w:r>
        <w:rPr>
          <w:rStyle w:val="InlineCode"/>
          <w:highlight w:val="none"/>
        </w:rPr>
        <w:t>hotfix/x.y.z</w:t>
      </w:r>
      <w:r>
        <w:t xml:space="preserve"> desde </w:t>
      </w:r>
      <w:r>
        <w:rPr>
          <w:rStyle w:val="InlineCode"/>
          <w:highlight w:val="none"/>
        </w:rPr>
        <w:t>main</w:t>
      </w:r>
      <w:r>
        <w:t>.</w:t>
      </w:r>
    </w:p>
    <w:p w14:paraId="1061943E" w14:textId="77777777" w:rsidR="00D94F59" w:rsidRDefault="00000000">
      <w:pPr>
        <w:numPr>
          <w:ilvl w:val="0"/>
          <w:numId w:val="4"/>
        </w:numPr>
      </w:pPr>
      <w:r>
        <w:t>Cherry-pick de los mínimos commits necesarios o incluso reaplicar la funcionalidad a mano en esa rama.</w:t>
      </w:r>
    </w:p>
    <w:p w14:paraId="0A80BDCF" w14:textId="77777777" w:rsidR="00D94F59" w:rsidRDefault="00000000">
      <w:pPr>
        <w:numPr>
          <w:ilvl w:val="0"/>
          <w:numId w:val="4"/>
        </w:numPr>
      </w:pPr>
      <w:r>
        <w:t xml:space="preserve">Merge </w:t>
      </w:r>
      <w:r>
        <w:rPr>
          <w:rStyle w:val="InlineCode"/>
          <w:highlight w:val="none"/>
        </w:rPr>
        <w:t>hotfix</w:t>
      </w:r>
      <w:r>
        <w:t xml:space="preserve"> → </w:t>
      </w:r>
      <w:r>
        <w:rPr>
          <w:rStyle w:val="InlineCode"/>
          <w:highlight w:val="none"/>
        </w:rPr>
        <w:t>develop</w:t>
      </w:r>
      <w:r>
        <w:t xml:space="preserve"> para mantener consistencia.</w:t>
      </w:r>
    </w:p>
    <w:p w14:paraId="07FE52EB" w14:textId="77777777" w:rsidR="00D94F59" w:rsidRDefault="00000000">
      <w:pPr>
        <w:numPr>
          <w:ilvl w:val="0"/>
          <w:numId w:val="4"/>
        </w:numPr>
      </w:pPr>
      <w:r>
        <w:t>Subir a producción.</w:t>
      </w:r>
    </w:p>
    <w:p w14:paraId="2DA09807" w14:textId="005B3536" w:rsidR="00A56DB8" w:rsidRDefault="00A56DB8" w:rsidP="00A56DB8">
      <w:r>
        <w:rPr>
          <w:noProof/>
        </w:rPr>
        <w:lastRenderedPageBreak/>
        <w:drawing>
          <wp:inline distT="0" distB="0" distL="0" distR="0" wp14:anchorId="4614F70A" wp14:editId="65075208">
            <wp:extent cx="5612130" cy="2755900"/>
            <wp:effectExtent l="0" t="0" r="0" b="0"/>
            <wp:docPr id="1285558268" name="Imagen 3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8268" name="Imagen 3" descr="Gráfico de líneas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B69" w14:textId="77777777" w:rsidR="00A56DB8" w:rsidRDefault="00A56DB8"/>
    <w:p w14:paraId="4F8F7A3F" w14:textId="04F51BFD" w:rsidR="00D94F59" w:rsidRDefault="00000000">
      <w:r>
        <w:t xml:space="preserve">Si la funcionalidad de la rama </w:t>
      </w:r>
      <w:r>
        <w:rPr>
          <w:rStyle w:val="InlineCode"/>
          <w:highlight w:val="none"/>
        </w:rPr>
        <w:t>hotfix</w:t>
      </w:r>
      <w:r>
        <w:t xml:space="preserve"> se ha aplicado correctamente, al realizar el merge con </w:t>
      </w:r>
      <w:r>
        <w:rPr>
          <w:rStyle w:val="InlineCode"/>
          <w:highlight w:val="none"/>
        </w:rPr>
        <w:t>develop</w:t>
      </w:r>
      <w:r>
        <w:t xml:space="preserve"> no debería cambiar la funcionalidad ya implementada o esta debería estar corregida.</w:t>
      </w:r>
    </w:p>
    <w:p w14:paraId="4E519409" w14:textId="77777777" w:rsidR="00D94F59" w:rsidRDefault="00000000">
      <w:r>
        <w:t xml:space="preserve">Esta estrategia permite actual rapido sin "congelar" </w:t>
      </w:r>
      <w:r>
        <w:rPr>
          <w:rStyle w:val="InlineCode"/>
          <w:highlight w:val="none"/>
        </w:rPr>
        <w:t>develop</w:t>
      </w:r>
      <w:r>
        <w:t xml:space="preserve"> y es util para implementaciones urgentes.</w:t>
      </w:r>
    </w:p>
    <w:p w14:paraId="2AA8EC3F" w14:textId="77777777" w:rsidR="00D94F59" w:rsidRDefault="00000000">
      <w:r>
        <w:t xml:space="preserve">Tener cuidado con duplicar la lógica ya implementada en </w:t>
      </w:r>
      <w:r>
        <w:rPr>
          <w:rStyle w:val="InlineCode"/>
          <w:highlight w:val="none"/>
        </w:rPr>
        <w:t>develop</w:t>
      </w:r>
      <w:r>
        <w:t>, replicar de manera consistente con lo ya implementado en esta rama.</w:t>
      </w:r>
    </w:p>
    <w:p w14:paraId="05067D73" w14:textId="77777777" w:rsidR="00A56DB8" w:rsidRDefault="00A56DB8"/>
    <w:p w14:paraId="2D7BF199" w14:textId="2A4FAF37" w:rsidR="00D94F59" w:rsidRDefault="00000000">
      <w:pPr>
        <w:pStyle w:val="Ttulo2"/>
        <w:rPr>
          <w:b w:val="0"/>
          <w:i w:val="0"/>
        </w:rPr>
      </w:pPr>
      <w:r>
        <w:rPr>
          <w:b w:val="0"/>
          <w:i w:val="0"/>
        </w:rPr>
        <w:t xml:space="preserve">Estrategia 4: Hotfix sobre release </w:t>
      </w:r>
      <w:r w:rsidR="00A56DB8">
        <w:rPr>
          <w:b w:val="0"/>
          <w:i w:val="0"/>
        </w:rPr>
        <w:t>active</w:t>
      </w:r>
    </w:p>
    <w:p w14:paraId="716B7FFB" w14:textId="77777777" w:rsidR="00A56DB8" w:rsidRPr="00A56DB8" w:rsidRDefault="00A56DB8" w:rsidP="00A56DB8"/>
    <w:p w14:paraId="06F043B7" w14:textId="77777777" w:rsidR="00D94F59" w:rsidRDefault="00000000">
      <w:r>
        <w:t xml:space="preserve">En el caso de que se este preparando una </w:t>
      </w:r>
      <w:r>
        <w:rPr>
          <w:rStyle w:val="InlineCode"/>
          <w:highlight w:val="none"/>
        </w:rPr>
        <w:t>release</w:t>
      </w:r>
      <w:r>
        <w:t xml:space="preserve"> a la vez que se necesita realizar la reparación de un bug o una implementación urgente sobre producción, se puede realizar un </w:t>
      </w:r>
      <w:r>
        <w:rPr>
          <w:rStyle w:val="InlineCode"/>
          <w:highlight w:val="none"/>
        </w:rPr>
        <w:t>hotfix</w:t>
      </w:r>
      <w:r>
        <w:t xml:space="preserve"> sobre la release activa:</w:t>
      </w:r>
    </w:p>
    <w:p w14:paraId="4A6281BF" w14:textId="77777777" w:rsidR="00D94F59" w:rsidRDefault="00000000">
      <w:pPr>
        <w:numPr>
          <w:ilvl w:val="0"/>
          <w:numId w:val="5"/>
        </w:numPr>
      </w:pPr>
      <w:r>
        <w:t xml:space="preserve">Crear rama </w:t>
      </w:r>
      <w:r>
        <w:rPr>
          <w:rStyle w:val="InlineCode"/>
          <w:highlight w:val="none"/>
        </w:rPr>
        <w:t>hotfix/*</w:t>
      </w:r>
      <w:r>
        <w:t xml:space="preserve"> desde </w:t>
      </w:r>
      <w:r>
        <w:rPr>
          <w:rStyle w:val="InlineCode"/>
          <w:highlight w:val="none"/>
        </w:rPr>
        <w:t>main</w:t>
      </w:r>
      <w:r>
        <w:t>.</w:t>
      </w:r>
    </w:p>
    <w:p w14:paraId="4018540E" w14:textId="77777777" w:rsidR="00D94F59" w:rsidRDefault="00000000">
      <w:pPr>
        <w:numPr>
          <w:ilvl w:val="0"/>
          <w:numId w:val="5"/>
        </w:numPr>
      </w:pPr>
      <w:r>
        <w:t>Aplicar cambios nuevos realizando cherry picking o implementación manual.</w:t>
      </w:r>
    </w:p>
    <w:p w14:paraId="005D647F" w14:textId="77777777" w:rsidR="00D94F59" w:rsidRDefault="00000000">
      <w:pPr>
        <w:numPr>
          <w:ilvl w:val="0"/>
          <w:numId w:val="5"/>
        </w:numPr>
      </w:pPr>
      <w:r>
        <w:t xml:space="preserve">Merge a </w:t>
      </w:r>
      <w:r>
        <w:rPr>
          <w:rStyle w:val="InlineCode"/>
          <w:highlight w:val="none"/>
        </w:rPr>
        <w:t>main</w:t>
      </w:r>
      <w:r>
        <w:t>y deploy de la misma a producción.</w:t>
      </w:r>
    </w:p>
    <w:p w14:paraId="2D9093AA" w14:textId="3F7EBA5C" w:rsidR="00A56DB8" w:rsidRDefault="00000000" w:rsidP="00A56DB8">
      <w:pPr>
        <w:numPr>
          <w:ilvl w:val="0"/>
          <w:numId w:val="5"/>
        </w:numPr>
      </w:pPr>
      <w:r>
        <w:t xml:space="preserve">Merge a </w:t>
      </w:r>
      <w:r>
        <w:rPr>
          <w:rStyle w:val="InlineCode"/>
          <w:highlight w:val="none"/>
        </w:rPr>
        <w:t>develop</w:t>
      </w:r>
      <w:r>
        <w:t xml:space="preserve"> y también a la rama </w:t>
      </w:r>
      <w:r>
        <w:rPr>
          <w:rStyle w:val="InlineCode"/>
          <w:highlight w:val="none"/>
        </w:rPr>
        <w:t>release/X.Y.Z</w:t>
      </w:r>
      <w:r>
        <w:t xml:space="preserve"> que esta activa para mantener sincronía.</w:t>
      </w:r>
    </w:p>
    <w:p w14:paraId="17552230" w14:textId="4E0202BE" w:rsidR="00A56DB8" w:rsidRDefault="00A56DB8" w:rsidP="00A56DB8">
      <w:r>
        <w:rPr>
          <w:noProof/>
        </w:rPr>
        <w:lastRenderedPageBreak/>
        <w:drawing>
          <wp:inline distT="0" distB="0" distL="0" distR="0" wp14:anchorId="3E3016FA" wp14:editId="4A8F6F4A">
            <wp:extent cx="5612130" cy="3714115"/>
            <wp:effectExtent l="0" t="0" r="0" b="0"/>
            <wp:docPr id="16649529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2980" name="Imagen 1664952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7374" w14:textId="77777777" w:rsidR="00A56DB8" w:rsidRDefault="00A56DB8">
      <w:pPr>
        <w:pStyle w:val="Ttulo1"/>
        <w:rPr>
          <w:b w:val="0"/>
        </w:rPr>
      </w:pPr>
    </w:p>
    <w:p w14:paraId="52EBB2B7" w14:textId="1E7DB953" w:rsidR="00D94F59" w:rsidRDefault="00000000">
      <w:pPr>
        <w:pStyle w:val="Ttulo1"/>
        <w:rPr>
          <w:b w:val="0"/>
        </w:rPr>
      </w:pPr>
      <w:r>
        <w:rPr>
          <w:b w:val="0"/>
        </w:rPr>
        <w:t>Feature Toggles</w:t>
      </w:r>
    </w:p>
    <w:p w14:paraId="426D71F9" w14:textId="77777777" w:rsidR="00A56DB8" w:rsidRDefault="00A56DB8"/>
    <w:p w14:paraId="3733FB9E" w14:textId="7BAD4CEF" w:rsidR="00D94F59" w:rsidRDefault="00000000">
      <w:r>
        <w:t xml:space="preserve">Un </w:t>
      </w:r>
      <w:r>
        <w:rPr>
          <w:b/>
        </w:rPr>
        <w:t>feature toggle</w:t>
      </w:r>
      <w:r>
        <w:t xml:space="preserve"> es una flag que permite activar o desactivar una funcionalidad en tiempo de ejecución sin tener que desplegar una nueva versión.</w:t>
      </w:r>
    </w:p>
    <w:p w14:paraId="60489FFB" w14:textId="77777777" w:rsidR="00D94F59" w:rsidRDefault="00000000">
      <w:r>
        <w:t>Se puede tener el código de la feature X en producción pero estar inactivo y activarlo  más tarde con un simple cambio de configuración.</w:t>
      </w:r>
    </w:p>
    <w:p w14:paraId="5D2E5A3E" w14:textId="77777777" w:rsidR="00D94F59" w:rsidRDefault="00000000">
      <w:r>
        <w:t xml:space="preserve">Un ejemplo seria, en </w:t>
      </w:r>
      <w:r>
        <w:rPr>
          <w:rStyle w:val="InlineCode"/>
          <w:highlight w:val="none"/>
        </w:rPr>
        <w:t>appsettings.json</w:t>
      </w:r>
      <w:r>
        <w:t xml:space="preserve"> o </w:t>
      </w:r>
      <w:r>
        <w:rPr>
          <w:rStyle w:val="InlineCode"/>
          <w:highlight w:val="none"/>
        </w:rPr>
        <w:t>web.config</w:t>
      </w:r>
      <w:r>
        <w:t>:</w:t>
      </w:r>
    </w:p>
    <w:p w14:paraId="435EB81A" w14:textId="77777777" w:rsidR="00A56DB8" w:rsidRDefault="00A56DB8"/>
    <w:p w14:paraId="5648D23E" w14:textId="77777777" w:rsidR="00D94F59" w:rsidRDefault="00000000">
      <w:pPr>
        <w:pStyle w:val="FencedCodejson"/>
      </w:pPr>
      <w:r>
        <w:t>{</w:t>
      </w:r>
      <w:r>
        <w:br/>
        <w:t xml:space="preserve">  "FeatureToggles": {</w:t>
      </w:r>
      <w:r>
        <w:br/>
        <w:t xml:space="preserve">    "EnableNewDashboard": true,</w:t>
      </w:r>
      <w:r>
        <w:br/>
        <w:t xml:space="preserve">    "EnablePaymentGateway": false</w:t>
      </w:r>
      <w:r>
        <w:br/>
        <w:t xml:space="preserve">  }</w:t>
      </w:r>
      <w:r>
        <w:br/>
        <w:t>}</w:t>
      </w:r>
    </w:p>
    <w:p w14:paraId="70874077" w14:textId="77777777" w:rsidR="00A56DB8" w:rsidRDefault="00A56DB8"/>
    <w:p w14:paraId="42B66692" w14:textId="16630A1A" w:rsidR="00D94F59" w:rsidRDefault="00000000">
      <w:r>
        <w:t>Un servicio para leer los toggles:</w:t>
      </w:r>
    </w:p>
    <w:p w14:paraId="6A89C4E8" w14:textId="77777777" w:rsidR="00D94F59" w:rsidRDefault="00000000">
      <w:pPr>
        <w:pStyle w:val="FencedCodecsharp"/>
      </w:pPr>
      <w:r>
        <w:t>public interface IFeatureToggleService</w:t>
      </w:r>
      <w:r>
        <w:br/>
        <w:t>{</w:t>
      </w:r>
      <w:r>
        <w:br/>
        <w:t xml:space="preserve">    bool IsFeatureEnabled(string featureName);</w:t>
      </w:r>
      <w:r>
        <w:br/>
      </w:r>
      <w:r>
        <w:lastRenderedPageBreak/>
        <w:t>}</w:t>
      </w:r>
      <w:r>
        <w:br/>
      </w:r>
      <w:r>
        <w:br/>
        <w:t>public class FeatureToggleService : IFeatureToggleService</w:t>
      </w:r>
      <w:r>
        <w:br/>
        <w:t>{</w:t>
      </w:r>
      <w:r>
        <w:br/>
        <w:t xml:space="preserve">    private readonly IConfiguration _configuration;</w:t>
      </w:r>
      <w:r>
        <w:br/>
      </w:r>
      <w:r>
        <w:br/>
        <w:t xml:space="preserve">    public FeatureToggleService(IConfiguration configuration)</w:t>
      </w:r>
      <w:r>
        <w:br/>
        <w:t xml:space="preserve">    {</w:t>
      </w:r>
      <w:r>
        <w:br/>
        <w:t xml:space="preserve">        _configuration = configuration;</w:t>
      </w:r>
      <w:r>
        <w:br/>
        <w:t xml:space="preserve">    }</w:t>
      </w:r>
      <w:r>
        <w:br/>
      </w:r>
      <w:r>
        <w:br/>
        <w:t xml:space="preserve">    public bool IsFeatureEnabled(string featureName)</w:t>
      </w:r>
      <w:r>
        <w:br/>
        <w:t xml:space="preserve">    {</w:t>
      </w:r>
      <w:r>
        <w:br/>
        <w:t xml:space="preserve">        return _configuration.GetValue&lt;bool&gt;($"FeatureToggles:{featureName}");</w:t>
      </w:r>
      <w:r>
        <w:br/>
        <w:t xml:space="preserve">    }</w:t>
      </w:r>
      <w:r>
        <w:br/>
        <w:t>}</w:t>
      </w:r>
    </w:p>
    <w:p w14:paraId="78F0A814" w14:textId="77777777" w:rsidR="00A56DB8" w:rsidRDefault="00A56DB8"/>
    <w:p w14:paraId="4253D844" w14:textId="0FC0F7D7" w:rsidR="00D94F59" w:rsidRDefault="00000000">
      <w:r>
        <w:t>Y configurar el toggle para que una funcionalidad solo este disponible si el toggle esta activo:</w:t>
      </w:r>
    </w:p>
    <w:p w14:paraId="259C7655" w14:textId="77777777" w:rsidR="00D94F59" w:rsidRDefault="00000000">
      <w:pPr>
        <w:pStyle w:val="FencedCodecsharp"/>
      </w:pPr>
      <w:r>
        <w:t>[ApiController]</w:t>
      </w:r>
      <w:r>
        <w:br/>
        <w:t>[Route("api/[controller]")]</w:t>
      </w:r>
      <w:r>
        <w:br/>
        <w:t>public class DashboardController : ControllerBase</w:t>
      </w:r>
      <w:r>
        <w:br/>
        <w:t>{</w:t>
      </w:r>
      <w:r>
        <w:br/>
        <w:t xml:space="preserve">    private readonly IFeatureToggleService _featureToggleService;</w:t>
      </w:r>
      <w:r>
        <w:br/>
      </w:r>
      <w:r>
        <w:br/>
        <w:t xml:space="preserve">    public DashboardController(IFeatureToggleService featureToggleService)</w:t>
      </w:r>
      <w:r>
        <w:br/>
        <w:t xml:space="preserve">    {</w:t>
      </w:r>
      <w:r>
        <w:br/>
        <w:t xml:space="preserve">        _featureToggleService = featureToggleService;</w:t>
      </w:r>
      <w:r>
        <w:br/>
        <w:t xml:space="preserve">    }</w:t>
      </w:r>
      <w:r>
        <w:br/>
      </w:r>
      <w:r>
        <w:br/>
        <w:t xml:space="preserve">    [HttpGet("new-dashboard")]</w:t>
      </w:r>
      <w:r>
        <w:br/>
        <w:t xml:space="preserve">    public IActionResult GetNewDashboard()</w:t>
      </w:r>
      <w:r>
        <w:br/>
        <w:t xml:space="preserve">    {</w:t>
      </w:r>
      <w:r>
        <w:br/>
        <w:t xml:space="preserve">        if (!_featureToggleService.IsFeatureEnabled("EnableNewDashboard"))</w:t>
      </w:r>
      <w:r>
        <w:br/>
        <w:t xml:space="preserve">        {</w:t>
      </w:r>
      <w:r>
        <w:br/>
        <w:t xml:space="preserve">            return Forbid(); // o NotFound(), según el caso</w:t>
      </w:r>
      <w:r>
        <w:br/>
        <w:t xml:space="preserve">        }</w:t>
      </w:r>
      <w:r>
        <w:br/>
      </w:r>
      <w:r>
        <w:br/>
        <w:t xml:space="preserve">        return Ok(new { message = "Nueva dashboard habilitada" });</w:t>
      </w:r>
      <w:r>
        <w:br/>
        <w:t xml:space="preserve">    }</w:t>
      </w:r>
      <w:r>
        <w:br/>
        <w:t>}</w:t>
      </w:r>
      <w:r>
        <w:br/>
      </w:r>
    </w:p>
    <w:p w14:paraId="7E74553F" w14:textId="77777777" w:rsidR="00D94F59" w:rsidRDefault="00000000">
      <w:r>
        <w:t xml:space="preserve">También se puede implementar con la librería de Microsoft: </w:t>
      </w:r>
      <w:r>
        <w:rPr>
          <w:rStyle w:val="InlineCode"/>
          <w:highlight w:val="none"/>
        </w:rPr>
        <w:t>Microsoft.FeatureManagement</w:t>
      </w:r>
      <w:r>
        <w:t>.</w:t>
      </w:r>
    </w:p>
    <w:p w14:paraId="456E9EAD" w14:textId="77777777" w:rsidR="00A56DB8" w:rsidRDefault="00A56DB8">
      <w:pPr>
        <w:pStyle w:val="Ttulo1"/>
        <w:rPr>
          <w:b w:val="0"/>
        </w:rPr>
      </w:pPr>
    </w:p>
    <w:p w14:paraId="4FF73ED5" w14:textId="436CF137" w:rsidR="00D94F59" w:rsidRDefault="00000000">
      <w:pPr>
        <w:pStyle w:val="Ttulo1"/>
        <w:rPr>
          <w:b w:val="0"/>
        </w:rPr>
      </w:pPr>
      <w:r>
        <w:rPr>
          <w:b w:val="0"/>
        </w:rPr>
        <w:t>Comandos utiles</w:t>
      </w:r>
    </w:p>
    <w:p w14:paraId="498314B9" w14:textId="77777777" w:rsidR="00A56DB8" w:rsidRPr="00A56DB8" w:rsidRDefault="00A56DB8" w:rsidP="00A56DB8"/>
    <w:p w14:paraId="5B324F43" w14:textId="77777777" w:rsidR="00D94F59" w:rsidRDefault="00000000">
      <w:r>
        <w:t>Para realizar cherry picking a través de comandos de consola:</w:t>
      </w:r>
    </w:p>
    <w:p w14:paraId="3417AE08" w14:textId="77777777" w:rsidR="00D94F59" w:rsidRDefault="00000000">
      <w:pPr>
        <w:pStyle w:val="FencedCodebash"/>
      </w:pPr>
      <w:r>
        <w:lastRenderedPageBreak/>
        <w:t>git checkout &lt;rama-deseada&gt;</w:t>
      </w:r>
      <w:r>
        <w:br/>
        <w:t>git cherry-pick -x &lt;commit-hash&gt;</w:t>
      </w:r>
    </w:p>
    <w:p w14:paraId="0B7C49F1" w14:textId="77777777" w:rsidR="00D94F59" w:rsidRDefault="00000000">
      <w:r>
        <w:t>Para ver el hash de los commits:</w:t>
      </w:r>
    </w:p>
    <w:p w14:paraId="3A2D5EA5" w14:textId="77777777" w:rsidR="00D94F59" w:rsidRDefault="00000000">
      <w:pPr>
        <w:pStyle w:val="FencedCodebash"/>
      </w:pPr>
      <w:r>
        <w:t>git log --oneline</w:t>
      </w:r>
      <w:r>
        <w:br/>
        <w:t xml:space="preserve"># o </w:t>
      </w:r>
      <w:r>
        <w:br/>
        <w:t>git log</w:t>
      </w:r>
    </w:p>
    <w:sectPr w:rsidR="00D94F5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8B86256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4703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7ECE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FEA1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4C9E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84C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EACD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1EB6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9C2C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1E46D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CC9DB8">
      <w:start w:val="1"/>
      <w:numFmt w:val="decimal"/>
      <w:lvlText w:val=""/>
      <w:lvlJc w:val="left"/>
    </w:lvl>
    <w:lvl w:ilvl="2" w:tplc="2C807F3A">
      <w:start w:val="1"/>
      <w:numFmt w:val="decimal"/>
      <w:lvlText w:val=""/>
      <w:lvlJc w:val="left"/>
    </w:lvl>
    <w:lvl w:ilvl="3" w:tplc="5026325E">
      <w:start w:val="1"/>
      <w:numFmt w:val="decimal"/>
      <w:lvlText w:val=""/>
      <w:lvlJc w:val="left"/>
    </w:lvl>
    <w:lvl w:ilvl="4" w:tplc="8DDA5A46">
      <w:start w:val="1"/>
      <w:numFmt w:val="decimal"/>
      <w:lvlText w:val=""/>
      <w:lvlJc w:val="left"/>
    </w:lvl>
    <w:lvl w:ilvl="5" w:tplc="876CADB0">
      <w:start w:val="1"/>
      <w:numFmt w:val="decimal"/>
      <w:lvlText w:val=""/>
      <w:lvlJc w:val="left"/>
    </w:lvl>
    <w:lvl w:ilvl="6" w:tplc="C492B098">
      <w:start w:val="1"/>
      <w:numFmt w:val="decimal"/>
      <w:lvlText w:val=""/>
      <w:lvlJc w:val="left"/>
    </w:lvl>
    <w:lvl w:ilvl="7" w:tplc="444EC13E">
      <w:start w:val="1"/>
      <w:numFmt w:val="decimal"/>
      <w:lvlText w:val=""/>
      <w:lvlJc w:val="left"/>
    </w:lvl>
    <w:lvl w:ilvl="8" w:tplc="FE20D1A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D8223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D8195C">
      <w:start w:val="1"/>
      <w:numFmt w:val="decimal"/>
      <w:lvlText w:val=""/>
      <w:lvlJc w:val="left"/>
    </w:lvl>
    <w:lvl w:ilvl="2" w:tplc="62C6D5C0">
      <w:start w:val="1"/>
      <w:numFmt w:val="decimal"/>
      <w:lvlText w:val=""/>
      <w:lvlJc w:val="left"/>
    </w:lvl>
    <w:lvl w:ilvl="3" w:tplc="BEB23226">
      <w:start w:val="1"/>
      <w:numFmt w:val="decimal"/>
      <w:lvlText w:val=""/>
      <w:lvlJc w:val="left"/>
    </w:lvl>
    <w:lvl w:ilvl="4" w:tplc="3FB45086">
      <w:start w:val="1"/>
      <w:numFmt w:val="decimal"/>
      <w:lvlText w:val=""/>
      <w:lvlJc w:val="left"/>
    </w:lvl>
    <w:lvl w:ilvl="5" w:tplc="8592DB02">
      <w:start w:val="1"/>
      <w:numFmt w:val="decimal"/>
      <w:lvlText w:val=""/>
      <w:lvlJc w:val="left"/>
    </w:lvl>
    <w:lvl w:ilvl="6" w:tplc="8EAC054C">
      <w:start w:val="1"/>
      <w:numFmt w:val="decimal"/>
      <w:lvlText w:val=""/>
      <w:lvlJc w:val="left"/>
    </w:lvl>
    <w:lvl w:ilvl="7" w:tplc="7E0E6C86">
      <w:start w:val="1"/>
      <w:numFmt w:val="decimal"/>
      <w:lvlText w:val=""/>
      <w:lvlJc w:val="left"/>
    </w:lvl>
    <w:lvl w:ilvl="8" w:tplc="A9F838F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520D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4F34E1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0C66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8A75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324D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46B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3081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9645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945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4224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84156C">
      <w:start w:val="1"/>
      <w:numFmt w:val="decimal"/>
      <w:lvlText w:val=""/>
      <w:lvlJc w:val="left"/>
    </w:lvl>
    <w:lvl w:ilvl="2" w:tplc="43D2341E">
      <w:start w:val="1"/>
      <w:numFmt w:val="decimal"/>
      <w:lvlText w:val=""/>
      <w:lvlJc w:val="left"/>
    </w:lvl>
    <w:lvl w:ilvl="3" w:tplc="C74C3C6C">
      <w:start w:val="1"/>
      <w:numFmt w:val="decimal"/>
      <w:lvlText w:val=""/>
      <w:lvlJc w:val="left"/>
    </w:lvl>
    <w:lvl w:ilvl="4" w:tplc="6C22DA4A">
      <w:start w:val="1"/>
      <w:numFmt w:val="decimal"/>
      <w:lvlText w:val=""/>
      <w:lvlJc w:val="left"/>
    </w:lvl>
    <w:lvl w:ilvl="5" w:tplc="D3748D38">
      <w:start w:val="1"/>
      <w:numFmt w:val="decimal"/>
      <w:lvlText w:val=""/>
      <w:lvlJc w:val="left"/>
    </w:lvl>
    <w:lvl w:ilvl="6" w:tplc="350EA3F6">
      <w:start w:val="1"/>
      <w:numFmt w:val="decimal"/>
      <w:lvlText w:val=""/>
      <w:lvlJc w:val="left"/>
    </w:lvl>
    <w:lvl w:ilvl="7" w:tplc="A71A02C2">
      <w:start w:val="1"/>
      <w:numFmt w:val="decimal"/>
      <w:lvlText w:val=""/>
      <w:lvlJc w:val="left"/>
    </w:lvl>
    <w:lvl w:ilvl="8" w:tplc="29761616">
      <w:start w:val="1"/>
      <w:numFmt w:val="decimal"/>
      <w:lvlText w:val=""/>
      <w:lvlJc w:val="left"/>
    </w:lvl>
  </w:abstractNum>
  <w:num w:numId="1" w16cid:durableId="1495951407">
    <w:abstractNumId w:val="0"/>
  </w:num>
  <w:num w:numId="2" w16cid:durableId="1837455425">
    <w:abstractNumId w:val="1"/>
  </w:num>
  <w:num w:numId="3" w16cid:durableId="291057234">
    <w:abstractNumId w:val="2"/>
  </w:num>
  <w:num w:numId="4" w16cid:durableId="1372652725">
    <w:abstractNumId w:val="3"/>
  </w:num>
  <w:num w:numId="5" w16cid:durableId="828599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F59"/>
    <w:rsid w:val="008833C2"/>
    <w:rsid w:val="00A56DB8"/>
    <w:rsid w:val="00D9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51AD9"/>
  <w15:docId w15:val="{71B0EB0F-8E26-8240-9296-8E50C113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mermaid">
    <w:name w:val="FencedCode.mermaid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json">
    <w:name w:val="FencedCode.js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csharp">
    <w:name w:val="FencedCode.csharp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bash">
    <w:name w:val="FencedCode.bash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LAPLANA GIMENO</cp:lastModifiedBy>
  <cp:revision>1</cp:revision>
  <dcterms:created xsi:type="dcterms:W3CDTF">2025-10-20T11:08:00Z</dcterms:created>
  <dcterms:modified xsi:type="dcterms:W3CDTF">2025-10-20T11:10:00Z</dcterms:modified>
</cp:coreProperties>
</file>