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BA561E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36"/>
          <w:szCs w:val="36"/>
        </w:rPr>
      </w:pPr>
      <w:r w:rsidRPr="00BA561E">
        <w:rPr>
          <w:rStyle w:val="spanlName"/>
          <w:caps/>
          <w:color w:val="auto"/>
          <w:sz w:val="36"/>
          <w:szCs w:val="36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7F9843A" w14:textId="463A7B59" w:rsidR="001652EA" w:rsidRPr="006A65AC" w:rsidRDefault="00D1231A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CA, USA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C0DFC">
        <w:rPr>
          <w:sz w:val="18"/>
          <w:szCs w:val="18"/>
        </w:rPr>
        <w:t xml:space="preserve"> | </w:t>
      </w:r>
      <w:hyperlink r:id="rId10" w:history="1">
        <w:r w:rsidR="002C0DFC" w:rsidRPr="002C0DFC">
          <w:rPr>
            <w:rStyle w:val="Hyperlink"/>
            <w:b/>
            <w:bCs/>
            <w:sz w:val="18"/>
            <w:szCs w:val="18"/>
          </w:rPr>
          <w:t>Website</w:t>
        </w:r>
      </w:hyperlink>
    </w:p>
    <w:p w14:paraId="4AB1699E" w14:textId="77777777" w:rsidR="001652EA" w:rsidRPr="00BA561E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BA56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</w:p>
    <w:p w14:paraId="132DBC20" w14:textId="55A7A76F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647D0F">
        <w:rPr>
          <w:rStyle w:val="singlecolumnspanpaddedlinenth-child1"/>
          <w:sz w:val="20"/>
          <w:szCs w:val="20"/>
        </w:rPr>
        <w:t xml:space="preserve">| </w:t>
      </w:r>
      <w:r w:rsidR="00647D0F" w:rsidRPr="006A65AC">
        <w:rPr>
          <w:rStyle w:val="Strong1"/>
          <w:b/>
          <w:bCs/>
          <w:i/>
          <w:sz w:val="20"/>
          <w:szCs w:val="20"/>
        </w:rPr>
        <w:t>Minor</w:t>
      </w:r>
      <w:r w:rsidR="00647D0F" w:rsidRPr="006A65AC">
        <w:rPr>
          <w:rStyle w:val="span"/>
          <w:i/>
          <w:sz w:val="20"/>
          <w:szCs w:val="20"/>
        </w:rPr>
        <w:t xml:space="preserve">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5C96D66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21AABC6" w14:textId="30A36A11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Science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647D0F">
        <w:rPr>
          <w:rStyle w:val="singlecolumnspanpaddedlinenth-child1"/>
          <w:sz w:val="20"/>
          <w:szCs w:val="20"/>
        </w:rPr>
        <w:t xml:space="preserve">| </w:t>
      </w:r>
      <w:r w:rsidR="00647D0F" w:rsidRPr="006A65AC">
        <w:rPr>
          <w:rStyle w:val="Strong1"/>
          <w:b/>
          <w:bCs/>
          <w:i/>
          <w:sz w:val="20"/>
          <w:szCs w:val="20"/>
        </w:rPr>
        <w:t>Minor</w:t>
      </w:r>
      <w:r w:rsidR="00647D0F" w:rsidRPr="006A65AC">
        <w:rPr>
          <w:rStyle w:val="span"/>
          <w:i/>
          <w:sz w:val="20"/>
          <w:szCs w:val="20"/>
        </w:rPr>
        <w:t xml:space="preserve"> in Mathematics</w:t>
      </w:r>
      <w:r w:rsidR="00647D0F">
        <w:rPr>
          <w:rStyle w:val="span"/>
          <w:i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2C469DB8" w14:textId="0F2310A7" w:rsidR="001652EA" w:rsidRPr="00647D0F" w:rsidRDefault="002F5A76" w:rsidP="00647D0F">
      <w:pPr>
        <w:pStyle w:val="spanpaddedline"/>
        <w:tabs>
          <w:tab w:val="right" w:pos="10620"/>
        </w:tabs>
        <w:spacing w:line="240" w:lineRule="auto"/>
        <w:rPr>
          <w:rStyle w:val="span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A97BEAE" w14:textId="5FD83B58" w:rsidR="00CC0803" w:rsidRPr="006A65AC" w:rsidRDefault="00CC0803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>
        <w:rPr>
          <w:rStyle w:val="Strong1"/>
          <w:b/>
          <w:bCs/>
          <w:i/>
          <w:sz w:val="20"/>
          <w:szCs w:val="20"/>
        </w:rPr>
        <w:t>Dean’s List Awarded</w:t>
      </w:r>
    </w:p>
    <w:p w14:paraId="2C1D6AD2" w14:textId="77777777" w:rsidR="001652EA" w:rsidRPr="00BA561E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BA561E">
        <w:rPr>
          <w:b/>
          <w:bCs/>
          <w:color w:val="FFFFFF" w:themeColor="background1"/>
          <w:sz w:val="20"/>
          <w:szCs w:val="20"/>
          <w:highlight w:val="black"/>
        </w:rPr>
        <w:t>TECHNICAL SKILLS</w:t>
      </w:r>
    </w:p>
    <w:p w14:paraId="7F97BEF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14:paraId="7B872C20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14:paraId="4117667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RAID setup, VPN configuration, NAS management, 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6D97341D" w14:textId="4B127562" w:rsidR="001652EA" w:rsidRPr="00BA561E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BA561E">
        <w:rPr>
          <w:b/>
          <w:bCs/>
          <w:color w:val="FFFFFF" w:themeColor="background1"/>
          <w:sz w:val="20"/>
          <w:szCs w:val="20"/>
          <w:highlight w:val="black"/>
        </w:rPr>
        <w:t xml:space="preserve">WORK </w:t>
      </w:r>
      <w:r w:rsidR="002F5A76" w:rsidRPr="00BA561E">
        <w:rPr>
          <w:b/>
          <w:bCs/>
          <w:color w:val="FFFFFF" w:themeColor="background1"/>
          <w:sz w:val="20"/>
          <w:szCs w:val="20"/>
          <w:highlight w:val="black"/>
        </w:rPr>
        <w:t>EXPERIENCE</w:t>
      </w:r>
      <w:r w:rsidR="00E327CF" w:rsidRPr="00BA561E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27B08D54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3B2A913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6B12435F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14:paraId="36AF8388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14:paraId="0655C12A" w14:textId="77777777"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14:paraId="22E02A0C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0CB9D445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50112099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Designed and refined the user interface of point-of-sale systems to ensure smooth navigation, visual appeal, and ease of use for business clients.</w:t>
      </w:r>
    </w:p>
    <w:p w14:paraId="3C1C7D00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14:paraId="2BF446A9" w14:textId="77777777"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14:paraId="55479D2E" w14:textId="77777777" w:rsidR="001652EA" w:rsidRPr="00BA561E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BA561E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3765DB1B" w14:textId="77BC0F73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</w:t>
      </w:r>
      <w:r w:rsidR="006B13BA" w:rsidRPr="006A65AC">
        <w:rPr>
          <w:sz w:val="20"/>
          <w:szCs w:val="20"/>
        </w:rPr>
        <w:t>Firebase)</w:t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Pr="001324DA">
        <w:rPr>
          <w:b/>
          <w:bCs/>
          <w:sz w:val="20"/>
          <w:szCs w:val="20"/>
        </w:rPr>
        <w:t>In Progress</w:t>
      </w:r>
    </w:p>
    <w:p w14:paraId="59937C24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</w:p>
    <w:p w14:paraId="0A0E490C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clean, user-friendly interface and integrated Firebase backend to support user accounts and engagement features.</w:t>
      </w:r>
    </w:p>
    <w:p w14:paraId="61150E46" w14:textId="3104357E" w:rsidR="001652EA" w:rsidRPr="001324DA" w:rsidRDefault="002F5A76" w:rsidP="00366F68">
      <w:pPr>
        <w:pStyle w:val="p"/>
        <w:spacing w:line="240" w:lineRule="auto"/>
        <w:rPr>
          <w:b/>
          <w:bCs/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</w:t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Pr="001324DA">
        <w:rPr>
          <w:b/>
          <w:bCs/>
          <w:sz w:val="20"/>
          <w:szCs w:val="20"/>
        </w:rPr>
        <w:t>In Progress</w:t>
      </w:r>
    </w:p>
    <w:p w14:paraId="7FD1871E" w14:textId="2E945AF9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 xml:space="preserve">Developed a modular handheld </w:t>
      </w:r>
      <w:r w:rsidR="00CC75B5">
        <w:rPr>
          <w:sz w:val="20"/>
          <w:szCs w:val="20"/>
        </w:rPr>
        <w:t>PC</w:t>
      </w:r>
      <w:r w:rsidRPr="006A65AC">
        <w:rPr>
          <w:sz w:val="20"/>
          <w:szCs w:val="20"/>
        </w:rPr>
        <w:t xml:space="preserve"> using the Raspberry Pi CM4 and ClockworkPi mainboard for embedded systems work.</w:t>
      </w:r>
    </w:p>
    <w:p w14:paraId="2439751F" w14:textId="5D5D9D85" w:rsidR="001652EA" w:rsidRPr="006A65AC" w:rsidRDefault="003F18BF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>
        <w:rPr>
          <w:sz w:val="20"/>
          <w:szCs w:val="20"/>
        </w:rPr>
        <w:t>Create</w:t>
      </w:r>
      <w:r w:rsidRPr="006A65AC">
        <w:rPr>
          <w:sz w:val="20"/>
          <w:szCs w:val="20"/>
        </w:rPr>
        <w:t xml:space="preserve"> a custom Linux OS</w:t>
      </w:r>
      <w:r>
        <w:rPr>
          <w:sz w:val="20"/>
          <w:szCs w:val="20"/>
        </w:rPr>
        <w:t xml:space="preserve"> with custom bootloader, grub, etc.</w:t>
      </w:r>
      <w:r>
        <w:rPr>
          <w:sz w:val="20"/>
          <w:szCs w:val="20"/>
        </w:rPr>
        <w:t xml:space="preserve"> based on Ubuntu </w:t>
      </w:r>
      <w:r>
        <w:rPr>
          <w:sz w:val="20"/>
          <w:szCs w:val="20"/>
        </w:rPr>
        <w:t>Distribution.</w:t>
      </w:r>
    </w:p>
    <w:p w14:paraId="4B4EFD67" w14:textId="601E3948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(Python, Flask, </w:t>
      </w:r>
      <w:proofErr w:type="spellStart"/>
      <w:r w:rsidRPr="006A65AC">
        <w:rPr>
          <w:sz w:val="20"/>
          <w:szCs w:val="20"/>
        </w:rPr>
        <w:t>SQLAlchemy</w:t>
      </w:r>
      <w:proofErr w:type="spellEnd"/>
      <w:r w:rsidRPr="006A65AC">
        <w:rPr>
          <w:sz w:val="20"/>
          <w:szCs w:val="20"/>
        </w:rPr>
        <w:t xml:space="preserve">, </w:t>
      </w:r>
      <w:r w:rsidR="00EA7C34" w:rsidRPr="006A65AC">
        <w:rPr>
          <w:sz w:val="20"/>
          <w:szCs w:val="20"/>
        </w:rPr>
        <w:t>Django</w:t>
      </w:r>
      <w:r w:rsidR="001324DA">
        <w:rPr>
          <w:sz w:val="20"/>
          <w:szCs w:val="20"/>
        </w:rPr>
        <w:t>)</w:t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1324DA" w:rsidRPr="001324DA">
        <w:rPr>
          <w:b/>
          <w:bCs/>
          <w:sz w:val="20"/>
          <w:szCs w:val="20"/>
        </w:rPr>
        <w:t>Apr 2023</w:t>
      </w:r>
    </w:p>
    <w:p w14:paraId="305C3BC6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14:paraId="5D6DEF39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5D7F44CF" w14:textId="36EA60F4" w:rsidR="001652EA" w:rsidRPr="001324DA" w:rsidRDefault="002F5A76" w:rsidP="00366F68">
      <w:pPr>
        <w:pStyle w:val="p"/>
        <w:spacing w:line="240" w:lineRule="auto"/>
        <w:rPr>
          <w:b/>
          <w:bCs/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 w:rsidR="00A3428D">
        <w:rPr>
          <w:sz w:val="20"/>
          <w:szCs w:val="20"/>
        </w:rPr>
        <w:t>, Scikit-</w:t>
      </w:r>
      <w:r w:rsidR="006B13BA">
        <w:rPr>
          <w:sz w:val="20"/>
          <w:szCs w:val="20"/>
        </w:rPr>
        <w:t>learn</w:t>
      </w:r>
      <w:r w:rsidR="006B13BA" w:rsidRPr="006A65AC">
        <w:rPr>
          <w:sz w:val="20"/>
          <w:szCs w:val="20"/>
        </w:rPr>
        <w:t>)</w:t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Pr="001324DA">
        <w:rPr>
          <w:b/>
          <w:bCs/>
          <w:sz w:val="20"/>
          <w:szCs w:val="20"/>
        </w:rPr>
        <w:t>May 2025</w:t>
      </w:r>
    </w:p>
    <w:p w14:paraId="737FEEE0" w14:textId="706FEE77" w:rsidR="00F429B9" w:rsidRDefault="00F429B9" w:rsidP="00F429B9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 w:rsidRPr="00065DD5">
        <w:rPr>
          <w:sz w:val="20"/>
          <w:szCs w:val="20"/>
        </w:rPr>
        <w:t>Implemented a supervised neural network model to classify Iris flower, leveraging linear regression as a baseline for comparison.</w:t>
      </w:r>
    </w:p>
    <w:p w14:paraId="079BD925" w14:textId="3CA613DF" w:rsidR="00BA561E" w:rsidRPr="00BA561E" w:rsidRDefault="00F429B9" w:rsidP="00BA561E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 w:rsidRPr="00EA71ED">
        <w:rPr>
          <w:sz w:val="20"/>
          <w:szCs w:val="20"/>
        </w:rPr>
        <w:t>Implemented model training with Adam optimizer and cross-entropy loss, tracking evaluation accuracy on test data.</w:t>
      </w:r>
    </w:p>
    <w:p w14:paraId="22185A28" w14:textId="17837011" w:rsidR="001324DA" w:rsidRDefault="001324DA" w:rsidP="001324DA">
      <w:pPr>
        <w:pStyle w:val="ulli"/>
        <w:spacing w:line="240" w:lineRule="auto"/>
        <w:rPr>
          <w:sz w:val="20"/>
          <w:szCs w:val="20"/>
        </w:rPr>
      </w:pPr>
      <w:r w:rsidRPr="001324DA">
        <w:rPr>
          <w:rStyle w:val="Strong"/>
          <w:sz w:val="20"/>
          <w:szCs w:val="20"/>
        </w:rPr>
        <w:t>Square &amp; Triangular Waveform Generator Circuit</w:t>
      </w:r>
      <w:r w:rsidRPr="001324DA">
        <w:rPr>
          <w:sz w:val="20"/>
          <w:szCs w:val="20"/>
        </w:rPr>
        <w:t xml:space="preserve"> </w:t>
      </w:r>
      <w:r w:rsidRPr="001324DA"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1324DA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1324DA">
        <w:rPr>
          <w:rStyle w:val="Emphasis"/>
          <w:sz w:val="20"/>
          <w:szCs w:val="20"/>
        </w:rPr>
        <w:t xml:space="preserve">, </w:t>
      </w:r>
      <w:r w:rsidRPr="001324DA">
        <w:rPr>
          <w:sz w:val="20"/>
          <w:szCs w:val="20"/>
        </w:rPr>
        <w:t>Schmitt-Trigger CD-40106</w:t>
      </w:r>
      <w:r w:rsidRPr="001324DA">
        <w:rPr>
          <w:rStyle w:val="Emphasis"/>
          <w:sz w:val="20"/>
          <w:szCs w:val="20"/>
        </w:rPr>
        <w:t xml:space="preserve">, </w:t>
      </w:r>
      <w:r w:rsidRPr="001324DA">
        <w:rPr>
          <w:rStyle w:val="Emphasis"/>
          <w:i w:val="0"/>
          <w:iCs w:val="0"/>
          <w:sz w:val="20"/>
          <w:szCs w:val="20"/>
        </w:rPr>
        <w:t>Oscilloscope)</w:t>
      </w:r>
      <w:r w:rsidRPr="001324DA">
        <w:rPr>
          <w:sz w:val="20"/>
          <w:szCs w:val="20"/>
        </w:rPr>
        <w:tab/>
      </w:r>
      <w:r w:rsidR="003C2F36">
        <w:rPr>
          <w:sz w:val="20"/>
          <w:szCs w:val="20"/>
        </w:rPr>
        <w:tab/>
      </w:r>
      <w:r w:rsidRPr="001324DA">
        <w:rPr>
          <w:b/>
          <w:bCs/>
          <w:sz w:val="20"/>
          <w:szCs w:val="20"/>
        </w:rPr>
        <w:t>May 2023</w:t>
      </w:r>
    </w:p>
    <w:p w14:paraId="28A8424B" w14:textId="77777777" w:rsidR="00BA561E" w:rsidRPr="002C4276" w:rsidRDefault="00BA561E" w:rsidP="00BA561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Schmitt-Trigger (CD-40106) and BC547B transistor</w:t>
      </w:r>
      <w:r>
        <w:rPr>
          <w:sz w:val="20"/>
          <w:szCs w:val="20"/>
        </w:rPr>
        <w:t xml:space="preserve">, then </w:t>
      </w:r>
      <w:r w:rsidRPr="002C4276">
        <w:rPr>
          <w:sz w:val="20"/>
          <w:szCs w:val="20"/>
        </w:rPr>
        <w:t>constructed and tested the circuit on a breadboard, verifying functionality with an oscilloscope and confirming design accuracy against simulation results</w:t>
      </w:r>
    </w:p>
    <w:p w14:paraId="7DA62166" w14:textId="77777777" w:rsidR="0086507D" w:rsidRDefault="0086507D" w:rsidP="0086507D">
      <w:pPr>
        <w:pStyle w:val="ulli"/>
        <w:spacing w:line="240" w:lineRule="auto"/>
        <w:ind w:left="388"/>
        <w:jc w:val="both"/>
        <w:rPr>
          <w:sz w:val="20"/>
          <w:szCs w:val="20"/>
        </w:rPr>
      </w:pPr>
    </w:p>
    <w:p w14:paraId="682EED70" w14:textId="77777777" w:rsidR="0086507D" w:rsidRPr="006A65AC" w:rsidRDefault="0086507D" w:rsidP="0086507D">
      <w:pPr>
        <w:pStyle w:val="ulli"/>
        <w:spacing w:line="240" w:lineRule="auto"/>
        <w:ind w:left="388"/>
        <w:jc w:val="both"/>
        <w:rPr>
          <w:sz w:val="20"/>
          <w:szCs w:val="20"/>
        </w:rPr>
      </w:pPr>
    </w:p>
    <w:p w14:paraId="0E7DBB40" w14:textId="77777777" w:rsidR="0086507D" w:rsidRPr="003C2F36" w:rsidRDefault="0086507D" w:rsidP="0086507D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3C2F36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RESEARCH EXPERIENCE</w:t>
      </w:r>
    </w:p>
    <w:p w14:paraId="0F230792" w14:textId="24F1C7D2" w:rsidR="0086507D" w:rsidRPr="006A65AC" w:rsidRDefault="0086507D" w:rsidP="0086507D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>
        <w:rPr>
          <w:rStyle w:val="spanjobtitle"/>
          <w:sz w:val="20"/>
          <w:szCs w:val="20"/>
        </w:rPr>
        <w:t xml:space="preserve">Computer Engineering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08/2024 to 12/2024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4DE62090" w14:textId="77777777" w:rsidR="0086507D" w:rsidRPr="006A65AC" w:rsidRDefault="0086507D" w:rsidP="0086507D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</w:t>
      </w:r>
      <w:r w:rsidRPr="004D4A14">
        <w:rPr>
          <w:b/>
          <w:bCs/>
          <w:sz w:val="20"/>
          <w:szCs w:val="20"/>
        </w:rPr>
        <w:t>program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107C1AD1" w14:textId="77777777" w:rsidR="0086507D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Conducted in-depth research on high-voltage battery systems and investigated laser-based charging methods to support extended-duration space missions.</w:t>
      </w:r>
    </w:p>
    <w:p w14:paraId="041D89FD" w14:textId="77777777" w:rsidR="0086507D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Co-wrote and presented a technical proposal that was selected by NASA Marshall Space Flight Center for further review due to its innovation and practical feasibility.</w:t>
      </w:r>
    </w:p>
    <w:p w14:paraId="7C435C03" w14:textId="77777777" w:rsidR="0086507D" w:rsidRPr="006A65AC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Collaborated with engineers and analysts to evaluate new aerospace concepts and contributed to the design of early-stage prototypes used for proof-of-concept modeling.</w:t>
      </w:r>
    </w:p>
    <w:p w14:paraId="3F2DECA1" w14:textId="6A8B9555" w:rsidR="0086507D" w:rsidRPr="006A65AC" w:rsidRDefault="0086507D" w:rsidP="0086507D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 xml:space="preserve">Program Analyst &amp; </w:t>
      </w:r>
      <w:r>
        <w:rPr>
          <w:rStyle w:val="spanjobtitle"/>
          <w:sz w:val="20"/>
          <w:szCs w:val="20"/>
        </w:rPr>
        <w:t>Computer Engineering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01/2024 to 08/2024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5FDBBAF9" w14:textId="77777777" w:rsidR="0086507D" w:rsidRPr="006A65AC" w:rsidRDefault="0086507D" w:rsidP="0086507D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Mission Concept Academy</w:t>
      </w:r>
      <w:r w:rsidRPr="006A65AC">
        <w:rPr>
          <w:sz w:val="20"/>
          <w:szCs w:val="20"/>
        </w:rPr>
        <w:t xml:space="preserve"> </w:t>
      </w:r>
      <w:r w:rsidRPr="004D4A14">
        <w:rPr>
          <w:b/>
          <w:bCs/>
          <w:sz w:val="20"/>
          <w:szCs w:val="20"/>
        </w:rPr>
        <w:t>program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0BA0BE2C" w14:textId="77777777" w:rsid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Played an active role in a simulated NASA Discovery Mission, contributing to technical planning for a lunar water sample retrieval and return operation.</w:t>
      </w:r>
    </w:p>
    <w:p w14:paraId="30AC5E0D" w14:textId="77777777" w:rsid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Assisted in managing mission schedules by forecasting and aligning critical milestones using NASA’s project review and tracking systems.</w:t>
      </w:r>
    </w:p>
    <w:p w14:paraId="002C6047" w14:textId="33B7F7D5" w:rsidR="0086507D" w:rsidRP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FB244F">
        <w:rPr>
          <w:rStyle w:val="span"/>
          <w:sz w:val="20"/>
          <w:szCs w:val="20"/>
        </w:rPr>
        <w:t>Conducted mission cost analysis by researching historical data and applying NASA’s official tools to estimate budgets, resources, and instrumentation needs.</w:t>
      </w:r>
    </w:p>
    <w:p w14:paraId="2D36253A" w14:textId="64F24F85" w:rsidR="001652EA" w:rsidRPr="003C2F36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3C2F36">
        <w:rPr>
          <w:b/>
          <w:bCs/>
          <w:color w:val="FFFFFF" w:themeColor="background1"/>
          <w:sz w:val="20"/>
          <w:szCs w:val="20"/>
          <w:highlight w:val="black"/>
        </w:rPr>
        <w:t>CERTIFICATIONS</w:t>
      </w:r>
    </w:p>
    <w:p w14:paraId="113EE44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14:paraId="34C9740E" w14:textId="77777777"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14:paraId="2F761042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14:paraId="5F5A7F47" w14:textId="77777777"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14:paraId="2DD1B5B0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14:paraId="6133F42E" w14:textId="77777777"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14:paraId="212B8159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14:paraId="1D0DF7BE" w14:textId="77777777"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14:paraId="3BE607A5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14:paraId="02C013B2" w14:textId="46B67DAA" w:rsidR="001652EA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  <w:r w:rsidR="00B91FC7">
        <w:rPr>
          <w:sz w:val="20"/>
          <w:szCs w:val="20"/>
        </w:rPr>
        <w:t>.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77777777" w:rsidR="0086507D" w:rsidRPr="006A65AC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sectPr w:rsidR="0086507D" w:rsidRPr="006A65AC" w:rsidSect="00AE04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7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7D544" w14:textId="77777777" w:rsidR="00A222D7" w:rsidRDefault="00A222D7" w:rsidP="002C0DFC">
      <w:pPr>
        <w:spacing w:line="240" w:lineRule="auto"/>
      </w:pPr>
      <w:r>
        <w:separator/>
      </w:r>
    </w:p>
  </w:endnote>
  <w:endnote w:type="continuationSeparator" w:id="0">
    <w:p w14:paraId="242A8E8A" w14:textId="77777777" w:rsidR="00A222D7" w:rsidRDefault="00A222D7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54979" w14:textId="77777777" w:rsidR="002C0DFC" w:rsidRDefault="002C0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1A" w14:textId="77777777" w:rsidR="002C0DFC" w:rsidRDefault="002C0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0EA1" w14:textId="77777777" w:rsidR="002C0DFC" w:rsidRDefault="002C0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8497F" w14:textId="77777777" w:rsidR="00A222D7" w:rsidRDefault="00A222D7" w:rsidP="002C0DFC">
      <w:pPr>
        <w:spacing w:line="240" w:lineRule="auto"/>
      </w:pPr>
      <w:r>
        <w:separator/>
      </w:r>
    </w:p>
  </w:footnote>
  <w:footnote w:type="continuationSeparator" w:id="0">
    <w:p w14:paraId="7E1BD0BE" w14:textId="77777777" w:rsidR="00A222D7" w:rsidRDefault="00A222D7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23E08"/>
    <w:rsid w:val="000576D5"/>
    <w:rsid w:val="001324DA"/>
    <w:rsid w:val="001652EA"/>
    <w:rsid w:val="001877EF"/>
    <w:rsid w:val="002C0DFC"/>
    <w:rsid w:val="002F5A76"/>
    <w:rsid w:val="00302918"/>
    <w:rsid w:val="00366F68"/>
    <w:rsid w:val="003C2F36"/>
    <w:rsid w:val="003F18BF"/>
    <w:rsid w:val="004D4A14"/>
    <w:rsid w:val="00647D0F"/>
    <w:rsid w:val="006A65AC"/>
    <w:rsid w:val="006B13BA"/>
    <w:rsid w:val="00720E5C"/>
    <w:rsid w:val="00774F39"/>
    <w:rsid w:val="0086507D"/>
    <w:rsid w:val="00A222D7"/>
    <w:rsid w:val="00A3428D"/>
    <w:rsid w:val="00AA2DD8"/>
    <w:rsid w:val="00AE04C3"/>
    <w:rsid w:val="00B5639E"/>
    <w:rsid w:val="00B91FC7"/>
    <w:rsid w:val="00B950F4"/>
    <w:rsid w:val="00BA561E"/>
    <w:rsid w:val="00CC0803"/>
    <w:rsid w:val="00CC75B5"/>
    <w:rsid w:val="00D1231A"/>
    <w:rsid w:val="00D1655B"/>
    <w:rsid w:val="00D665E7"/>
    <w:rsid w:val="00D76471"/>
    <w:rsid w:val="00DD4050"/>
    <w:rsid w:val="00E327CF"/>
    <w:rsid w:val="00E6057B"/>
    <w:rsid w:val="00EA7C34"/>
    <w:rsid w:val="00F429B9"/>
    <w:rsid w:val="00F8181E"/>
    <w:rsid w:val="00FB244F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324DA"/>
    <w:rPr>
      <w:b/>
      <w:bCs/>
    </w:rPr>
  </w:style>
  <w:style w:type="character" w:styleId="Emphasis">
    <w:name w:val="Emphasis"/>
    <w:basedOn w:val="DefaultParagraphFont"/>
    <w:uiPriority w:val="20"/>
    <w:qFormat/>
    <w:rsid w:val="0013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41</cp:revision>
  <dcterms:created xsi:type="dcterms:W3CDTF">2025-08-09T04:38:00Z</dcterms:created>
  <dcterms:modified xsi:type="dcterms:W3CDTF">2025-08-27T22:03:00Z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