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30"/>
        <w:ind w:firstLine="0" w:firstLineChars="0"/>
        <w:jc w:val="both"/>
        <w:rPr>
          <w:rFonts w:hint="eastAsia"/>
          <w:sz w:val="36"/>
          <w:szCs w:val="36"/>
        </w:rPr>
      </w:pPr>
    </w:p>
    <w:p>
      <w:pPr>
        <w:pStyle w:val="30"/>
        <w:ind w:firstLine="0" w:firstLineChars="0"/>
        <w:rPr>
          <w:rFonts w:hint="eastAsia"/>
        </w:rPr>
      </w:pPr>
      <w:r>
        <w:rPr>
          <w:rFonts w:hint="eastAsia"/>
        </w:rPr>
        <w:t>项目开发计划书</w:t>
      </w:r>
    </w:p>
    <w:p>
      <w:pPr>
        <w:pStyle w:val="30"/>
        <w:ind w:firstLine="0" w:firstLineChars="0"/>
      </w:pPr>
      <w:r>
        <w:rPr>
          <w:rFonts w:ascii="Arial" w:hAnsi="Arial" w:cs="Arial"/>
          <w:sz w:val="30"/>
          <w:szCs w:val="30"/>
        </w:rPr>
        <w:t>Project Development Plan</w:t>
      </w:r>
    </w:p>
    <w:p>
      <w:pPr>
        <w:pStyle w:val="21"/>
        <w:ind w:firstLine="0" w:firstLineChars="0"/>
        <w:rPr>
          <w:rFonts w:hint="eastAsia"/>
          <w:b w:val="0"/>
          <w:sz w:val="32"/>
          <w:szCs w:val="32"/>
        </w:rPr>
      </w:pPr>
      <w:r>
        <w:rPr>
          <w:rFonts w:hint="eastAsia"/>
        </w:rPr>
        <w:t>编号：TMP</w:t>
      </w:r>
      <w:r>
        <w:t>-</w:t>
      </w:r>
      <w:r>
        <w:rPr>
          <w:rFonts w:hint="eastAsia"/>
        </w:rPr>
        <w:t>PDP</w:t>
      </w:r>
    </w:p>
    <w:p>
      <w:pPr>
        <w:ind w:firstLine="0" w:firstLineChars="0"/>
        <w:jc w:val="center"/>
        <w:rPr>
          <w:rFonts w:hint="eastAsia"/>
        </w:rPr>
      </w:pPr>
      <w:r>
        <w:rPr>
          <w:rFonts w:hint="eastAsia" w:eastAsia="黑体"/>
          <w:b/>
          <w:sz w:val="30"/>
        </w:rPr>
        <w:t>版本</w:t>
      </w:r>
      <w:r>
        <w:rPr>
          <w:rFonts w:eastAsia="黑体"/>
          <w:b/>
          <w:sz w:val="30"/>
        </w:rPr>
        <w:t>:</w:t>
      </w:r>
      <w:r>
        <w:rPr>
          <w:rFonts w:hint="eastAsia" w:eastAsia="黑体"/>
          <w:b/>
          <w:sz w:val="30"/>
        </w:rPr>
        <w:t>1.0</w:t>
      </w: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420"/>
        <w:jc w:val="center"/>
        <w:rPr>
          <w:rFonts w:hint="eastAsia"/>
        </w:rPr>
      </w:pPr>
    </w:p>
    <w:p>
      <w:pPr>
        <w:ind w:firstLine="0" w:firstLineChars="0"/>
        <w:jc w:val="center"/>
        <w:rPr>
          <w:rFonts w:hint="eastAsia"/>
        </w:rPr>
      </w:pPr>
    </w:p>
    <w:tbl>
      <w:tblPr>
        <w:tblStyle w:val="25"/>
        <w:tblpPr w:leftFromText="180" w:rightFromText="180" w:vertAnchor="text" w:horzAnchor="margin" w:tblpXSpec="center" w:tblpY="7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06"/>
        <w:gridCol w:w="1134"/>
        <w:gridCol w:w="3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</w:t>
            </w:r>
            <w:r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before="120"/>
              <w:ind w:firstLine="420"/>
              <w:rPr>
                <w:rFonts w:hint="eastAsia"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20"/>
              <w:ind w:firstLine="420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spacing w:before="120"/>
              <w:ind w:firstLine="0" w:firstLineChars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</w:tbl>
    <w:p>
      <w:pPr>
        <w:pStyle w:val="21"/>
        <w:ind w:firstLine="0" w:firstLineChars="0"/>
        <w:rPr>
          <w:rFonts w:hint="eastAsia"/>
          <w:sz w:val="24"/>
        </w:rPr>
      </w:pPr>
    </w:p>
    <w:p>
      <w:pPr>
        <w:pStyle w:val="21"/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变更记录</w:t>
      </w:r>
    </w:p>
    <w:p>
      <w:pPr>
        <w:pStyle w:val="21"/>
        <w:ind w:firstLine="0" w:firstLineChars="0"/>
        <w:rPr>
          <w:rFonts w:hint="eastAsia"/>
          <w:sz w:val="24"/>
        </w:rPr>
      </w:pPr>
    </w:p>
    <w:tbl>
      <w:tblPr>
        <w:tblStyle w:val="2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044"/>
        <w:gridCol w:w="3780"/>
        <w:gridCol w:w="237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304" w:type="dxa"/>
            <w:shd w:val="clear" w:color="auto" w:fill="C0C0C0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044" w:type="dxa"/>
            <w:shd w:val="clear" w:color="auto" w:fill="C0C0C0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80" w:type="dxa"/>
            <w:shd w:val="clear" w:color="auto" w:fill="C0C0C0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2376" w:type="dxa"/>
            <w:shd w:val="clear" w:color="auto" w:fill="C0C0C0"/>
            <w:noWrap w:val="0"/>
            <w:vAlign w:val="top"/>
          </w:tcPr>
          <w:p>
            <w:pPr>
              <w:ind w:firstLine="42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304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2021.9.23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80" w:type="dxa"/>
            <w:noWrap w:val="0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  <w:tc>
          <w:tcPr>
            <w:tcW w:w="2376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304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044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780" w:type="dxa"/>
            <w:noWrap w:val="0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76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304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44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780" w:type="dxa"/>
            <w:noWrap w:val="0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76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>
      <w:pPr>
        <w:pStyle w:val="24"/>
        <w:jc w:val="both"/>
        <w:rPr>
          <w:rFonts w:hint="eastAsia"/>
        </w:rPr>
      </w:pPr>
    </w:p>
    <w:p>
      <w:pPr>
        <w:ind w:firstLine="420"/>
        <w:rPr>
          <w:rFonts w:hint="eastAsia"/>
          <w:b/>
          <w:bCs/>
        </w:rPr>
      </w:pPr>
      <w:r>
        <w:br w:type="page"/>
      </w:r>
      <w:bookmarkStart w:id="0" w:name="_Toc524174149"/>
      <w:bookmarkStart w:id="1" w:name="_Toc524182305"/>
      <w:bookmarkStart w:id="2" w:name="_Toc524184146"/>
      <w:r>
        <w:rPr>
          <w:rFonts w:hint="eastAsia"/>
          <w:b/>
          <w:bCs/>
        </w:rPr>
        <w:t>填表说明</w:t>
      </w:r>
    </w:p>
    <w:p>
      <w:pPr>
        <w:ind w:firstLine="420"/>
        <w:rPr>
          <w:rFonts w:hint="eastAsia"/>
        </w:rPr>
      </w:pPr>
      <w:r>
        <w:rPr>
          <w:rFonts w:hint="eastAsia"/>
          <w:iCs/>
        </w:rPr>
        <w:t>在需求分析阶段开始着手准备开发计划，当需求分析结束后，根据项目估算和需求分析的成果，完成软件开发计划书，评审后纳入到基线库。制定开发计划的过程是不断精确细化，逐步完善丰富的过程。开发计划是项目经理管理和跟踪的依据，又起到指导项目组的日常工作的作用。当实际情况与计划偏离到一定程度时，应修正开发计划。</w:t>
      </w:r>
      <w:bookmarkEnd w:id="0"/>
    </w:p>
    <w:p>
      <w:pPr>
        <w:ind w:firstLine="420"/>
        <w:rPr>
          <w:rFonts w:hint="eastAsia"/>
          <w:iCs/>
        </w:rPr>
      </w:pPr>
      <w:r>
        <w:rPr>
          <w:rFonts w:hint="eastAsia"/>
          <w:iCs/>
        </w:rPr>
        <w:t>软件开发应按照开发计划制定的内容进行。开发计划是项目跟踪的依据，通过与实际开发进展情况作比较分析，项目经理可以及时了解项目开发的状态。项目组中的每个成员都应该明确地知道项目计划的内容，并且对所分配的任务承诺签字，确保计划贯彻执行。</w:t>
      </w:r>
    </w:p>
    <w:bookmarkEnd w:id="1"/>
    <w:bookmarkEnd w:id="2"/>
    <w:p>
      <w:pPr>
        <w:pStyle w:val="2"/>
        <w:rPr>
          <w:rFonts w:hint="eastAsia"/>
        </w:rPr>
      </w:pPr>
      <w:bookmarkStart w:id="3" w:name="_Toc528074878"/>
      <w:bookmarkStart w:id="4" w:name="_Toc528074883"/>
      <w:bookmarkStart w:id="5" w:name="_Toc512849791"/>
      <w:bookmarkStart w:id="6" w:name="_Toc512830110"/>
      <w:r>
        <w:rPr>
          <w:rFonts w:hint="eastAsia"/>
        </w:rPr>
        <w:t>项目总览</w:t>
      </w:r>
      <w:bookmarkEnd w:id="3"/>
    </w:p>
    <w:p>
      <w:pPr>
        <w:pStyle w:val="3"/>
        <w:rPr>
          <w:rFonts w:hint="eastAsia"/>
        </w:rPr>
      </w:pPr>
      <w:bookmarkStart w:id="7" w:name="_Toc528074879"/>
      <w:r>
        <w:rPr>
          <w:rFonts w:hint="eastAsia"/>
        </w:rPr>
        <w:t>基本信息</w:t>
      </w:r>
      <w:bookmarkEnd w:id="7"/>
    </w:p>
    <w:p>
      <w:pPr>
        <w:ind w:firstLine="420"/>
        <w:rPr>
          <w:rFonts w:hint="eastAsia"/>
        </w:rPr>
      </w:pPr>
    </w:p>
    <w:tbl>
      <w:tblPr>
        <w:tblStyle w:val="25"/>
        <w:tblW w:w="5277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858"/>
        <w:gridCol w:w="1798"/>
        <w:gridCol w:w="27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913" w:type="pct"/>
            <w:tcBorders>
              <w:top w:val="single" w:color="000000" w:sz="12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1588" w:type="pct"/>
            <w:shd w:val="clear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99" w:type="pct"/>
            <w:tcBorders>
              <w:top w:val="single" w:color="000000" w:sz="12" w:space="0"/>
              <w:bottom w:val="single" w:color="000000" w:sz="6" w:space="0"/>
            </w:tcBorders>
            <w:shd w:val="clear" w:color="auto" w:fill="CCCCCC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1500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913" w:type="pct"/>
            <w:tcBorders>
              <w:top w:val="single" w:color="000000" w:sz="6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客户名称</w:t>
            </w:r>
          </w:p>
        </w:tc>
        <w:tc>
          <w:tcPr>
            <w:tcW w:w="1588" w:type="pct"/>
            <w:shd w:val="clear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99" w:type="pct"/>
            <w:tcBorders>
              <w:top w:val="single" w:color="000000" w:sz="6" w:space="0"/>
              <w:bottom w:val="single" w:color="000000" w:sz="6" w:space="0"/>
            </w:tcBorders>
            <w:shd w:val="clear" w:color="auto" w:fill="CCCCCC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客户经理</w:t>
            </w:r>
          </w:p>
        </w:tc>
        <w:tc>
          <w:tcPr>
            <w:tcW w:w="1500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913" w:type="pct"/>
            <w:tcBorders>
              <w:top w:val="single" w:color="000000" w:sz="6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1588" w:type="pct"/>
            <w:shd w:val="clear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99" w:type="pct"/>
            <w:tcBorders>
              <w:top w:val="single" w:color="000000" w:sz="6" w:space="0"/>
              <w:bottom w:val="single" w:color="000000" w:sz="6" w:space="0"/>
            </w:tcBorders>
            <w:shd w:val="clear" w:color="auto" w:fill="CCCCCC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质量保证员</w:t>
            </w:r>
          </w:p>
        </w:tc>
        <w:tc>
          <w:tcPr>
            <w:tcW w:w="1500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913" w:type="pct"/>
            <w:tcBorders>
              <w:top w:val="single" w:color="000000" w:sz="6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开发经理</w:t>
            </w:r>
          </w:p>
        </w:tc>
        <w:tc>
          <w:tcPr>
            <w:tcW w:w="1588" w:type="pct"/>
            <w:shd w:val="clear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99" w:type="pct"/>
            <w:tcBorders>
              <w:top w:val="single" w:color="000000" w:sz="6" w:space="0"/>
              <w:bottom w:val="single" w:color="000000" w:sz="6" w:space="0"/>
            </w:tcBorders>
            <w:shd w:val="clear" w:color="auto" w:fill="CCCCCC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配置管理员</w:t>
            </w:r>
          </w:p>
        </w:tc>
        <w:tc>
          <w:tcPr>
            <w:tcW w:w="1500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913" w:type="pct"/>
            <w:tcBorders>
              <w:top w:val="single" w:color="000000" w:sz="6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工作量估算</w:t>
            </w:r>
          </w:p>
        </w:tc>
        <w:tc>
          <w:tcPr>
            <w:tcW w:w="1588" w:type="pct"/>
            <w:shd w:val="clear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99" w:type="pct"/>
            <w:tcBorders>
              <w:top w:val="single" w:color="000000" w:sz="6" w:space="0"/>
              <w:bottom w:val="single" w:color="000000" w:sz="6" w:space="0"/>
            </w:tcBorders>
            <w:shd w:val="clear" w:color="auto" w:fill="CCCCCC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  <w:b/>
                <w:bCs/>
              </w:rPr>
            </w:pPr>
          </w:p>
        </w:tc>
        <w:tc>
          <w:tcPr>
            <w:tcW w:w="1500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913" w:type="pct"/>
            <w:tcBorders>
              <w:top w:val="single" w:color="000000" w:sz="6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项目开始日期</w:t>
            </w:r>
          </w:p>
        </w:tc>
        <w:tc>
          <w:tcPr>
            <w:tcW w:w="1588" w:type="pct"/>
            <w:shd w:val="clear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99" w:type="pct"/>
            <w:tcBorders>
              <w:top w:val="single" w:color="000000" w:sz="6" w:space="0"/>
              <w:bottom w:val="single" w:color="000000" w:sz="12" w:space="0"/>
            </w:tcBorders>
            <w:shd w:val="clear" w:color="auto" w:fill="CCCCCC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项目结束日期</w:t>
            </w:r>
          </w:p>
        </w:tc>
        <w:tc>
          <w:tcPr>
            <w:tcW w:w="1500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8" w:name="_Toc528074880"/>
      <w:r>
        <w:rPr>
          <w:rFonts w:hint="eastAsia"/>
        </w:rPr>
        <w:t>项目主要联系人</w:t>
      </w:r>
      <w:bookmarkEnd w:id="8"/>
    </w:p>
    <w:tbl>
      <w:tblPr>
        <w:tblStyle w:val="25"/>
        <w:tblW w:w="900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088"/>
        <w:gridCol w:w="1764"/>
        <w:gridCol w:w="1764"/>
        <w:gridCol w:w="176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620" w:type="dxa"/>
            <w:tcBorders>
              <w:top w:val="single" w:color="000000" w:sz="12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088" w:type="dxa"/>
            <w:tcBorders>
              <w:top w:val="single" w:color="000000" w:sz="12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64" w:type="dxa"/>
            <w:tcBorders>
              <w:top w:val="single" w:color="000000" w:sz="12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电话号码</w:t>
            </w:r>
          </w:p>
        </w:tc>
        <w:tc>
          <w:tcPr>
            <w:tcW w:w="1764" w:type="dxa"/>
            <w:tcBorders>
              <w:top w:val="single" w:color="000000" w:sz="12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传真号码</w:t>
            </w:r>
          </w:p>
        </w:tc>
        <w:tc>
          <w:tcPr>
            <w:tcW w:w="1764" w:type="dxa"/>
            <w:tcBorders>
              <w:top w:val="single" w:color="000000" w:sz="12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E-Mail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620" w:type="dxa"/>
            <w:tcBorders>
              <w:top w:val="single" w:color="000000" w:sz="6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</w:p>
        </w:tc>
        <w:tc>
          <w:tcPr>
            <w:tcW w:w="2088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764" w:type="dxa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764" w:type="dxa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764" w:type="dxa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620" w:type="dxa"/>
            <w:tcBorders>
              <w:top w:val="single" w:color="000000" w:sz="6" w:space="0"/>
              <w:bottom w:val="single" w:color="000000" w:sz="12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2088" w:type="dxa"/>
            <w:tcBorders>
              <w:top w:val="single" w:color="000000" w:sz="6" w:space="0"/>
              <w:bottom w:val="single" w:color="000000" w:sz="12" w:space="0"/>
            </w:tcBorders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764" w:type="dxa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764" w:type="dxa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764" w:type="dxa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  <w:bookmarkStart w:id="9" w:name="_Toc511724073"/>
    </w:p>
    <w:bookmarkEnd w:id="9"/>
    <w:p>
      <w:pPr>
        <w:pStyle w:val="3"/>
        <w:rPr>
          <w:rFonts w:hint="eastAsia"/>
        </w:rPr>
      </w:pPr>
      <w:bookmarkStart w:id="10" w:name="_Toc528074881"/>
      <w:r>
        <w:rPr>
          <w:rFonts w:hint="eastAsia"/>
        </w:rPr>
        <w:t>假设和约束</w:t>
      </w:r>
      <w:bookmarkEnd w:id="10"/>
    </w:p>
    <w:p>
      <w:pPr>
        <w:ind w:firstLine="357" w:firstLineChars="170"/>
        <w:rPr>
          <w:rFonts w:hint="eastAsia"/>
          <w:iCs/>
        </w:rPr>
      </w:pPr>
      <w:r>
        <w:rPr>
          <w:rFonts w:hint="eastAsia"/>
          <w:iCs/>
        </w:rPr>
        <w:t>描述项目计划和执行的假设和约束，例如指定工具、</w:t>
      </w:r>
      <w:r>
        <w:rPr>
          <w:iCs/>
        </w:rPr>
        <w:t>开发环境</w:t>
      </w:r>
      <w:r>
        <w:rPr>
          <w:rFonts w:hint="eastAsia"/>
          <w:iCs/>
        </w:rPr>
        <w:t>、</w:t>
      </w:r>
      <w:r>
        <w:rPr>
          <w:iCs/>
        </w:rPr>
        <w:t>测试环境，工具或环境的可获得性，</w:t>
      </w:r>
      <w:r>
        <w:rPr>
          <w:rFonts w:hint="eastAsia"/>
          <w:iCs/>
        </w:rPr>
        <w:t>人力</w:t>
      </w:r>
      <w:r>
        <w:rPr>
          <w:iCs/>
        </w:rPr>
        <w:t>资源，外部依赖性等</w:t>
      </w:r>
      <w:r>
        <w:rPr>
          <w:rFonts w:hint="eastAsia"/>
          <w:iCs/>
        </w:rPr>
        <w:t>影响项目进度、质量、成本的因素。</w:t>
      </w:r>
    </w:p>
    <w:p>
      <w:pPr>
        <w:pStyle w:val="3"/>
        <w:rPr>
          <w:rFonts w:hint="eastAsia"/>
        </w:rPr>
      </w:pPr>
      <w:bookmarkStart w:id="11" w:name="_Toc524184150"/>
      <w:bookmarkStart w:id="12" w:name="_Toc524182309"/>
      <w:bookmarkStart w:id="13" w:name="_Toc528074882"/>
      <w:r>
        <w:rPr>
          <w:rFonts w:hint="eastAsia"/>
        </w:rPr>
        <w:t>里程碑</w:t>
      </w:r>
      <w:bookmarkEnd w:id="11"/>
      <w:bookmarkEnd w:id="12"/>
      <w:r>
        <w:rPr>
          <w:rFonts w:hint="eastAsia"/>
        </w:rPr>
        <w:t>提交产品</w:t>
      </w:r>
      <w:bookmarkEnd w:id="13"/>
    </w:p>
    <w:p>
      <w:pPr>
        <w:pStyle w:val="17"/>
        <w:ind w:left="0" w:leftChars="0" w:firstLine="359" w:firstLineChars="171"/>
        <w:rPr>
          <w:rFonts w:hint="eastAsia"/>
          <w:i w:val="0"/>
        </w:rPr>
      </w:pPr>
      <w:r>
        <w:rPr>
          <w:rFonts w:hint="eastAsia"/>
          <w:i w:val="0"/>
        </w:rPr>
        <w:t>描述本项目按计划有哪些里程碑，对应的里程碑产品是什么，什么时候提交，由谁负责。</w:t>
      </w:r>
    </w:p>
    <w:p>
      <w:pPr>
        <w:pStyle w:val="17"/>
        <w:ind w:left="0" w:leftChars="0" w:firstLine="359" w:firstLineChars="171"/>
        <w:rPr>
          <w:rFonts w:hint="eastAsia"/>
          <w:i w:val="0"/>
          <w:iCs w:val="0"/>
        </w:rPr>
      </w:pPr>
    </w:p>
    <w:tbl>
      <w:tblPr>
        <w:tblStyle w:val="25"/>
        <w:tblW w:w="4568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2886"/>
        <w:gridCol w:w="1405"/>
        <w:gridCol w:w="15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blHeader/>
          <w:jc w:val="center"/>
        </w:trPr>
        <w:tc>
          <w:tcPr>
            <w:tcW w:w="1234" w:type="pct"/>
            <w:tcBorders>
              <w:top w:val="single" w:color="auto" w:sz="12" w:space="0"/>
              <w:bottom w:val="single" w:color="auto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里程碑</w:t>
            </w:r>
          </w:p>
        </w:tc>
        <w:tc>
          <w:tcPr>
            <w:tcW w:w="1852" w:type="pct"/>
            <w:tcBorders>
              <w:top w:val="single" w:color="auto" w:sz="12" w:space="0"/>
              <w:bottom w:val="single" w:color="auto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提交产品</w:t>
            </w:r>
          </w:p>
        </w:tc>
        <w:tc>
          <w:tcPr>
            <w:tcW w:w="902" w:type="pct"/>
            <w:tcBorders>
              <w:top w:val="single" w:color="auto" w:sz="12" w:space="0"/>
              <w:bottom w:val="single" w:color="auto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012" w:type="pct"/>
            <w:tcBorders>
              <w:top w:val="single" w:color="auto" w:sz="12" w:space="0"/>
              <w:bottom w:val="single" w:color="auto" w:sz="6" w:space="0"/>
            </w:tcBorders>
            <w:shd w:val="pct20" w:color="auto" w:fill="auto"/>
            <w:noWrap w:val="0"/>
            <w:vAlign w:val="top"/>
          </w:tcPr>
          <w:p>
            <w:pPr>
              <w:spacing w:line="60" w:lineRule="auto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34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  <w:r>
              <w:rPr>
                <w:rFonts w:hint="eastAsia"/>
              </w:rPr>
              <w:t>计划</w:t>
            </w:r>
          </w:p>
        </w:tc>
        <w:tc>
          <w:tcPr>
            <w:tcW w:w="185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  <w:r>
              <w:rPr>
                <w:rFonts w:hint="eastAsia"/>
              </w:rPr>
              <w:t>软件开发计划　</w:t>
            </w:r>
          </w:p>
        </w:tc>
        <w:tc>
          <w:tcPr>
            <w:tcW w:w="902" w:type="pct"/>
            <w:noWrap w:val="0"/>
            <w:vAlign w:val="top"/>
          </w:tcPr>
          <w:p>
            <w:pPr>
              <w:pStyle w:val="19"/>
              <w:spacing w:line="60" w:lineRule="auto"/>
              <w:ind w:firstLine="0" w:firstLineChars="0"/>
            </w:pPr>
          </w:p>
        </w:tc>
        <w:tc>
          <w:tcPr>
            <w:tcW w:w="101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34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852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软件测试计划</w:t>
            </w:r>
          </w:p>
        </w:tc>
        <w:tc>
          <w:tcPr>
            <w:tcW w:w="902" w:type="pct"/>
            <w:noWrap w:val="0"/>
            <w:vAlign w:val="top"/>
          </w:tcPr>
          <w:p>
            <w:pPr>
              <w:pStyle w:val="19"/>
              <w:spacing w:line="60" w:lineRule="auto"/>
              <w:ind w:firstLine="0" w:firstLineChars="0"/>
            </w:pPr>
          </w:p>
        </w:tc>
        <w:tc>
          <w:tcPr>
            <w:tcW w:w="101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34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85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  <w:r>
              <w:rPr>
                <w:rFonts w:hint="eastAsia"/>
              </w:rPr>
              <w:t>配置管理计划</w:t>
            </w:r>
          </w:p>
        </w:tc>
        <w:tc>
          <w:tcPr>
            <w:tcW w:w="90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01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34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852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需求说明书</w:t>
            </w:r>
          </w:p>
        </w:tc>
        <w:tc>
          <w:tcPr>
            <w:tcW w:w="90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01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34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  <w:r>
              <w:rPr>
                <w:rFonts w:hint="eastAsia"/>
              </w:rPr>
              <w:t>设计</w:t>
            </w:r>
          </w:p>
        </w:tc>
        <w:tc>
          <w:tcPr>
            <w:tcW w:w="1852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90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01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jc w:val="center"/>
        </w:trPr>
        <w:tc>
          <w:tcPr>
            <w:tcW w:w="1234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85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90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01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jc w:val="center"/>
        </w:trPr>
        <w:tc>
          <w:tcPr>
            <w:tcW w:w="1234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852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90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01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34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  <w:r>
              <w:rPr>
                <w:rFonts w:hint="eastAsia"/>
              </w:rPr>
              <w:t>实现</w:t>
            </w:r>
          </w:p>
        </w:tc>
        <w:tc>
          <w:tcPr>
            <w:tcW w:w="1852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90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01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34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852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单元测试报告(可选)</w:t>
            </w:r>
          </w:p>
        </w:tc>
        <w:tc>
          <w:tcPr>
            <w:tcW w:w="90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01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34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852" w:type="pct"/>
            <w:noWrap w:val="0"/>
            <w:vAlign w:val="top"/>
          </w:tcPr>
          <w:p>
            <w:pPr>
              <w:spacing w:line="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90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01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34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85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  <w:r>
              <w:rPr>
                <w:rFonts w:hint="eastAsia"/>
              </w:rPr>
              <w:t>项目总结</w:t>
            </w:r>
          </w:p>
        </w:tc>
        <w:tc>
          <w:tcPr>
            <w:tcW w:w="90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  <w:tc>
          <w:tcPr>
            <w:tcW w:w="1012" w:type="pct"/>
            <w:noWrap w:val="0"/>
            <w:vAlign w:val="top"/>
          </w:tcPr>
          <w:p>
            <w:pPr>
              <w:spacing w:line="60" w:lineRule="auto"/>
              <w:ind w:firstLine="0" w:firstLineChars="0"/>
            </w:pPr>
          </w:p>
        </w:tc>
      </w:tr>
    </w:tbl>
    <w:p>
      <w:pPr>
        <w:ind w:firstLine="0" w:firstLineChars="0"/>
        <w:rPr>
          <w:rFonts w:hint="eastAsia"/>
          <w:i/>
          <w:iCs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发布提交产品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项目计划</w:t>
      </w:r>
      <w:bookmarkEnd w:id="4"/>
    </w:p>
    <w:p>
      <w:pPr>
        <w:pStyle w:val="3"/>
        <w:rPr>
          <w:rFonts w:hint="eastAsia"/>
        </w:rPr>
      </w:pPr>
      <w:bookmarkStart w:id="14" w:name="_Toc528074891"/>
      <w:bookmarkStart w:id="15" w:name="_Toc528074886"/>
      <w:r>
        <w:rPr>
          <w:rFonts w:hint="eastAsia"/>
        </w:rPr>
        <w:t>项目</w:t>
      </w:r>
      <w:bookmarkEnd w:id="14"/>
      <w:r>
        <w:rPr>
          <w:rFonts w:hint="eastAsia"/>
        </w:rPr>
        <w:t>生命周期</w:t>
      </w:r>
    </w:p>
    <w:p>
      <w:pPr>
        <w:ind w:firstLine="420"/>
        <w:rPr>
          <w:rFonts w:hint="eastAsia"/>
        </w:rPr>
      </w:pPr>
      <w:r>
        <w:rPr>
          <w:rFonts w:hint="eastAsia"/>
        </w:rPr>
        <w:t>描述本项目由哪些阶段组成，各阶段的主要产品是什么，采用瀑布式还是迭代式开发模型。</w:t>
      </w:r>
    </w:p>
    <w:p>
      <w:pPr>
        <w:pStyle w:val="3"/>
        <w:rPr>
          <w:rFonts w:hint="eastAsia"/>
        </w:rPr>
      </w:pPr>
      <w:r>
        <w:rPr>
          <w:rFonts w:hint="eastAsia"/>
        </w:rPr>
        <w:t>WBS 表</w:t>
      </w:r>
    </w:p>
    <w:p>
      <w:pPr>
        <w:ind w:firstLine="420"/>
        <w:rPr>
          <w:rFonts w:hint="eastAsia"/>
        </w:rPr>
      </w:pPr>
      <w:r>
        <w:rPr>
          <w:rFonts w:hint="eastAsia"/>
        </w:rPr>
        <w:t>描述本项目的WBS及估算的工作量，如果使用Project工具自动生成WBS，则此处可参见Project文档，并且该Project文档必须作为本文档的附件。WBS的分级，第一级为里程碑，最后一级为分配到具体一个人的任务，要求WBS的分级数目&gt;=2，&lt;=6，要求每个末级WBS任务的计划工期&lt;=3天。</w:t>
      </w:r>
    </w:p>
    <w:p>
      <w:pPr>
        <w:ind w:firstLine="420"/>
        <w:rPr>
          <w:rFonts w:hint="eastAsia"/>
        </w:rPr>
      </w:pPr>
      <w:r>
        <w:rPr>
          <w:rFonts w:hint="eastAsia"/>
        </w:rPr>
        <w:t>WBS模板如下：</w:t>
      </w:r>
    </w:p>
    <w:tbl>
      <w:tblPr>
        <w:tblStyle w:val="2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221"/>
        <w:gridCol w:w="3420"/>
        <w:gridCol w:w="90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7" w:type="dxa"/>
            <w:shd w:val="clear" w:color="auto" w:fill="A6A6A6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21" w:type="dxa"/>
            <w:shd w:val="clear" w:color="auto" w:fill="A6A6A6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3420" w:type="dxa"/>
            <w:shd w:val="clear" w:color="auto" w:fill="A6A6A6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任务描述</w:t>
            </w:r>
          </w:p>
        </w:tc>
        <w:tc>
          <w:tcPr>
            <w:tcW w:w="900" w:type="dxa"/>
            <w:shd w:val="clear" w:color="auto" w:fill="A6A6A6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工作量（天）</w:t>
            </w:r>
          </w:p>
        </w:tc>
        <w:tc>
          <w:tcPr>
            <w:tcW w:w="1440" w:type="dxa"/>
            <w:shd w:val="clear" w:color="auto" w:fill="A6A6A6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22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22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22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22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22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22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</w:tr>
      <w:bookmarkEnd w:id="15"/>
    </w:tbl>
    <w:p>
      <w:pPr>
        <w:pStyle w:val="3"/>
        <w:rPr>
          <w:rFonts w:hint="eastAsia"/>
        </w:rPr>
      </w:pPr>
      <w:bookmarkStart w:id="16" w:name="_Toc528074887"/>
      <w:r>
        <w:rPr>
          <w:rFonts w:hint="eastAsia"/>
        </w:rPr>
        <w:t>规模估算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工作量估算</w:t>
      </w:r>
      <w:bookmarkEnd w:id="16"/>
    </w:p>
    <w:p>
      <w:pPr>
        <w:ind w:left="720" w:firstLine="420"/>
        <w:rPr>
          <w:rFonts w:hint="eastAsia"/>
        </w:rPr>
      </w:pPr>
    </w:p>
    <w:tbl>
      <w:tblPr>
        <w:tblStyle w:val="25"/>
        <w:tblW w:w="7770" w:type="dxa"/>
        <w:tblInd w:w="61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2"/>
        <w:gridCol w:w="2912"/>
        <w:gridCol w:w="199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862" w:type="dxa"/>
            <w:tcBorders>
              <w:top w:val="single" w:color="000000" w:sz="12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  <w:rPr>
                <w:rFonts w:hint="eastAsia"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阶段</w:t>
            </w:r>
          </w:p>
        </w:tc>
        <w:tc>
          <w:tcPr>
            <w:tcW w:w="2912" w:type="dxa"/>
            <w:tcBorders>
              <w:top w:val="single" w:color="000000" w:sz="12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  <w:rPr>
                <w:rFonts w:hint="eastAsia"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工作量（人日）</w:t>
            </w:r>
          </w:p>
        </w:tc>
        <w:tc>
          <w:tcPr>
            <w:tcW w:w="1996" w:type="dxa"/>
            <w:tcBorders>
              <w:top w:val="single" w:color="000000" w:sz="12" w:space="0"/>
              <w:bottom w:val="single" w:color="000000" w:sz="6" w:space="0"/>
            </w:tcBorders>
            <w:shd w:val="pct20" w:color="auto" w:fill="auto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  <w:rPr>
                <w:rFonts w:hint="eastAsia"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比例（%）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86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项目计划</w:t>
            </w:r>
          </w:p>
        </w:tc>
        <w:tc>
          <w:tcPr>
            <w:tcW w:w="291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  <w:tc>
          <w:tcPr>
            <w:tcW w:w="1996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86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291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  <w:tc>
          <w:tcPr>
            <w:tcW w:w="1996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86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</w:pPr>
            <w:r>
              <w:rPr>
                <w:rFonts w:hint="eastAsia"/>
              </w:rPr>
              <w:t>设计</w:t>
            </w:r>
          </w:p>
        </w:tc>
        <w:tc>
          <w:tcPr>
            <w:tcW w:w="291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  <w:tc>
          <w:tcPr>
            <w:tcW w:w="1996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86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</w:pPr>
            <w:r>
              <w:rPr>
                <w:rFonts w:hint="eastAsia"/>
              </w:rPr>
              <w:t>编码</w:t>
            </w:r>
          </w:p>
        </w:tc>
        <w:tc>
          <w:tcPr>
            <w:tcW w:w="291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  <w:tc>
          <w:tcPr>
            <w:tcW w:w="1996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86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91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  <w:tc>
          <w:tcPr>
            <w:tcW w:w="1996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86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</w:pPr>
            <w:r>
              <w:rPr>
                <w:rFonts w:hint="eastAsia"/>
              </w:rPr>
              <w:t>项目总结和交付</w:t>
            </w:r>
          </w:p>
        </w:tc>
        <w:tc>
          <w:tcPr>
            <w:tcW w:w="291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  <w:tc>
          <w:tcPr>
            <w:tcW w:w="1996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86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总计</w:t>
            </w:r>
          </w:p>
        </w:tc>
        <w:tc>
          <w:tcPr>
            <w:tcW w:w="2912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996" w:type="dxa"/>
            <w:noWrap w:val="0"/>
            <w:vAlign w:val="top"/>
          </w:tcPr>
          <w:p>
            <w:pPr>
              <w:pStyle w:val="13"/>
              <w:spacing w:line="240" w:lineRule="auto"/>
              <w:ind w:firstLine="0" w:firstLineChars="0"/>
              <w:jc w:val="center"/>
              <w:rPr>
                <w:b/>
                <w:bCs/>
              </w:rPr>
            </w:pPr>
          </w:p>
        </w:tc>
      </w:tr>
    </w:tbl>
    <w:p>
      <w:pPr>
        <w:pStyle w:val="13"/>
        <w:ind w:firstLine="422"/>
        <w:rPr>
          <w:rFonts w:cs="Arial"/>
          <w:b/>
          <w:bCs/>
        </w:rPr>
      </w:pPr>
    </w:p>
    <w:p>
      <w:pPr>
        <w:pStyle w:val="3"/>
        <w:rPr>
          <w:rFonts w:hint="eastAsia"/>
        </w:rPr>
      </w:pPr>
      <w:bookmarkStart w:id="17" w:name="_Toc528074889"/>
      <w:r>
        <w:rPr>
          <w:rFonts w:hint="eastAsia"/>
        </w:rPr>
        <w:t>成本估算</w:t>
      </w:r>
    </w:p>
    <w:p>
      <w:pPr>
        <w:ind w:firstLine="199" w:firstLineChars="95"/>
        <w:rPr>
          <w:rFonts w:hint="eastAsia" w:cs="Arial"/>
        </w:rPr>
      </w:pPr>
    </w:p>
    <w:p>
      <w:pPr>
        <w:pStyle w:val="22"/>
        <w:ind w:firstLine="0" w:firstLineChars="0"/>
        <w:rPr>
          <w:rFonts w:hint="eastAsia"/>
          <w:i w:val="0"/>
          <w:iCs w:val="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进度</w:t>
      </w:r>
      <w:bookmarkEnd w:id="17"/>
      <w:r>
        <w:rPr>
          <w:rFonts w:hint="eastAsia"/>
        </w:rPr>
        <w:t>安排</w:t>
      </w:r>
    </w:p>
    <w:p>
      <w:pPr>
        <w:ind w:firstLine="407" w:firstLineChars="194"/>
        <w:rPr>
          <w:rFonts w:hint="default" w:eastAsia="宋体"/>
          <w:lang w:val="en-US" w:eastAsia="zh-CN"/>
        </w:rPr>
      </w:pPr>
      <w:r>
        <w:rPr>
          <w:rFonts w:hint="eastAsia"/>
        </w:rPr>
        <w:t>如果使用</w:t>
      </w:r>
      <w:r>
        <w:t>Microsoft Project</w:t>
      </w:r>
      <w:r>
        <w:rPr>
          <w:rFonts w:hint="eastAsia"/>
        </w:rPr>
        <w:t>工具进行的进度安排，可以在此处拷贝</w:t>
      </w:r>
      <w:r>
        <w:t>Microsoft Project</w:t>
      </w:r>
      <w:r>
        <w:rPr>
          <w:rFonts w:hint="eastAsia"/>
        </w:rPr>
        <w:t>甘特图或参见Project的甘特图，但是该Project文档必须作为本文档的附件。</w:t>
      </w:r>
      <w:r>
        <w:rPr>
          <w:rFonts w:hint="eastAsia"/>
          <w:lang w:val="en-US" w:eastAsia="zh-CN"/>
        </w:rPr>
        <w:t>或者使用在线编辑工具https://www.edrawmax.cn，也可以通过excel绘制甘特图。</w:t>
      </w:r>
    </w:p>
    <w:p>
      <w:pPr>
        <w:ind w:firstLine="420"/>
        <w:rPr>
          <w:rFonts w:hint="eastAsia"/>
        </w:rPr>
      </w:pPr>
      <w:r>
        <w:rPr>
          <w:rFonts w:hint="eastAsia"/>
        </w:rPr>
        <w:t>WBS分解的要求参见2.2。</w:t>
      </w:r>
    </w:p>
    <w:p>
      <w:pPr>
        <w:pStyle w:val="3"/>
        <w:rPr>
          <w:rFonts w:hint="eastAsia"/>
        </w:rPr>
      </w:pPr>
      <w:r>
        <w:rPr>
          <w:rFonts w:hint="eastAsia"/>
        </w:rPr>
        <w:t>关键计算机资源估算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18" w:name="_Toc528074890"/>
      <w:r>
        <w:rPr>
          <w:rFonts w:hint="eastAsia"/>
        </w:rPr>
        <w:t>项目评审</w:t>
      </w:r>
    </w:p>
    <w:p>
      <w:pPr>
        <w:ind w:firstLine="420"/>
        <w:rPr>
          <w:rFonts w:hint="eastAsia"/>
        </w:rPr>
      </w:pPr>
      <w:r>
        <w:rPr>
          <w:rFonts w:hint="eastAsia"/>
        </w:rPr>
        <w:t>描述按计划需要评审的工作产品，以及采用的评审方式和参加评审的人员。评审方式是同行评审，评审过程参见《软件项目评审过程》。</w:t>
      </w:r>
    </w:p>
    <w:tbl>
      <w:tblPr>
        <w:tblStyle w:val="25"/>
        <w:tblW w:w="800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812"/>
        <w:gridCol w:w="1749"/>
        <w:gridCol w:w="180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637" w:type="dxa"/>
            <w:shd w:val="pct20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工作产品</w:t>
            </w:r>
          </w:p>
        </w:tc>
        <w:tc>
          <w:tcPr>
            <w:tcW w:w="1812" w:type="dxa"/>
            <w:shd w:val="pct20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评审方式</w:t>
            </w:r>
          </w:p>
        </w:tc>
        <w:tc>
          <w:tcPr>
            <w:tcW w:w="1749" w:type="dxa"/>
            <w:shd w:val="pct20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评审参与人员</w:t>
            </w:r>
          </w:p>
        </w:tc>
        <w:tc>
          <w:tcPr>
            <w:tcW w:w="1802" w:type="dxa"/>
            <w:shd w:val="pct20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评审材料发放时间(提前X天)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63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软件开发计划</w:t>
            </w:r>
          </w:p>
        </w:tc>
        <w:tc>
          <w:tcPr>
            <w:tcW w:w="1812" w:type="dxa"/>
            <w:noWrap w:val="0"/>
            <w:vAlign w:val="top"/>
          </w:tcPr>
          <w:p>
            <w:pPr>
              <w:ind w:firstLine="0" w:firstLineChars="0"/>
              <w:jc w:val="center"/>
            </w:pPr>
          </w:p>
        </w:tc>
        <w:tc>
          <w:tcPr>
            <w:tcW w:w="1749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2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63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配置管理计划</w:t>
            </w:r>
          </w:p>
        </w:tc>
        <w:tc>
          <w:tcPr>
            <w:tcW w:w="1812" w:type="dxa"/>
            <w:noWrap w:val="0"/>
            <w:vAlign w:val="top"/>
          </w:tcPr>
          <w:p>
            <w:pPr>
              <w:ind w:firstLine="0" w:firstLineChars="0"/>
              <w:jc w:val="center"/>
            </w:pPr>
          </w:p>
        </w:tc>
        <w:tc>
          <w:tcPr>
            <w:tcW w:w="1749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2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63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软件测试计划</w:t>
            </w:r>
          </w:p>
        </w:tc>
        <w:tc>
          <w:tcPr>
            <w:tcW w:w="1812" w:type="dxa"/>
            <w:noWrap w:val="0"/>
            <w:vAlign w:val="top"/>
          </w:tcPr>
          <w:p>
            <w:pPr>
              <w:ind w:firstLine="0" w:firstLineChars="0"/>
              <w:jc w:val="center"/>
            </w:pPr>
          </w:p>
        </w:tc>
        <w:tc>
          <w:tcPr>
            <w:tcW w:w="1749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2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63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用例规约</w:t>
            </w:r>
          </w:p>
        </w:tc>
        <w:tc>
          <w:tcPr>
            <w:tcW w:w="1812" w:type="dxa"/>
            <w:noWrap w:val="0"/>
            <w:vAlign w:val="top"/>
          </w:tcPr>
          <w:p>
            <w:pPr>
              <w:ind w:firstLine="0" w:firstLineChars="0"/>
              <w:jc w:val="center"/>
            </w:pPr>
          </w:p>
        </w:tc>
        <w:tc>
          <w:tcPr>
            <w:tcW w:w="1749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2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63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详细设计</w:t>
            </w:r>
          </w:p>
        </w:tc>
        <w:tc>
          <w:tcPr>
            <w:tcW w:w="1812" w:type="dxa"/>
            <w:noWrap w:val="0"/>
            <w:vAlign w:val="top"/>
          </w:tcPr>
          <w:p>
            <w:pPr>
              <w:ind w:firstLine="0" w:firstLineChars="0"/>
              <w:jc w:val="center"/>
            </w:pPr>
          </w:p>
        </w:tc>
        <w:tc>
          <w:tcPr>
            <w:tcW w:w="1749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2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63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</w:tc>
        <w:tc>
          <w:tcPr>
            <w:tcW w:w="1812" w:type="dxa"/>
            <w:noWrap w:val="0"/>
            <w:vAlign w:val="top"/>
          </w:tcPr>
          <w:p>
            <w:pPr>
              <w:ind w:firstLine="0" w:firstLineChars="0"/>
              <w:jc w:val="center"/>
            </w:pPr>
          </w:p>
        </w:tc>
        <w:tc>
          <w:tcPr>
            <w:tcW w:w="1749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2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63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1812" w:type="dxa"/>
            <w:noWrap w:val="0"/>
            <w:vAlign w:val="top"/>
          </w:tcPr>
          <w:p>
            <w:pPr>
              <w:ind w:firstLine="0" w:firstLineChars="0"/>
              <w:jc w:val="center"/>
            </w:pPr>
          </w:p>
        </w:tc>
        <w:tc>
          <w:tcPr>
            <w:tcW w:w="1749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2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637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测试报告</w:t>
            </w:r>
          </w:p>
        </w:tc>
        <w:tc>
          <w:tcPr>
            <w:tcW w:w="1812" w:type="dxa"/>
            <w:noWrap w:val="0"/>
            <w:vAlign w:val="top"/>
          </w:tcPr>
          <w:p>
            <w:pPr>
              <w:ind w:firstLine="0" w:firstLineChars="0"/>
              <w:jc w:val="center"/>
            </w:pPr>
          </w:p>
        </w:tc>
        <w:tc>
          <w:tcPr>
            <w:tcW w:w="1749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2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开发环境</w:t>
      </w:r>
      <w:bookmarkEnd w:id="18"/>
    </w:p>
    <w:p>
      <w:pPr>
        <w:ind w:firstLine="420"/>
        <w:rPr>
          <w:rFonts w:hint="eastAsia"/>
        </w:rPr>
      </w:pPr>
      <w:r>
        <w:rPr>
          <w:rFonts w:hint="eastAsia"/>
        </w:rPr>
        <w:t>描述项目开发需要的软、硬件环境。</w:t>
      </w:r>
    </w:p>
    <w:p>
      <w:pPr>
        <w:ind w:firstLine="420"/>
        <w:rPr>
          <w:rFonts w:hint="eastAsia"/>
          <w:i/>
          <w:iCs/>
        </w:rPr>
      </w:pPr>
    </w:p>
    <w:tbl>
      <w:tblPr>
        <w:tblStyle w:val="25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320" w:type="dxa"/>
            <w:shd w:val="pct20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硬件</w:t>
            </w:r>
          </w:p>
        </w:tc>
        <w:tc>
          <w:tcPr>
            <w:tcW w:w="4280" w:type="dxa"/>
            <w:shd w:val="pct20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320" w:type="dxa"/>
            <w:noWrap w:val="0"/>
            <w:vAlign w:val="top"/>
          </w:tcPr>
          <w:p>
            <w:pPr>
              <w:pStyle w:val="19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4280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>
      <w:pPr>
        <w:pStyle w:val="3"/>
        <w:rPr>
          <w:rFonts w:hint="eastAsia"/>
        </w:rPr>
      </w:pPr>
      <w:bookmarkStart w:id="19" w:name="_Toc528074892"/>
      <w:r>
        <w:rPr>
          <w:rFonts w:hint="eastAsia"/>
        </w:rPr>
        <w:t>风险评估和控制</w:t>
      </w:r>
      <w:bookmarkEnd w:id="19"/>
    </w:p>
    <w:p>
      <w:pPr>
        <w:pStyle w:val="17"/>
        <w:ind w:left="0" w:leftChars="0" w:firstLine="359" w:firstLineChars="171"/>
        <w:rPr>
          <w:rFonts w:hint="eastAsia"/>
          <w:i w:val="0"/>
        </w:rPr>
      </w:pPr>
    </w:p>
    <w:p>
      <w:pPr>
        <w:pStyle w:val="3"/>
        <w:rPr>
          <w:rFonts w:hint="eastAsia"/>
        </w:rPr>
      </w:pPr>
      <w:bookmarkStart w:id="20" w:name="_Toc528074893"/>
      <w:bookmarkStart w:id="21" w:name="_Toc524184166"/>
      <w:bookmarkStart w:id="22" w:name="_Toc524182325"/>
      <w:r>
        <w:rPr>
          <w:rFonts w:hint="eastAsia"/>
        </w:rPr>
        <w:t>组间协调计划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2127"/>
        <w:gridCol w:w="1958"/>
        <w:gridCol w:w="1320"/>
        <w:gridCol w:w="1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66" w:type="dxa"/>
            <w:shd w:val="clear" w:color="auto" w:fill="C0C0C0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协调小组/人</w:t>
            </w:r>
          </w:p>
        </w:tc>
        <w:tc>
          <w:tcPr>
            <w:tcW w:w="2127" w:type="dxa"/>
            <w:shd w:val="clear" w:color="auto" w:fill="C0C0C0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协调方式</w:t>
            </w:r>
          </w:p>
        </w:tc>
        <w:tc>
          <w:tcPr>
            <w:tcW w:w="1958" w:type="dxa"/>
            <w:shd w:val="clear" w:color="auto" w:fill="C0C0C0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协调内容</w:t>
            </w:r>
          </w:p>
        </w:tc>
        <w:tc>
          <w:tcPr>
            <w:tcW w:w="1320" w:type="dxa"/>
            <w:shd w:val="clear" w:color="auto" w:fill="C0C0C0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如发生问题时如何处理</w:t>
            </w:r>
          </w:p>
        </w:tc>
        <w:tc>
          <w:tcPr>
            <w:tcW w:w="1357" w:type="dxa"/>
            <w:shd w:val="clear" w:color="auto" w:fill="C0C0C0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频率/时间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66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会议/电话/电子邮件</w:t>
            </w:r>
          </w:p>
        </w:tc>
        <w:tc>
          <w:tcPr>
            <w:tcW w:w="195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协调工程组与下一个工程组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如不能及时处理，则小组间相互协商处理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每天下午五点至七点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66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不定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不定期</w:t>
            </w:r>
          </w:p>
        </w:tc>
        <w:tc>
          <w:tcPr>
            <w:tcW w:w="1958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不定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不定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66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定期会议</w:t>
            </w:r>
          </w:p>
        </w:tc>
        <w:tc>
          <w:tcPr>
            <w:tcW w:w="1958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商讨汇总一周的进度情况以及遇到的问题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及时处理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每周一次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766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不定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不定期</w:t>
            </w:r>
          </w:p>
        </w:tc>
        <w:tc>
          <w:tcPr>
            <w:tcW w:w="195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不定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不定</w:t>
            </w:r>
          </w:p>
        </w:tc>
        <w:tc>
          <w:tcPr>
            <w:tcW w:w="1357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不定</w:t>
            </w:r>
            <w:bookmarkStart w:id="27" w:name="_GoBack"/>
            <w:bookmarkEnd w:id="27"/>
          </w:p>
        </w:tc>
      </w:tr>
    </w:tbl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培训计划</w:t>
      </w:r>
      <w:bookmarkEnd w:id="20"/>
      <w:bookmarkEnd w:id="21"/>
      <w:bookmarkEnd w:id="22"/>
      <w:r>
        <w:rPr>
          <w:rFonts w:hint="eastAsia"/>
        </w:rPr>
        <w:t xml:space="preserve"> </w:t>
      </w:r>
    </w:p>
    <w:p>
      <w:pPr>
        <w:ind w:firstLine="199" w:firstLineChars="95"/>
        <w:rPr>
          <w:rFonts w:hint="eastAsia"/>
        </w:rPr>
      </w:pPr>
      <w:r>
        <w:rPr>
          <w:rFonts w:hint="eastAsia"/>
        </w:rPr>
        <w:t>根据项目需要，进行针对性的培训。项目经理负责安排培训，每个培训需要有下列要素：</w:t>
      </w:r>
    </w:p>
    <w:p>
      <w:pPr>
        <w:ind w:left="630" w:leftChars="300" w:firstLine="0" w:firstLineChars="0"/>
        <w:rPr>
          <w:rFonts w:hint="eastAsia"/>
        </w:rPr>
      </w:pPr>
      <w:r>
        <w:rPr>
          <w:rFonts w:hint="eastAsia"/>
        </w:rPr>
        <w:t>培训目的和内容</w:t>
      </w:r>
    </w:p>
    <w:p>
      <w:pPr>
        <w:ind w:left="630" w:leftChars="300" w:firstLine="0" w:firstLineChars="0"/>
        <w:rPr>
          <w:rFonts w:hint="eastAsia"/>
        </w:rPr>
      </w:pPr>
      <w:r>
        <w:rPr>
          <w:rFonts w:hint="eastAsia"/>
        </w:rPr>
        <w:t>培训时间、地点</w:t>
      </w:r>
    </w:p>
    <w:p>
      <w:pPr>
        <w:ind w:left="630" w:leftChars="300" w:firstLine="0" w:firstLineChars="0"/>
        <w:rPr>
          <w:rFonts w:hint="eastAsia"/>
        </w:rPr>
      </w:pPr>
      <w:r>
        <w:rPr>
          <w:rFonts w:hint="eastAsia"/>
        </w:rPr>
        <w:t>培训材料</w:t>
      </w:r>
    </w:p>
    <w:p>
      <w:pPr>
        <w:ind w:left="630" w:leftChars="300" w:firstLine="0" w:firstLineChars="0"/>
        <w:rPr>
          <w:rFonts w:hint="eastAsia"/>
        </w:rPr>
      </w:pPr>
      <w:r>
        <w:rPr>
          <w:rFonts w:hint="eastAsia"/>
        </w:rPr>
        <w:t>主讲人</w:t>
      </w:r>
    </w:p>
    <w:p>
      <w:pPr>
        <w:ind w:left="630" w:leftChars="300" w:firstLine="0" w:firstLineChars="0"/>
        <w:rPr>
          <w:rFonts w:hint="eastAsia"/>
        </w:rPr>
      </w:pPr>
      <w:r>
        <w:rPr>
          <w:rFonts w:hint="eastAsia"/>
        </w:rPr>
        <w:t>参加人</w:t>
      </w:r>
    </w:p>
    <w:p>
      <w:pPr>
        <w:ind w:left="630" w:leftChars="300" w:firstLine="0" w:firstLineChars="0"/>
        <w:rPr>
          <w:rFonts w:hint="eastAsia"/>
          <w:i/>
          <w:iCs/>
        </w:rPr>
      </w:pPr>
      <w:r>
        <w:rPr>
          <w:rFonts w:hint="eastAsia"/>
        </w:rPr>
        <w:t>培训效果</w:t>
      </w:r>
    </w:p>
    <w:p>
      <w:pPr>
        <w:ind w:left="420" w:firstLine="0" w:firstLineChars="0"/>
        <w:rPr>
          <w:rFonts w:hint="eastAsia"/>
          <w:i/>
          <w:iCs/>
        </w:rPr>
      </w:pPr>
    </w:p>
    <w:tbl>
      <w:tblPr>
        <w:tblStyle w:val="25"/>
        <w:tblW w:w="4568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8"/>
        <w:gridCol w:w="1123"/>
        <w:gridCol w:w="2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jc w:val="center"/>
        </w:trPr>
        <w:tc>
          <w:tcPr>
            <w:tcW w:w="2675" w:type="pct"/>
            <w:tcBorders>
              <w:top w:val="single" w:color="auto" w:sz="12" w:space="0"/>
              <w:bottom w:val="single" w:color="auto" w:sz="6" w:space="0"/>
            </w:tcBorders>
            <w:shd w:val="pct20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培训内容</w:t>
            </w:r>
          </w:p>
        </w:tc>
        <w:tc>
          <w:tcPr>
            <w:tcW w:w="721" w:type="pct"/>
            <w:tcBorders>
              <w:top w:val="single" w:color="auto" w:sz="12" w:space="0"/>
              <w:bottom w:val="single" w:color="auto" w:sz="6" w:space="0"/>
            </w:tcBorders>
            <w:shd w:val="pct20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605" w:type="pct"/>
            <w:tcBorders>
              <w:top w:val="single" w:color="auto" w:sz="12" w:space="0"/>
              <w:bottom w:val="single" w:color="auto" w:sz="6" w:space="0"/>
            </w:tcBorders>
            <w:shd w:val="pct20" w:color="auto" w:fill="auto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参加者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jc w:val="center"/>
        </w:trPr>
        <w:tc>
          <w:tcPr>
            <w:tcW w:w="2675" w:type="pct"/>
            <w:tcBorders>
              <w:top w:val="single" w:color="auto" w:sz="6" w:space="0"/>
            </w:tcBorders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721" w:type="pct"/>
            <w:tcBorders>
              <w:top w:val="single" w:color="auto" w:sz="6" w:space="0"/>
            </w:tcBorders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605" w:type="pct"/>
            <w:tcBorders>
              <w:top w:val="single" w:color="auto" w:sz="6" w:space="0"/>
            </w:tcBorders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jc w:val="center"/>
        </w:trPr>
        <w:tc>
          <w:tcPr>
            <w:tcW w:w="2675" w:type="pct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721" w:type="pct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605" w:type="pct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jc w:val="center"/>
        </w:trPr>
        <w:tc>
          <w:tcPr>
            <w:tcW w:w="2675" w:type="pct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721" w:type="pct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605" w:type="pct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bookmarkStart w:id="23" w:name="_Toc528074894"/>
      <w:r>
        <w:rPr>
          <w:rFonts w:hint="eastAsia"/>
        </w:rPr>
        <w:t>项目组成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根据本项目的情况列出项目中所有参与人员及所担当的角色</w:t>
      </w:r>
    </w:p>
    <w:p>
      <w:pPr>
        <w:ind w:firstLine="420"/>
        <w:rPr>
          <w:rFonts w:hint="eastAsia"/>
        </w:rPr>
      </w:pPr>
    </w:p>
    <w:tbl>
      <w:tblPr>
        <w:tblStyle w:val="25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70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blHeader/>
          <w:jc w:val="center"/>
        </w:trPr>
        <w:tc>
          <w:tcPr>
            <w:tcW w:w="2241" w:type="pct"/>
            <w:shd w:val="pct20" w:color="auto" w:fill="auto"/>
            <w:noWrap w:val="0"/>
            <w:vAlign w:val="top"/>
          </w:tcPr>
          <w:p>
            <w:pPr>
              <w:ind w:left="1" w:leftChars="-34" w:right="450" w:hanging="72" w:hangingChars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2759" w:type="pct"/>
            <w:shd w:val="pct20" w:color="auto" w:fill="auto"/>
            <w:noWrap w:val="0"/>
            <w:vAlign w:val="top"/>
          </w:tcPr>
          <w:p>
            <w:pPr>
              <w:ind w:left="1" w:leftChars="-34" w:right="450" w:hanging="72" w:hangingChars="3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责任承担人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241" w:type="pct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产品经理</w:t>
            </w:r>
          </w:p>
        </w:tc>
        <w:tc>
          <w:tcPr>
            <w:tcW w:w="2759" w:type="pct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241" w:type="pct"/>
            <w:noWrap w:val="0"/>
            <w:vAlign w:val="top"/>
          </w:tcPr>
          <w:p>
            <w:pPr>
              <w:pStyle w:val="19"/>
              <w:widowControl/>
              <w:spacing w:line="240" w:lineRule="auto"/>
              <w:ind w:firstLine="0" w:firstLineChars="0"/>
              <w:jc w:val="both"/>
              <w:rPr>
                <w:rFonts w:hint="eastAsia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项目经理</w:t>
            </w:r>
          </w:p>
        </w:tc>
        <w:tc>
          <w:tcPr>
            <w:tcW w:w="2759" w:type="pct"/>
            <w:noWrap w:val="0"/>
            <w:vAlign w:val="top"/>
          </w:tcPr>
          <w:p>
            <w:pPr>
              <w:pStyle w:val="19"/>
              <w:widowControl/>
              <w:spacing w:line="240" w:lineRule="auto"/>
              <w:ind w:firstLine="0" w:firstLineChars="0"/>
              <w:jc w:val="both"/>
              <w:rPr>
                <w:rFonts w:hint="eastAsia" w:ascii="Times New Roman" w:hAns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241" w:type="pct"/>
            <w:noWrap w:val="0"/>
            <w:vAlign w:val="top"/>
          </w:tcPr>
          <w:p>
            <w:pPr>
              <w:pStyle w:val="19"/>
              <w:widowControl/>
              <w:spacing w:line="240" w:lineRule="auto"/>
              <w:ind w:firstLine="0" w:firstLineChars="0"/>
              <w:jc w:val="both"/>
              <w:rPr>
                <w:rFonts w:hint="eastAsia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开发经理</w:t>
            </w:r>
          </w:p>
        </w:tc>
        <w:tc>
          <w:tcPr>
            <w:tcW w:w="2759" w:type="pct"/>
            <w:noWrap w:val="0"/>
            <w:vAlign w:val="top"/>
          </w:tcPr>
          <w:p>
            <w:pPr>
              <w:pStyle w:val="19"/>
              <w:widowControl/>
              <w:spacing w:line="240" w:lineRule="auto"/>
              <w:ind w:firstLine="0" w:firstLineChars="0"/>
              <w:jc w:val="both"/>
              <w:rPr>
                <w:rFonts w:hint="eastAsia" w:ascii="Times New Roman" w:hAns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241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SCCB</w:t>
            </w:r>
          </w:p>
        </w:tc>
        <w:tc>
          <w:tcPr>
            <w:tcW w:w="2759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241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2759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241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2759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241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软件工程师</w:t>
            </w:r>
          </w:p>
        </w:tc>
        <w:tc>
          <w:tcPr>
            <w:tcW w:w="2759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241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</w:t>
            </w:r>
            <w:r>
              <w:rPr>
                <w:rFonts w:hint="eastAsia"/>
              </w:rPr>
              <w:t>管理员</w:t>
            </w:r>
          </w:p>
        </w:tc>
        <w:tc>
          <w:tcPr>
            <w:tcW w:w="2759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2241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DBA</w:t>
            </w:r>
          </w:p>
        </w:tc>
        <w:tc>
          <w:tcPr>
            <w:tcW w:w="2759" w:type="pct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</w:rPr>
            </w:pPr>
          </w:p>
        </w:tc>
      </w:tr>
      <w:bookmarkEnd w:id="23"/>
    </w:tbl>
    <w:p>
      <w:pPr>
        <w:ind w:firstLine="420"/>
        <w:rPr>
          <w:rFonts w:hint="eastAsia"/>
        </w:rPr>
      </w:pPr>
    </w:p>
    <w:p>
      <w:pPr>
        <w:pStyle w:val="2"/>
        <w:ind w:left="0" w:firstLine="0"/>
        <w:rPr>
          <w:rFonts w:hint="eastAsia"/>
        </w:rPr>
      </w:pPr>
      <w:r>
        <w:rPr>
          <w:rFonts w:hint="eastAsia"/>
        </w:rPr>
        <w:t>问题跟踪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项目经理对项目中发现的人力资源变动、技术难点、计算机资源和外部环境影响等问题进行跟踪。跟踪记录反映在《项目问题跟踪表》中。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客户反馈问题在《客户反馈问题记录及跟踪表》中进行记录和跟踪。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需求变更另有需求变更流程，不列入问题跟踪。</w:t>
      </w:r>
    </w:p>
    <w:bookmarkEnd w:id="5"/>
    <w:bookmarkEnd w:id="6"/>
    <w:p>
      <w:pPr>
        <w:pStyle w:val="2"/>
        <w:rPr>
          <w:rFonts w:hint="eastAsia"/>
        </w:rPr>
      </w:pPr>
      <w:bookmarkStart w:id="24" w:name="_Toc528074902"/>
      <w:bookmarkStart w:id="25" w:name="_Toc527223616"/>
      <w:bookmarkStart w:id="26" w:name="_Toc528068528"/>
      <w:r>
        <w:rPr>
          <w:rFonts w:hint="eastAsia"/>
        </w:rPr>
        <w:t>相关文档</w:t>
      </w:r>
      <w:bookmarkEnd w:id="24"/>
      <w:bookmarkEnd w:id="25"/>
      <w:bookmarkEnd w:id="26"/>
    </w:p>
    <w:p>
      <w:pPr>
        <w:widowControl/>
        <w:spacing w:line="240" w:lineRule="auto"/>
        <w:ind w:firstLine="525" w:firstLineChars="250"/>
        <w:jc w:val="left"/>
        <w:rPr>
          <w:rFonts w:hint="eastAsia"/>
        </w:rPr>
      </w:pPr>
      <w:r>
        <w:rPr>
          <w:rFonts w:hint="eastAsia"/>
        </w:rPr>
        <w:t>《需求规格说明书》</w:t>
      </w:r>
    </w:p>
    <w:p>
      <w:pPr>
        <w:widowControl/>
        <w:spacing w:line="240" w:lineRule="auto"/>
        <w:ind w:firstLine="525" w:firstLineChars="250"/>
        <w:jc w:val="left"/>
        <w:rPr>
          <w:rFonts w:hint="eastAsia"/>
        </w:rPr>
      </w:pPr>
      <w:r>
        <w:rPr>
          <w:rFonts w:hint="eastAsia"/>
        </w:rPr>
        <w:t>《界面设计说明书》</w:t>
      </w:r>
    </w:p>
    <w:p>
      <w:pPr>
        <w:widowControl/>
        <w:spacing w:line="240" w:lineRule="auto"/>
        <w:ind w:firstLine="525" w:firstLineChars="250"/>
        <w:jc w:val="left"/>
        <w:rPr>
          <w:rFonts w:hint="eastAsia"/>
        </w:rPr>
      </w:pPr>
      <w:r>
        <w:rPr>
          <w:rFonts w:hint="eastAsia"/>
        </w:rPr>
        <w:t>《软件评审过程》</w:t>
      </w:r>
    </w:p>
    <w:p>
      <w:pPr>
        <w:widowControl/>
        <w:spacing w:line="240" w:lineRule="auto"/>
        <w:ind w:firstLine="525" w:firstLineChars="25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>
      <w:pPr>
        <w:widowControl/>
        <w:spacing w:line="240" w:lineRule="auto"/>
        <w:ind w:left="360" w:firstLine="0" w:firstLineChars="0"/>
        <w:jc w:val="left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797" w:bottom="1418" w:left="1797" w:header="851" w:footer="992" w:gutter="0"/>
      <w:lnNumType w:countBy="0" w:restart="newSectio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400"/>
      <w:jc w:val="right"/>
      <w:rPr>
        <w:rFonts w:hint="eastAsia"/>
      </w:rPr>
    </w:pPr>
    <w:r>
      <w:rPr>
        <w:sz w:val="20"/>
        <w:lang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0" t="0" r="0" b="0"/>
              <wp:wrapNone/>
              <wp:docPr id="1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0pt;margin-top:-7.75pt;height:0pt;width:423pt;z-index:251658240;mso-width-relative:page;mso-height-relative:page;" filled="f" stroked="t" coordsize="21600,21600" o:gfxdata="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KuUp7VAAAACAEAAA8AAAAAAAAAAQAgAAAAIgAAAGRycy9k&#10;b3ducmV2LnhtbFBLAQIUABQAAAAIAIdO4kDMsRTmzAEAAI0DAAAOAAAAAAAAAAEAIAAAACQBAABk&#10;cnMvZTJvRG9jLnhtbFBLBQYAAAAABgAGAFkBAABi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rPr>
        <w:rStyle w:val="27"/>
      </w:rPr>
      <w:instrText xml:space="preserve"> PAGE </w:instrText>
    </w:r>
    <w:r>
      <w:fldChar w:fldCharType="separate"/>
    </w:r>
    <w:r>
      <w:rPr>
        <w:rStyle w:val="27"/>
        <w:lang/>
      </w:rPr>
      <w:t>1</w:t>
    </w:r>
    <w:r>
      <w:fldChar w:fldCharType="end"/>
    </w:r>
    <w:r>
      <w:rPr>
        <w:rStyle w:val="27"/>
        <w:rFonts w:hint="eastAsia"/>
      </w:rPr>
      <w:t xml:space="preserve"> / </w:t>
    </w:r>
    <w:r>
      <w:fldChar w:fldCharType="begin"/>
    </w:r>
    <w:r>
      <w:rPr>
        <w:rStyle w:val="27"/>
      </w:rPr>
      <w:instrText xml:space="preserve"> NUMPAGES </w:instrText>
    </w:r>
    <w:r>
      <w:fldChar w:fldCharType="separate"/>
    </w:r>
    <w:r>
      <w:rPr>
        <w:rStyle w:val="27"/>
        <w:lang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single" w:color="auto" w:sz="6" w:space="2"/>
      </w:pBdr>
      <w:tabs>
        <w:tab w:val="right" w:pos="8390"/>
        <w:tab w:val="clear" w:pos="4153"/>
        <w:tab w:val="clear" w:pos="8306"/>
      </w:tabs>
      <w:ind w:firstLine="360"/>
      <w:jc w:val="both"/>
      <w:rPr>
        <w:rFonts w:hint="eastAsia"/>
      </w:rPr>
    </w:pPr>
    <w:r>
      <w:tab/>
    </w:r>
  </w:p>
  <w:p>
    <w:pPr>
      <w:pStyle w:val="19"/>
      <w:pBdr>
        <w:bottom w:val="single" w:color="auto" w:sz="6" w:space="2"/>
      </w:pBdr>
      <w:tabs>
        <w:tab w:val="right" w:pos="8390"/>
        <w:tab w:val="clear" w:pos="4153"/>
        <w:tab w:val="clear" w:pos="8306"/>
      </w:tabs>
      <w:ind w:firstLine="2349" w:firstLineChars="1300"/>
      <w:jc w:val="both"/>
      <w:rPr>
        <w:rFonts w:hint="eastAsia" w:cs="Arial"/>
        <w:b/>
        <w:bCs/>
      </w:rPr>
    </w:pPr>
    <w:r>
      <w:rPr>
        <w:rFonts w:hint="eastAsia" w:cs="Arial"/>
        <w:b/>
        <w:bCs/>
      </w:rPr>
      <w:t xml:space="preserve">                                                　　</w:t>
    </w:r>
    <w:r>
      <w:rPr>
        <w:rFonts w:hint="eastAsia"/>
      </w:rPr>
      <w:t>项目开发计划书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lZDI0YjU0NDRlZTRmMjQ1OTk4OTMxM2EyNzMzZjYifQ=="/>
  </w:docVars>
  <w:rsids>
    <w:rsidRoot w:val="00B343AF"/>
    <w:rsid w:val="000104BE"/>
    <w:rsid w:val="000A11D6"/>
    <w:rsid w:val="000A2A09"/>
    <w:rsid w:val="000C0EDB"/>
    <w:rsid w:val="000F38FB"/>
    <w:rsid w:val="00133ACD"/>
    <w:rsid w:val="001630AA"/>
    <w:rsid w:val="001A2E93"/>
    <w:rsid w:val="001C1FB9"/>
    <w:rsid w:val="001F327F"/>
    <w:rsid w:val="00260AC0"/>
    <w:rsid w:val="002A518D"/>
    <w:rsid w:val="002D7EB6"/>
    <w:rsid w:val="00305FC5"/>
    <w:rsid w:val="0030780E"/>
    <w:rsid w:val="00390C12"/>
    <w:rsid w:val="00391832"/>
    <w:rsid w:val="003B1FFE"/>
    <w:rsid w:val="004C056F"/>
    <w:rsid w:val="00586896"/>
    <w:rsid w:val="005B263A"/>
    <w:rsid w:val="005B3314"/>
    <w:rsid w:val="005C0635"/>
    <w:rsid w:val="0078716F"/>
    <w:rsid w:val="00814D31"/>
    <w:rsid w:val="008A5C97"/>
    <w:rsid w:val="008A78C4"/>
    <w:rsid w:val="008B5642"/>
    <w:rsid w:val="00935349"/>
    <w:rsid w:val="009356EF"/>
    <w:rsid w:val="00936A31"/>
    <w:rsid w:val="00946FDE"/>
    <w:rsid w:val="009939C6"/>
    <w:rsid w:val="009E3CCE"/>
    <w:rsid w:val="00A20472"/>
    <w:rsid w:val="00A32A8F"/>
    <w:rsid w:val="00A934AE"/>
    <w:rsid w:val="00B110D0"/>
    <w:rsid w:val="00B343AF"/>
    <w:rsid w:val="00B423AE"/>
    <w:rsid w:val="00BC2A16"/>
    <w:rsid w:val="00C10807"/>
    <w:rsid w:val="00C371EA"/>
    <w:rsid w:val="00CF2AEC"/>
    <w:rsid w:val="00CF3C9B"/>
    <w:rsid w:val="00D22AEF"/>
    <w:rsid w:val="00D549D0"/>
    <w:rsid w:val="00D550C0"/>
    <w:rsid w:val="00D87B30"/>
    <w:rsid w:val="00DB0787"/>
    <w:rsid w:val="00E16B19"/>
    <w:rsid w:val="00E451DB"/>
    <w:rsid w:val="00F11525"/>
    <w:rsid w:val="098757CD"/>
    <w:rsid w:val="0C8B69FA"/>
    <w:rsid w:val="132A0C26"/>
    <w:rsid w:val="15232FAC"/>
    <w:rsid w:val="1A0156CE"/>
    <w:rsid w:val="225F0840"/>
    <w:rsid w:val="2C01706D"/>
    <w:rsid w:val="2D377A57"/>
    <w:rsid w:val="30DC3230"/>
    <w:rsid w:val="4E424E24"/>
    <w:rsid w:val="6FE37E61"/>
    <w:rsid w:val="727C5565"/>
    <w:rsid w:val="78DB789D"/>
    <w:rsid w:val="793132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360" w:after="360" w:line="360" w:lineRule="auto"/>
      <w:ind w:firstLineChars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40" w:after="240" w:line="360" w:lineRule="auto"/>
      <w:ind w:left="0" w:firstLine="0" w:firstLineChars="0"/>
      <w:jc w:val="left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40" w:after="240" w:line="360" w:lineRule="auto"/>
      <w:ind w:left="0" w:firstLine="0" w:firstLineChars="0"/>
      <w:jc w:val="left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120" w:after="120" w:line="360" w:lineRule="auto"/>
      <w:ind w:left="0" w:firstLine="0" w:firstLineChars="0"/>
      <w:jc w:val="left"/>
      <w:outlineLvl w:val="3"/>
    </w:pPr>
    <w:rPr>
      <w:rFonts w:eastAsia="黑体"/>
      <w:b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60" w:lineRule="auto"/>
      <w:ind w:left="0" w:firstLine="0" w:firstLineChars="0"/>
      <w:jc w:val="left"/>
      <w:outlineLvl w:val="4"/>
    </w:pPr>
    <w:rPr>
      <w:rFonts w:eastAsia="黑体"/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120" w:after="120" w:line="360" w:lineRule="auto"/>
      <w:ind w:left="0" w:firstLine="0" w:firstLineChars="0"/>
      <w:jc w:val="left"/>
      <w:outlineLvl w:val="5"/>
    </w:pPr>
    <w:rPr>
      <w:rFonts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120" w:after="120" w:line="360" w:lineRule="auto"/>
      <w:ind w:left="0" w:firstLine="0" w:firstLineChars="0"/>
      <w:outlineLvl w:val="6"/>
    </w:pPr>
    <w:rPr>
      <w:rFonts w:eastAsia="黑体"/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120" w:after="120" w:line="360" w:lineRule="auto"/>
      <w:ind w:left="0" w:firstLine="0" w:firstLineChars="0"/>
      <w:jc w:val="left"/>
      <w:outlineLvl w:val="7"/>
    </w:pPr>
    <w:rPr>
      <w:rFonts w:eastAsia="黑体"/>
      <w:b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120" w:after="120" w:line="360" w:lineRule="auto"/>
      <w:ind w:left="0" w:firstLine="0" w:firstLineChars="0"/>
      <w:outlineLvl w:val="8"/>
    </w:pPr>
    <w:rPr>
      <w:rFonts w:eastAsia="黑体"/>
      <w:b/>
      <w:szCs w:val="21"/>
    </w:rPr>
  </w:style>
  <w:style w:type="character" w:default="1" w:styleId="26">
    <w:name w:val="Default Paragraph Font"/>
    <w:semiHidden/>
    <w:uiPriority w:val="0"/>
  </w:style>
  <w:style w:type="table" w:default="1" w:styleId="25">
    <w:name w:val="Normal Table"/>
    <w:semiHidden/>
    <w:uiPriority w:val="0"/>
    <w:tblPr>
      <w:tblStyle w:val="25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annotation text"/>
    <w:basedOn w:val="1"/>
    <w:semiHidden/>
    <w:uiPriority w:val="0"/>
    <w:pPr>
      <w:jc w:val="left"/>
    </w:pPr>
  </w:style>
  <w:style w:type="paragraph" w:styleId="13">
    <w:name w:val="Body Text"/>
    <w:basedOn w:val="1"/>
    <w:uiPriority w:val="0"/>
    <w:pPr>
      <w:spacing w:after="120"/>
    </w:pPr>
  </w:style>
  <w:style w:type="paragraph" w:styleId="14">
    <w:name w:val="Body Text Indent"/>
    <w:basedOn w:val="1"/>
    <w:uiPriority w:val="0"/>
    <w:pPr>
      <w:widowControl/>
      <w:spacing w:line="240" w:lineRule="auto"/>
      <w:ind w:left="720" w:firstLine="0" w:firstLineChars="0"/>
      <w:jc w:val="left"/>
    </w:pPr>
    <w:rPr>
      <w:rFonts w:ascii="Times New Roman" w:hAnsi="Times New Roman"/>
      <w:kern w:val="0"/>
      <w:sz w:val="20"/>
    </w:rPr>
  </w:style>
  <w:style w:type="paragraph" w:styleId="15">
    <w:name w:val="toc 3"/>
    <w:basedOn w:val="1"/>
    <w:next w:val="1"/>
    <w:semiHidden/>
    <w:uiPriority w:val="0"/>
    <w:pPr>
      <w:ind w:left="840" w:leftChars="400"/>
    </w:pPr>
  </w:style>
  <w:style w:type="paragraph" w:styleId="16">
    <w:name w:val="Date"/>
    <w:basedOn w:val="1"/>
    <w:next w:val="1"/>
    <w:uiPriority w:val="0"/>
    <w:pPr>
      <w:ind w:left="100" w:leftChars="2500"/>
    </w:pPr>
  </w:style>
  <w:style w:type="paragraph" w:styleId="17">
    <w:name w:val="Body Text Indent 2"/>
    <w:basedOn w:val="1"/>
    <w:uiPriority w:val="0"/>
    <w:pPr>
      <w:ind w:left="718" w:leftChars="342" w:firstLine="420"/>
    </w:pPr>
    <w:rPr>
      <w:i/>
      <w:iCs/>
    </w:rPr>
  </w:style>
  <w:style w:type="paragraph" w:styleId="1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uiPriority w:val="0"/>
    <w:pPr>
      <w:widowControl/>
      <w:spacing w:line="240" w:lineRule="auto"/>
      <w:ind w:firstLine="0" w:firstLineChars="0"/>
      <w:jc w:val="left"/>
    </w:pPr>
    <w:rPr>
      <w:rFonts w:ascii="Times New Roman" w:hAnsi="Times New Roman"/>
      <w:kern w:val="0"/>
      <w:sz w:val="20"/>
      <w:lang w:eastAsia="en-US"/>
    </w:rPr>
  </w:style>
  <w:style w:type="paragraph" w:styleId="21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paragraph" w:styleId="22">
    <w:name w:val="Body Text Indent 3"/>
    <w:basedOn w:val="1"/>
    <w:uiPriority w:val="0"/>
    <w:pPr>
      <w:ind w:firstLine="420"/>
    </w:pPr>
    <w:rPr>
      <w:i/>
      <w:iCs/>
    </w:rPr>
  </w:style>
  <w:style w:type="paragraph" w:styleId="23">
    <w:name w:val="toc 2"/>
    <w:basedOn w:val="1"/>
    <w:next w:val="1"/>
    <w:semiHidden/>
    <w:uiPriority w:val="0"/>
    <w:pPr>
      <w:ind w:left="420" w:leftChars="200"/>
    </w:pPr>
  </w:style>
  <w:style w:type="paragraph" w:styleId="24">
    <w:name w:val="Title"/>
    <w:basedOn w:val="1"/>
    <w:next w:val="1"/>
    <w:qFormat/>
    <w:uiPriority w:val="0"/>
    <w:pPr>
      <w:spacing w:line="240" w:lineRule="auto"/>
      <w:ind w:firstLine="0" w:firstLineChars="0"/>
      <w:jc w:val="center"/>
    </w:pPr>
    <w:rPr>
      <w:rFonts w:ascii="黑体" w:eastAsia="黑体"/>
      <w:b/>
      <w:kern w:val="0"/>
      <w:sz w:val="36"/>
      <w:szCs w:val="20"/>
    </w:rPr>
  </w:style>
  <w:style w:type="character" w:styleId="27">
    <w:name w:val="page number"/>
    <w:basedOn w:val="26"/>
    <w:uiPriority w:val="0"/>
  </w:style>
  <w:style w:type="character" w:styleId="28">
    <w:name w:val="FollowedHyperlink"/>
    <w:uiPriority w:val="0"/>
    <w:rPr>
      <w:color w:val="800080"/>
      <w:u w:val="single"/>
    </w:rPr>
  </w:style>
  <w:style w:type="character" w:styleId="29">
    <w:name w:val="Hyperlink"/>
    <w:uiPriority w:val="0"/>
    <w:rPr>
      <w:color w:val="0000FF"/>
      <w:u w:val="single"/>
    </w:rPr>
  </w:style>
  <w:style w:type="paragraph" w:customStyle="1" w:styleId="30">
    <w:name w:val="主标题"/>
    <w:basedOn w:val="1"/>
    <w:uiPriority w:val="0"/>
    <w:pPr>
      <w:jc w:val="center"/>
    </w:pPr>
    <w:rPr>
      <w:rFonts w:ascii="Arial Black" w:hAnsi="Arial Black" w:eastAsia="黑体"/>
      <w:b/>
      <w:sz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iSoftStone</Company>
  <Pages>12</Pages>
  <Words>300</Words>
  <Characters>1711</Characters>
  <Lines>14</Lines>
  <Paragraphs>4</Paragraphs>
  <TotalTime>30</TotalTime>
  <ScaleCrop>false</ScaleCrop>
  <LinksUpToDate>false</LinksUpToDate>
  <CharactersWithSpaces>2007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2004-09-16T03:20:00Z</dcterms:created>
  <dc:creator>lwang</dc:creator>
  <cp:lastModifiedBy>WPS_1528208485</cp:lastModifiedBy>
  <dcterms:modified xsi:type="dcterms:W3CDTF">2022-09-27T12:53:36Z</dcterms:modified>
  <dc:title>软件项目开发计划书</dc:title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80B18AE153FF409A9C4634605E54A4A2</vt:lpwstr>
  </property>
</Properties>
</file>