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0BD1C" w14:textId="77777777" w:rsidR="00AD2B32" w:rsidRPr="00907A62" w:rsidRDefault="00AD2B32" w:rsidP="00AD2B32">
      <w:pPr>
        <w:spacing w:before="0" w:line="240" w:lineRule="auto"/>
        <w:ind w:firstLine="0"/>
        <w:contextualSpacing w:val="0"/>
        <w:jc w:val="center"/>
        <w:rPr>
          <w:rFonts w:eastAsia="Times New Roman" w:cs="Times New Roman"/>
          <w:sz w:val="28"/>
          <w:szCs w:val="28"/>
          <w:lang w:val="en-US"/>
        </w:rPr>
      </w:pPr>
      <w:bookmarkStart w:id="0" w:name="_Toc73597772"/>
    </w:p>
    <w:p w14:paraId="7843D2FB" w14:textId="77777777" w:rsidR="00AD2B32" w:rsidRPr="00AE7CDA" w:rsidRDefault="00AD2B32" w:rsidP="00AE7CDA">
      <w:pPr>
        <w:spacing w:before="0" w:line="240" w:lineRule="auto"/>
        <w:ind w:firstLine="0"/>
        <w:contextualSpacing w:val="0"/>
        <w:jc w:val="center"/>
        <w:rPr>
          <w:rFonts w:eastAsia="Times New Roman" w:cs="Times New Roman"/>
          <w:sz w:val="28"/>
          <w:szCs w:val="28"/>
        </w:rPr>
      </w:pPr>
    </w:p>
    <w:p w14:paraId="5D01D21B" w14:textId="77777777" w:rsidR="00AD2B32" w:rsidRPr="00AE7CDA" w:rsidRDefault="00AD2B32" w:rsidP="00AE7CDA">
      <w:pPr>
        <w:spacing w:before="0" w:line="240" w:lineRule="auto"/>
        <w:ind w:firstLine="0"/>
        <w:contextualSpacing w:val="0"/>
        <w:jc w:val="center"/>
        <w:rPr>
          <w:rFonts w:eastAsia="Times New Roman" w:cs="Times New Roman"/>
          <w:sz w:val="28"/>
          <w:szCs w:val="28"/>
        </w:rPr>
      </w:pPr>
    </w:p>
    <w:p w14:paraId="29E63771" w14:textId="77777777" w:rsidR="00AD2B32" w:rsidRPr="00AE7CDA" w:rsidRDefault="00AD2B32" w:rsidP="00AE7CDA">
      <w:pPr>
        <w:spacing w:before="0" w:line="240" w:lineRule="auto"/>
        <w:ind w:firstLine="0"/>
        <w:contextualSpacing w:val="0"/>
        <w:jc w:val="center"/>
        <w:rPr>
          <w:rFonts w:eastAsia="Times New Roman" w:cs="Times New Roman"/>
          <w:sz w:val="28"/>
          <w:szCs w:val="28"/>
        </w:rPr>
      </w:pPr>
    </w:p>
    <w:p w14:paraId="7FE9B786" w14:textId="77777777" w:rsidR="00AD2B32" w:rsidRPr="00AE7CDA" w:rsidRDefault="00AD2B32" w:rsidP="00AE7CDA">
      <w:pPr>
        <w:spacing w:before="0" w:line="240" w:lineRule="auto"/>
        <w:ind w:firstLine="0"/>
        <w:contextualSpacing w:val="0"/>
        <w:jc w:val="center"/>
        <w:rPr>
          <w:rFonts w:eastAsia="Times New Roman" w:cs="Times New Roman"/>
          <w:sz w:val="28"/>
          <w:szCs w:val="28"/>
        </w:rPr>
      </w:pPr>
    </w:p>
    <w:p w14:paraId="443288D7" w14:textId="77777777" w:rsidR="00AD2B32" w:rsidRPr="00AE7CDA" w:rsidRDefault="00AD2B32" w:rsidP="00AE7CDA">
      <w:pPr>
        <w:spacing w:before="0" w:line="240" w:lineRule="auto"/>
        <w:ind w:firstLine="0"/>
        <w:contextualSpacing w:val="0"/>
        <w:jc w:val="center"/>
        <w:rPr>
          <w:rFonts w:eastAsia="Times New Roman" w:cs="Times New Roman"/>
          <w:sz w:val="28"/>
          <w:szCs w:val="28"/>
        </w:rPr>
      </w:pPr>
    </w:p>
    <w:p w14:paraId="61B86F01" w14:textId="77777777" w:rsidR="00AD2B32" w:rsidRPr="00AE7CDA" w:rsidRDefault="00AD2B32" w:rsidP="00AE7CDA">
      <w:pPr>
        <w:spacing w:before="0" w:line="240" w:lineRule="auto"/>
        <w:ind w:firstLine="0"/>
        <w:contextualSpacing w:val="0"/>
        <w:jc w:val="center"/>
        <w:rPr>
          <w:rFonts w:eastAsia="Times New Roman" w:cs="Times New Roman"/>
          <w:sz w:val="28"/>
          <w:szCs w:val="28"/>
        </w:rPr>
      </w:pPr>
    </w:p>
    <w:p w14:paraId="7B875D77" w14:textId="77777777" w:rsidR="00AD2B32" w:rsidRPr="00AE7CDA" w:rsidRDefault="00AD2B32" w:rsidP="00AE7CDA">
      <w:pPr>
        <w:spacing w:before="0" w:line="240" w:lineRule="auto"/>
        <w:ind w:firstLine="0"/>
        <w:contextualSpacing w:val="0"/>
        <w:jc w:val="center"/>
        <w:rPr>
          <w:rFonts w:eastAsia="Times New Roman" w:cs="Times New Roman"/>
          <w:sz w:val="28"/>
          <w:szCs w:val="28"/>
        </w:rPr>
      </w:pPr>
    </w:p>
    <w:p w14:paraId="131991D9" w14:textId="77777777" w:rsidR="00AD2B32" w:rsidRPr="00AE7CDA" w:rsidRDefault="00AD2B32" w:rsidP="00AE7CDA">
      <w:pPr>
        <w:spacing w:before="0" w:line="240" w:lineRule="auto"/>
        <w:ind w:firstLine="0"/>
        <w:contextualSpacing w:val="0"/>
        <w:jc w:val="center"/>
        <w:rPr>
          <w:rFonts w:eastAsia="Times New Roman" w:cs="Times New Roman"/>
          <w:sz w:val="28"/>
          <w:szCs w:val="28"/>
        </w:rPr>
      </w:pPr>
    </w:p>
    <w:p w14:paraId="56FCEFCC" w14:textId="77777777" w:rsidR="00AD2B32" w:rsidRPr="00AE7CDA" w:rsidRDefault="00AD2B32" w:rsidP="00AE7CDA">
      <w:pPr>
        <w:spacing w:before="0" w:line="240" w:lineRule="auto"/>
        <w:ind w:firstLine="0"/>
        <w:contextualSpacing w:val="0"/>
        <w:jc w:val="center"/>
        <w:rPr>
          <w:rFonts w:eastAsia="Times New Roman" w:cs="Times New Roman"/>
          <w:sz w:val="28"/>
          <w:szCs w:val="28"/>
        </w:rPr>
      </w:pPr>
    </w:p>
    <w:p w14:paraId="40884744" w14:textId="77777777" w:rsidR="00AD2B32" w:rsidRPr="00AE7CDA" w:rsidRDefault="00AD2B32" w:rsidP="00AE7CDA">
      <w:pPr>
        <w:spacing w:before="0" w:line="240" w:lineRule="auto"/>
        <w:ind w:firstLine="0"/>
        <w:contextualSpacing w:val="0"/>
        <w:jc w:val="center"/>
        <w:rPr>
          <w:rFonts w:eastAsia="Times New Roman" w:cs="Times New Roman"/>
          <w:sz w:val="28"/>
          <w:szCs w:val="28"/>
        </w:rPr>
      </w:pPr>
    </w:p>
    <w:p w14:paraId="4722D398" w14:textId="77777777" w:rsidR="00AD2B32" w:rsidRPr="00AE7CDA" w:rsidRDefault="00AD2B32" w:rsidP="00AE7CDA">
      <w:pPr>
        <w:spacing w:before="0" w:line="240" w:lineRule="auto"/>
        <w:ind w:firstLine="0"/>
        <w:contextualSpacing w:val="0"/>
        <w:jc w:val="center"/>
        <w:rPr>
          <w:rFonts w:eastAsia="Times New Roman" w:cs="Times New Roman"/>
          <w:sz w:val="28"/>
          <w:szCs w:val="28"/>
        </w:rPr>
      </w:pPr>
    </w:p>
    <w:p w14:paraId="1E1C4A88" w14:textId="77777777" w:rsidR="00AD2B32" w:rsidRPr="00AE7CDA" w:rsidRDefault="00AD2B32" w:rsidP="00AE7CDA">
      <w:pPr>
        <w:spacing w:before="0" w:line="240" w:lineRule="auto"/>
        <w:ind w:firstLine="0"/>
        <w:contextualSpacing w:val="0"/>
        <w:jc w:val="center"/>
        <w:rPr>
          <w:rFonts w:eastAsia="Times New Roman" w:cs="Times New Roman"/>
          <w:sz w:val="28"/>
          <w:szCs w:val="28"/>
        </w:rPr>
      </w:pPr>
    </w:p>
    <w:p w14:paraId="3E6414DB" w14:textId="77777777" w:rsidR="00AD2B32" w:rsidRDefault="00AD2B32" w:rsidP="00AE7CDA">
      <w:pPr>
        <w:spacing w:before="0" w:line="240" w:lineRule="auto"/>
        <w:ind w:firstLine="0"/>
        <w:contextualSpacing w:val="0"/>
        <w:jc w:val="center"/>
        <w:rPr>
          <w:rFonts w:eastAsia="Times New Roman" w:cs="Times New Roman"/>
          <w:sz w:val="28"/>
          <w:szCs w:val="28"/>
        </w:rPr>
      </w:pPr>
    </w:p>
    <w:p w14:paraId="2080DA0C" w14:textId="77777777" w:rsidR="00AE7CDA" w:rsidRPr="00AE7CDA" w:rsidRDefault="00AE7CDA" w:rsidP="00AE7CDA">
      <w:pPr>
        <w:spacing w:before="0" w:line="240" w:lineRule="auto"/>
        <w:ind w:firstLine="0"/>
        <w:contextualSpacing w:val="0"/>
        <w:jc w:val="center"/>
        <w:rPr>
          <w:rFonts w:eastAsia="Times New Roman" w:cs="Times New Roman"/>
          <w:sz w:val="28"/>
          <w:szCs w:val="28"/>
        </w:rPr>
      </w:pPr>
    </w:p>
    <w:p w14:paraId="0A39B297" w14:textId="77777777" w:rsidR="00AD2B32" w:rsidRPr="00AE7CDA" w:rsidRDefault="00AD2B32" w:rsidP="00AE7CDA">
      <w:pPr>
        <w:spacing w:before="0" w:line="240" w:lineRule="auto"/>
        <w:ind w:firstLine="0"/>
        <w:contextualSpacing w:val="0"/>
        <w:jc w:val="center"/>
        <w:rPr>
          <w:rFonts w:eastAsia="Times New Roman" w:cs="Times New Roman"/>
          <w:sz w:val="28"/>
          <w:szCs w:val="28"/>
        </w:rPr>
      </w:pPr>
    </w:p>
    <w:p w14:paraId="6284EF1E" w14:textId="77777777" w:rsidR="00AD2B32" w:rsidRPr="00AE7CDA" w:rsidRDefault="00AD2B32" w:rsidP="00AE7CDA">
      <w:pPr>
        <w:spacing w:before="0" w:line="240" w:lineRule="auto"/>
        <w:ind w:firstLine="0"/>
        <w:contextualSpacing w:val="0"/>
        <w:jc w:val="center"/>
        <w:rPr>
          <w:rFonts w:eastAsia="Times New Roman" w:cs="Times New Roman"/>
          <w:sz w:val="28"/>
          <w:szCs w:val="28"/>
        </w:rPr>
      </w:pPr>
    </w:p>
    <w:p w14:paraId="20D64ECE" w14:textId="77777777" w:rsidR="00AD2B32" w:rsidRPr="00AE7CDA" w:rsidRDefault="00AD2B32" w:rsidP="00AE7CDA">
      <w:pPr>
        <w:spacing w:line="240" w:lineRule="auto"/>
        <w:ind w:firstLine="0"/>
        <w:jc w:val="center"/>
        <w:rPr>
          <w:bCs/>
          <w:sz w:val="28"/>
          <w:szCs w:val="24"/>
        </w:rPr>
      </w:pPr>
    </w:p>
    <w:p w14:paraId="38E3D90A" w14:textId="09E3FB89" w:rsidR="00350E94" w:rsidRDefault="00350E94" w:rsidP="00AE7CDA">
      <w:pPr>
        <w:spacing w:line="240" w:lineRule="auto"/>
        <w:ind w:firstLine="0"/>
        <w:jc w:val="center"/>
        <w:rPr>
          <w:b/>
          <w:bCs/>
        </w:rPr>
      </w:pPr>
      <w:bookmarkStart w:id="1" w:name="_Hlk213838474"/>
      <w:r>
        <w:rPr>
          <w:b/>
          <w:bCs/>
        </w:rPr>
        <w:t>П</w:t>
      </w:r>
      <w:r w:rsidRPr="00350E94">
        <w:rPr>
          <w:b/>
          <w:bCs/>
        </w:rPr>
        <w:t>латформ</w:t>
      </w:r>
      <w:r>
        <w:rPr>
          <w:b/>
          <w:bCs/>
        </w:rPr>
        <w:t>а</w:t>
      </w:r>
      <w:r w:rsidRPr="00350E94">
        <w:rPr>
          <w:b/>
          <w:bCs/>
        </w:rPr>
        <w:t xml:space="preserve"> </w:t>
      </w:r>
      <w:bookmarkStart w:id="2" w:name="_Hlk213839005"/>
      <w:r w:rsidRPr="00350E94">
        <w:rPr>
          <w:b/>
          <w:bCs/>
        </w:rPr>
        <w:t xml:space="preserve">для </w:t>
      </w:r>
      <w:r w:rsidR="006B6876">
        <w:rPr>
          <w:b/>
          <w:bCs/>
        </w:rPr>
        <w:t>планирования</w:t>
      </w:r>
      <w:r w:rsidRPr="00350E94">
        <w:rPr>
          <w:b/>
          <w:bCs/>
        </w:rPr>
        <w:t xml:space="preserve"> и проведения мероприятий</w:t>
      </w:r>
      <w:bookmarkEnd w:id="2"/>
    </w:p>
    <w:bookmarkEnd w:id="1"/>
    <w:p w14:paraId="2804021A" w14:textId="32246282" w:rsidR="00AD2B32" w:rsidRPr="00D62E83" w:rsidRDefault="00AD2B32" w:rsidP="00AE7CDA">
      <w:pPr>
        <w:spacing w:line="240" w:lineRule="auto"/>
        <w:ind w:firstLine="0"/>
        <w:jc w:val="center"/>
        <w:rPr>
          <w:b/>
          <w:bCs/>
          <w:sz w:val="28"/>
          <w:szCs w:val="24"/>
        </w:rPr>
      </w:pPr>
      <w:r w:rsidRPr="00D62E83">
        <w:rPr>
          <w:b/>
          <w:bCs/>
          <w:szCs w:val="24"/>
        </w:rPr>
        <w:t>Руководство пользователя</w:t>
      </w:r>
    </w:p>
    <w:p w14:paraId="3CD15D30" w14:textId="77777777" w:rsidR="00AD2B32" w:rsidRPr="00D62E83" w:rsidRDefault="00AD2B32" w:rsidP="00AE7CDA">
      <w:pPr>
        <w:spacing w:before="0" w:line="240" w:lineRule="auto"/>
        <w:ind w:firstLine="0"/>
        <w:contextualSpacing w:val="0"/>
        <w:jc w:val="center"/>
        <w:rPr>
          <w:rFonts w:eastAsia="Times New Roman" w:cs="Times New Roman"/>
          <w:bCs/>
          <w:sz w:val="28"/>
          <w:szCs w:val="28"/>
        </w:rPr>
      </w:pPr>
    </w:p>
    <w:p w14:paraId="46F0C7B0" w14:textId="77777777" w:rsidR="00AD2B32" w:rsidRPr="00D62E83" w:rsidRDefault="00AD2B32" w:rsidP="00AE7CDA">
      <w:pPr>
        <w:spacing w:before="0" w:line="240" w:lineRule="auto"/>
        <w:ind w:firstLine="0"/>
        <w:contextualSpacing w:val="0"/>
        <w:jc w:val="center"/>
        <w:rPr>
          <w:rFonts w:eastAsia="Times New Roman" w:cs="Times New Roman"/>
          <w:bCs/>
          <w:sz w:val="28"/>
          <w:szCs w:val="28"/>
        </w:rPr>
      </w:pPr>
    </w:p>
    <w:p w14:paraId="1E298F32" w14:textId="77777777" w:rsidR="00AD2B32" w:rsidRPr="00D62E83" w:rsidRDefault="00AD2B32" w:rsidP="00AE7CDA">
      <w:pPr>
        <w:spacing w:before="0" w:line="240" w:lineRule="auto"/>
        <w:ind w:firstLine="0"/>
        <w:contextualSpacing w:val="0"/>
        <w:jc w:val="center"/>
        <w:rPr>
          <w:rFonts w:eastAsia="Times New Roman" w:cs="Times New Roman"/>
          <w:bCs/>
          <w:sz w:val="28"/>
          <w:szCs w:val="28"/>
        </w:rPr>
      </w:pPr>
    </w:p>
    <w:p w14:paraId="3B6725FD" w14:textId="77777777" w:rsidR="00AD2B32" w:rsidRPr="00D62E83" w:rsidRDefault="00AD2B32" w:rsidP="00AE7CDA">
      <w:pPr>
        <w:shd w:val="clear" w:color="auto" w:fill="FFFFFF"/>
        <w:spacing w:before="0" w:line="240" w:lineRule="auto"/>
        <w:ind w:firstLine="0"/>
        <w:contextualSpacing w:val="0"/>
        <w:jc w:val="center"/>
        <w:rPr>
          <w:rFonts w:eastAsia="Times New Roman" w:cs="Times New Roman"/>
          <w:sz w:val="28"/>
          <w:szCs w:val="28"/>
        </w:rPr>
      </w:pPr>
    </w:p>
    <w:p w14:paraId="7F2936EB" w14:textId="77777777" w:rsidR="00AD2B32" w:rsidRPr="00D62E83" w:rsidRDefault="00AD2B32" w:rsidP="00AE7CDA">
      <w:pPr>
        <w:shd w:val="clear" w:color="auto" w:fill="FFFFFF"/>
        <w:spacing w:before="0" w:line="240" w:lineRule="auto"/>
        <w:ind w:firstLine="0"/>
        <w:contextualSpacing w:val="0"/>
        <w:jc w:val="center"/>
        <w:rPr>
          <w:rFonts w:eastAsia="Times New Roman" w:cs="Times New Roman"/>
          <w:sz w:val="28"/>
          <w:szCs w:val="28"/>
        </w:rPr>
      </w:pPr>
    </w:p>
    <w:p w14:paraId="6B2CD7AB" w14:textId="77777777" w:rsidR="00AD2B32" w:rsidRPr="00D62E83" w:rsidRDefault="00AD2B32" w:rsidP="00AE7CDA">
      <w:pPr>
        <w:shd w:val="clear" w:color="auto" w:fill="FFFFFF"/>
        <w:spacing w:before="0" w:line="240" w:lineRule="auto"/>
        <w:ind w:firstLine="0"/>
        <w:contextualSpacing w:val="0"/>
        <w:jc w:val="center"/>
        <w:rPr>
          <w:rFonts w:eastAsia="Times New Roman" w:cs="Times New Roman"/>
          <w:sz w:val="28"/>
          <w:szCs w:val="28"/>
        </w:rPr>
      </w:pPr>
    </w:p>
    <w:p w14:paraId="325AB687" w14:textId="77777777" w:rsidR="00AD2B32" w:rsidRPr="00D62E83" w:rsidRDefault="00AD2B32" w:rsidP="00AE7CDA">
      <w:pPr>
        <w:shd w:val="clear" w:color="auto" w:fill="FFFFFF"/>
        <w:spacing w:before="0" w:line="240" w:lineRule="auto"/>
        <w:ind w:firstLine="0"/>
        <w:contextualSpacing w:val="0"/>
        <w:jc w:val="center"/>
        <w:rPr>
          <w:rFonts w:eastAsia="Times New Roman" w:cs="Times New Roman"/>
          <w:sz w:val="28"/>
          <w:szCs w:val="28"/>
        </w:rPr>
      </w:pPr>
    </w:p>
    <w:p w14:paraId="5D19392D" w14:textId="77777777" w:rsidR="00AD2B32" w:rsidRPr="00D62E83" w:rsidRDefault="00AD2B32" w:rsidP="00AE7CDA">
      <w:pPr>
        <w:shd w:val="clear" w:color="auto" w:fill="FFFFFF"/>
        <w:spacing w:before="0" w:line="240" w:lineRule="auto"/>
        <w:ind w:firstLine="0"/>
        <w:contextualSpacing w:val="0"/>
        <w:jc w:val="center"/>
        <w:rPr>
          <w:rFonts w:eastAsia="Times New Roman" w:cs="Times New Roman"/>
          <w:sz w:val="28"/>
          <w:szCs w:val="28"/>
        </w:rPr>
      </w:pPr>
    </w:p>
    <w:p w14:paraId="2BB34EE9" w14:textId="77777777" w:rsidR="00AD2B32" w:rsidRPr="00D62E83" w:rsidRDefault="00AD2B32" w:rsidP="00AE7CDA">
      <w:pPr>
        <w:shd w:val="clear" w:color="auto" w:fill="FFFFFF"/>
        <w:spacing w:before="0" w:line="240" w:lineRule="auto"/>
        <w:ind w:firstLine="0"/>
        <w:contextualSpacing w:val="0"/>
        <w:jc w:val="center"/>
        <w:rPr>
          <w:rFonts w:eastAsia="Times New Roman" w:cs="Times New Roman"/>
          <w:sz w:val="28"/>
          <w:szCs w:val="28"/>
        </w:rPr>
      </w:pPr>
    </w:p>
    <w:p w14:paraId="18E71923" w14:textId="77777777" w:rsidR="00AD2B32" w:rsidRPr="00D62E83" w:rsidRDefault="00AD2B32" w:rsidP="00AE7CDA">
      <w:pPr>
        <w:shd w:val="clear" w:color="auto" w:fill="FFFFFF"/>
        <w:spacing w:before="0" w:line="240" w:lineRule="auto"/>
        <w:ind w:firstLine="0"/>
        <w:contextualSpacing w:val="0"/>
        <w:jc w:val="center"/>
        <w:rPr>
          <w:rFonts w:eastAsia="Times New Roman" w:cs="Times New Roman"/>
          <w:sz w:val="28"/>
          <w:szCs w:val="28"/>
        </w:rPr>
      </w:pPr>
    </w:p>
    <w:p w14:paraId="74BC1B0B" w14:textId="77777777" w:rsidR="00AD2B32" w:rsidRPr="00D62E83" w:rsidRDefault="00AD2B32" w:rsidP="00AE7CDA">
      <w:pPr>
        <w:shd w:val="clear" w:color="auto" w:fill="FFFFFF"/>
        <w:spacing w:before="0" w:line="240" w:lineRule="auto"/>
        <w:ind w:firstLine="0"/>
        <w:contextualSpacing w:val="0"/>
        <w:jc w:val="center"/>
        <w:rPr>
          <w:rFonts w:eastAsia="Times New Roman" w:cs="Times New Roman"/>
          <w:sz w:val="28"/>
          <w:szCs w:val="28"/>
        </w:rPr>
      </w:pPr>
    </w:p>
    <w:p w14:paraId="6F667233" w14:textId="77777777" w:rsidR="00AD2B32" w:rsidRPr="00D62E83" w:rsidRDefault="00AD2B32" w:rsidP="00AE7CDA">
      <w:pPr>
        <w:shd w:val="clear" w:color="auto" w:fill="FFFFFF"/>
        <w:spacing w:before="0" w:line="240" w:lineRule="auto"/>
        <w:ind w:firstLine="0"/>
        <w:contextualSpacing w:val="0"/>
        <w:jc w:val="center"/>
        <w:rPr>
          <w:rFonts w:eastAsia="Times New Roman" w:cs="Times New Roman"/>
          <w:sz w:val="28"/>
          <w:szCs w:val="28"/>
        </w:rPr>
      </w:pPr>
    </w:p>
    <w:p w14:paraId="4837FC72" w14:textId="77777777" w:rsidR="00AD2B32" w:rsidRPr="00D62E83" w:rsidRDefault="00AD2B32" w:rsidP="00AE7CDA">
      <w:pPr>
        <w:shd w:val="clear" w:color="auto" w:fill="FFFFFF"/>
        <w:spacing w:before="0" w:line="240" w:lineRule="auto"/>
        <w:ind w:firstLine="0"/>
        <w:contextualSpacing w:val="0"/>
        <w:jc w:val="center"/>
        <w:rPr>
          <w:rFonts w:eastAsia="Times New Roman" w:cs="Times New Roman"/>
          <w:sz w:val="28"/>
          <w:szCs w:val="28"/>
        </w:rPr>
      </w:pPr>
    </w:p>
    <w:p w14:paraId="26DC8D3D" w14:textId="77777777" w:rsidR="00AE7CDA" w:rsidRPr="00D62E83" w:rsidRDefault="00AE7CDA" w:rsidP="00AE7CDA">
      <w:pPr>
        <w:shd w:val="clear" w:color="auto" w:fill="FFFFFF"/>
        <w:spacing w:before="0" w:line="240" w:lineRule="auto"/>
        <w:ind w:firstLine="0"/>
        <w:contextualSpacing w:val="0"/>
        <w:jc w:val="center"/>
        <w:rPr>
          <w:rFonts w:eastAsia="Times New Roman" w:cs="Times New Roman"/>
          <w:sz w:val="28"/>
          <w:szCs w:val="28"/>
        </w:rPr>
      </w:pPr>
    </w:p>
    <w:p w14:paraId="76231F3E" w14:textId="77777777" w:rsidR="00AE7CDA" w:rsidRPr="00D62E83" w:rsidRDefault="00AE7CDA" w:rsidP="00AE7CDA">
      <w:pPr>
        <w:shd w:val="clear" w:color="auto" w:fill="FFFFFF"/>
        <w:spacing w:before="0" w:line="240" w:lineRule="auto"/>
        <w:ind w:firstLine="0"/>
        <w:contextualSpacing w:val="0"/>
        <w:jc w:val="center"/>
        <w:rPr>
          <w:rFonts w:eastAsia="Times New Roman" w:cs="Times New Roman"/>
          <w:sz w:val="28"/>
          <w:szCs w:val="28"/>
        </w:rPr>
      </w:pPr>
    </w:p>
    <w:p w14:paraId="3C7295AB" w14:textId="77777777" w:rsidR="00AE7CDA" w:rsidRPr="00D62E83" w:rsidRDefault="00AE7CDA" w:rsidP="00AE7CDA">
      <w:pPr>
        <w:shd w:val="clear" w:color="auto" w:fill="FFFFFF"/>
        <w:spacing w:before="0" w:line="240" w:lineRule="auto"/>
        <w:ind w:firstLine="0"/>
        <w:contextualSpacing w:val="0"/>
        <w:jc w:val="center"/>
        <w:rPr>
          <w:rFonts w:eastAsia="Times New Roman" w:cs="Times New Roman"/>
          <w:sz w:val="28"/>
          <w:szCs w:val="28"/>
        </w:rPr>
      </w:pPr>
    </w:p>
    <w:p w14:paraId="12E49C9D" w14:textId="77777777" w:rsidR="00AD2B32" w:rsidRPr="00D62E83" w:rsidRDefault="00AD2B32" w:rsidP="00AE7CDA">
      <w:pPr>
        <w:shd w:val="clear" w:color="auto" w:fill="FFFFFF"/>
        <w:spacing w:before="0" w:line="240" w:lineRule="auto"/>
        <w:ind w:firstLine="0"/>
        <w:contextualSpacing w:val="0"/>
        <w:jc w:val="center"/>
        <w:rPr>
          <w:rFonts w:eastAsia="Times New Roman" w:cs="Times New Roman"/>
          <w:sz w:val="28"/>
          <w:szCs w:val="28"/>
        </w:rPr>
      </w:pPr>
    </w:p>
    <w:p w14:paraId="6758DE31" w14:textId="77777777" w:rsidR="00AD2B32" w:rsidRPr="00D62E83" w:rsidRDefault="00AD2B32" w:rsidP="00AE7CDA">
      <w:pPr>
        <w:shd w:val="clear" w:color="auto" w:fill="FFFFFF"/>
        <w:spacing w:before="0" w:line="240" w:lineRule="auto"/>
        <w:ind w:firstLine="0"/>
        <w:contextualSpacing w:val="0"/>
        <w:jc w:val="center"/>
        <w:rPr>
          <w:rFonts w:eastAsia="Times New Roman" w:cs="Times New Roman"/>
          <w:sz w:val="28"/>
          <w:szCs w:val="28"/>
        </w:rPr>
      </w:pPr>
    </w:p>
    <w:p w14:paraId="5750EF9E" w14:textId="77777777" w:rsidR="00AD2B32" w:rsidRPr="00D62E83" w:rsidRDefault="00AD2B32" w:rsidP="00AE7CDA">
      <w:pPr>
        <w:shd w:val="clear" w:color="auto" w:fill="FFFFFF"/>
        <w:spacing w:before="0" w:line="240" w:lineRule="auto"/>
        <w:ind w:firstLine="0"/>
        <w:contextualSpacing w:val="0"/>
        <w:jc w:val="center"/>
        <w:rPr>
          <w:rFonts w:eastAsia="Times New Roman" w:cs="Times New Roman"/>
          <w:sz w:val="28"/>
          <w:szCs w:val="28"/>
        </w:rPr>
      </w:pPr>
    </w:p>
    <w:p w14:paraId="570556DD" w14:textId="77777777" w:rsidR="00AD2B32" w:rsidRPr="00D62E83" w:rsidRDefault="00AD2B32" w:rsidP="00AE7CDA">
      <w:pPr>
        <w:shd w:val="clear" w:color="auto" w:fill="FFFFFF"/>
        <w:spacing w:before="0" w:line="240" w:lineRule="auto"/>
        <w:ind w:firstLine="0"/>
        <w:contextualSpacing w:val="0"/>
        <w:jc w:val="center"/>
        <w:rPr>
          <w:rFonts w:eastAsia="Times New Roman" w:cs="Times New Roman"/>
          <w:sz w:val="28"/>
          <w:szCs w:val="28"/>
        </w:rPr>
      </w:pPr>
    </w:p>
    <w:p w14:paraId="02E24DA8" w14:textId="77777777" w:rsidR="00AD2B32" w:rsidRPr="00D62E83" w:rsidRDefault="00AD2B32" w:rsidP="00AE7CDA">
      <w:pPr>
        <w:shd w:val="clear" w:color="auto" w:fill="FFFFFF"/>
        <w:spacing w:before="0" w:line="240" w:lineRule="auto"/>
        <w:ind w:firstLine="0"/>
        <w:contextualSpacing w:val="0"/>
        <w:jc w:val="center"/>
        <w:rPr>
          <w:rFonts w:eastAsia="Times New Roman" w:cs="Times New Roman"/>
          <w:sz w:val="28"/>
          <w:szCs w:val="28"/>
        </w:rPr>
      </w:pPr>
    </w:p>
    <w:p w14:paraId="3EC9D2B0" w14:textId="77777777" w:rsidR="00AD2B32" w:rsidRPr="00D62E83" w:rsidRDefault="00AD2B32" w:rsidP="00AE7CDA">
      <w:pPr>
        <w:shd w:val="clear" w:color="auto" w:fill="FFFFFF"/>
        <w:spacing w:before="0" w:line="240" w:lineRule="auto"/>
        <w:ind w:firstLine="0"/>
        <w:contextualSpacing w:val="0"/>
        <w:jc w:val="center"/>
        <w:rPr>
          <w:rFonts w:eastAsia="Times New Roman" w:cs="Times New Roman"/>
          <w:sz w:val="28"/>
          <w:szCs w:val="28"/>
        </w:rPr>
      </w:pPr>
    </w:p>
    <w:p w14:paraId="5FA48DAB" w14:textId="77777777" w:rsidR="00AD2B32" w:rsidRPr="00D62E83" w:rsidRDefault="00AD2B32" w:rsidP="00AE7CDA">
      <w:pPr>
        <w:shd w:val="clear" w:color="auto" w:fill="FFFFFF"/>
        <w:spacing w:before="0" w:line="240" w:lineRule="auto"/>
        <w:ind w:firstLine="0"/>
        <w:contextualSpacing w:val="0"/>
        <w:jc w:val="center"/>
        <w:rPr>
          <w:rFonts w:eastAsia="Times New Roman" w:cs="Times New Roman"/>
          <w:sz w:val="28"/>
          <w:szCs w:val="28"/>
        </w:rPr>
      </w:pPr>
    </w:p>
    <w:p w14:paraId="46DBC0E6" w14:textId="1A3766D3" w:rsidR="00AE7CDA" w:rsidRPr="00D62E83" w:rsidRDefault="00AD2B32" w:rsidP="00AD2B32">
      <w:pPr>
        <w:shd w:val="clear" w:color="auto" w:fill="FFFFFF"/>
        <w:spacing w:before="0" w:line="240" w:lineRule="auto"/>
        <w:ind w:firstLine="0"/>
        <w:contextualSpacing w:val="0"/>
        <w:jc w:val="center"/>
        <w:rPr>
          <w:rFonts w:eastAsia="Times New Roman" w:cs="Times New Roman"/>
          <w:b/>
          <w:szCs w:val="24"/>
        </w:rPr>
      </w:pPr>
      <w:r w:rsidRPr="00D62E83">
        <w:rPr>
          <w:rFonts w:eastAsia="Times New Roman" w:cs="Times New Roman"/>
          <w:szCs w:val="24"/>
        </w:rPr>
        <w:t>Киров, 202</w:t>
      </w:r>
      <w:r w:rsidR="00FC01D4" w:rsidRPr="00FC01D4">
        <w:rPr>
          <w:rFonts w:eastAsia="Times New Roman" w:cs="Times New Roman"/>
          <w:szCs w:val="24"/>
        </w:rPr>
        <w:t>5</w:t>
      </w:r>
      <w:r w:rsidRPr="00D62E83">
        <w:rPr>
          <w:rFonts w:eastAsia="Times New Roman" w:cs="Times New Roman"/>
          <w:szCs w:val="24"/>
        </w:rPr>
        <w:t xml:space="preserve"> г.</w:t>
      </w:r>
      <w:bookmarkEnd w:id="0"/>
      <w:r w:rsidRPr="00D62E83">
        <w:rPr>
          <w:rFonts w:eastAsia="Times New Roman" w:cs="Times New Roman"/>
          <w:b/>
          <w:szCs w:val="24"/>
        </w:rPr>
        <w:t xml:space="preserve"> </w:t>
      </w:r>
    </w:p>
    <w:p w14:paraId="778400FB" w14:textId="77777777" w:rsidR="002365C1" w:rsidRDefault="002365C1" w:rsidP="00AE7CDA">
      <w:pPr>
        <w:shd w:val="clear" w:color="auto" w:fill="FFFFFF"/>
        <w:spacing w:before="0" w:line="240" w:lineRule="auto"/>
        <w:ind w:firstLine="0"/>
        <w:contextualSpacing w:val="0"/>
        <w:jc w:val="left"/>
        <w:rPr>
          <w:rFonts w:eastAsia="Times New Roman" w:cs="Times New Roman"/>
          <w:b/>
          <w:sz w:val="28"/>
          <w:szCs w:val="28"/>
        </w:rPr>
        <w:sectPr w:rsidR="002365C1" w:rsidSect="002365C1">
          <w:headerReference w:type="default" r:id="rId8"/>
          <w:footerReference w:type="default" r:id="rId9"/>
          <w:headerReference w:type="first" r:id="rId10"/>
          <w:pgSz w:w="11906" w:h="16838"/>
          <w:pgMar w:top="1134" w:right="567" w:bottom="1134" w:left="1134" w:header="709" w:footer="709" w:gutter="0"/>
          <w:pgNumType w:start="3"/>
          <w:cols w:space="708"/>
          <w:titlePg/>
          <w:docGrid w:linePitch="360"/>
        </w:sectPr>
      </w:pPr>
    </w:p>
    <w:p w14:paraId="1E269DB0" w14:textId="77777777" w:rsidR="00AD2B32" w:rsidRPr="002101A3" w:rsidRDefault="00AD2B32" w:rsidP="00AD2B32">
      <w:pPr>
        <w:spacing w:before="0" w:line="240" w:lineRule="auto"/>
        <w:ind w:firstLine="0"/>
        <w:contextualSpacing w:val="0"/>
        <w:jc w:val="center"/>
        <w:rPr>
          <w:rFonts w:eastAsia="Times New Roman" w:cs="Times New Roman"/>
          <w:b/>
          <w:caps/>
          <w:szCs w:val="24"/>
        </w:rPr>
      </w:pPr>
      <w:r w:rsidRPr="002101A3">
        <w:rPr>
          <w:rFonts w:eastAsia="Times New Roman" w:cs="Times New Roman"/>
          <w:b/>
          <w:caps/>
          <w:szCs w:val="24"/>
        </w:rPr>
        <w:lastRenderedPageBreak/>
        <w:t>Содержание</w:t>
      </w:r>
    </w:p>
    <w:p w14:paraId="4A7C3032" w14:textId="77777777" w:rsidR="00AD2B32" w:rsidRDefault="00AD2B32" w:rsidP="00AD2B32">
      <w:pPr>
        <w:spacing w:before="0" w:line="240" w:lineRule="auto"/>
        <w:ind w:firstLine="0"/>
        <w:contextualSpacing w:val="0"/>
        <w:jc w:val="center"/>
        <w:rPr>
          <w:rFonts w:eastAsia="Times New Roman" w:cs="Times New Roman"/>
          <w:szCs w:val="24"/>
        </w:rPr>
      </w:pPr>
    </w:p>
    <w:sdt>
      <w:sdtPr>
        <w:rPr>
          <w:rFonts w:eastAsiaTheme="minorEastAsia"/>
        </w:rPr>
        <w:id w:val="598525259"/>
        <w:docPartObj>
          <w:docPartGallery w:val="Table of Contents"/>
          <w:docPartUnique/>
        </w:docPartObj>
      </w:sdtPr>
      <w:sdtContent>
        <w:p w14:paraId="1951BE0A" w14:textId="77777777" w:rsidR="00655ED3" w:rsidRDefault="00655ED3" w:rsidP="00653B4E">
          <w:pPr>
            <w:pStyle w:val="21"/>
          </w:pPr>
        </w:p>
        <w:p w14:paraId="6418D956" w14:textId="02A9FE93" w:rsidR="00F21B50" w:rsidRDefault="00655ED3">
          <w:pPr>
            <w:pStyle w:val="11"/>
            <w:rPr>
              <w:rFonts w:asciiTheme="minorHAnsi" w:eastAsiaTheme="minorEastAsia" w:hAnsiTheme="minorHAnsi" w:cstheme="minorBidi"/>
              <w:sz w:val="22"/>
              <w:szCs w:val="22"/>
            </w:rPr>
          </w:pPr>
          <w:r>
            <w:fldChar w:fldCharType="begin"/>
          </w:r>
          <w:r>
            <w:instrText xml:space="preserve"> TOC \o "1-3" \h \z \u </w:instrText>
          </w:r>
          <w:r>
            <w:fldChar w:fldCharType="separate"/>
          </w:r>
          <w:hyperlink w:anchor="_Toc169304822" w:history="1">
            <w:r w:rsidR="00F21B50" w:rsidRPr="00983170">
              <w:rPr>
                <w:rStyle w:val="a5"/>
                <w:kern w:val="32"/>
                <w:lang w:eastAsia="en-US" w:bidi="en-US"/>
              </w:rPr>
              <w:t>1</w:t>
            </w:r>
            <w:r w:rsidR="00F21B50">
              <w:rPr>
                <w:rFonts w:asciiTheme="minorHAnsi" w:eastAsiaTheme="minorEastAsia" w:hAnsiTheme="minorHAnsi" w:cstheme="minorBidi"/>
                <w:sz w:val="22"/>
                <w:szCs w:val="22"/>
              </w:rPr>
              <w:tab/>
            </w:r>
            <w:r w:rsidR="00F21B50" w:rsidRPr="00983170">
              <w:rPr>
                <w:rStyle w:val="a5"/>
                <w:kern w:val="32"/>
                <w:lang w:eastAsia="en-US" w:bidi="en-US"/>
              </w:rPr>
              <w:t>Введение</w:t>
            </w:r>
            <w:r w:rsidR="00F21B50">
              <w:rPr>
                <w:rStyle w:val="a5"/>
                <w:kern w:val="32"/>
                <w:lang w:eastAsia="en-US" w:bidi="en-US"/>
              </w:rPr>
              <w:t>………………………………………………………………………………………...</w:t>
            </w:r>
            <w:r w:rsidR="00F21B50">
              <w:rPr>
                <w:webHidden/>
              </w:rPr>
              <w:fldChar w:fldCharType="begin"/>
            </w:r>
            <w:r w:rsidR="00F21B50">
              <w:rPr>
                <w:webHidden/>
              </w:rPr>
              <w:instrText xml:space="preserve"> PAGEREF _Toc169304822 \h </w:instrText>
            </w:r>
            <w:r w:rsidR="00F21B50">
              <w:rPr>
                <w:webHidden/>
              </w:rPr>
            </w:r>
            <w:r w:rsidR="00F21B50">
              <w:rPr>
                <w:webHidden/>
              </w:rPr>
              <w:fldChar w:fldCharType="separate"/>
            </w:r>
            <w:r w:rsidR="00F21B50">
              <w:rPr>
                <w:webHidden/>
              </w:rPr>
              <w:t>3</w:t>
            </w:r>
            <w:r w:rsidR="00F21B50">
              <w:rPr>
                <w:webHidden/>
              </w:rPr>
              <w:fldChar w:fldCharType="end"/>
            </w:r>
          </w:hyperlink>
        </w:p>
        <w:p w14:paraId="285695C1" w14:textId="23670602" w:rsidR="00F21B50" w:rsidRDefault="00F21B50">
          <w:pPr>
            <w:pStyle w:val="21"/>
            <w:rPr>
              <w:rFonts w:asciiTheme="minorHAnsi" w:eastAsiaTheme="minorEastAsia" w:hAnsiTheme="minorHAnsi" w:cstheme="minorBidi"/>
              <w:sz w:val="22"/>
              <w:szCs w:val="22"/>
            </w:rPr>
          </w:pPr>
          <w:hyperlink w:anchor="_Toc169304823" w:history="1">
            <w:r w:rsidRPr="00983170">
              <w:rPr>
                <w:rStyle w:val="a5"/>
              </w:rPr>
              <w:t>1.1</w:t>
            </w:r>
            <w:r>
              <w:rPr>
                <w:rFonts w:asciiTheme="minorHAnsi" w:eastAsiaTheme="minorEastAsia" w:hAnsiTheme="minorHAnsi" w:cstheme="minorBidi"/>
                <w:sz w:val="22"/>
                <w:szCs w:val="22"/>
              </w:rPr>
              <w:tab/>
            </w:r>
            <w:r w:rsidRPr="00983170">
              <w:rPr>
                <w:rStyle w:val="a5"/>
                <w:lang w:eastAsia="en-US" w:bidi="en-US"/>
              </w:rPr>
              <w:t>Область применения</w:t>
            </w:r>
            <w:r>
              <w:rPr>
                <w:webHidden/>
              </w:rPr>
              <w:tab/>
            </w:r>
            <w:r>
              <w:rPr>
                <w:webHidden/>
              </w:rPr>
              <w:fldChar w:fldCharType="begin"/>
            </w:r>
            <w:r>
              <w:rPr>
                <w:webHidden/>
              </w:rPr>
              <w:instrText xml:space="preserve"> PAGEREF _Toc169304823 \h </w:instrText>
            </w:r>
            <w:r>
              <w:rPr>
                <w:webHidden/>
              </w:rPr>
            </w:r>
            <w:r>
              <w:rPr>
                <w:webHidden/>
              </w:rPr>
              <w:fldChar w:fldCharType="separate"/>
            </w:r>
            <w:r>
              <w:rPr>
                <w:webHidden/>
              </w:rPr>
              <w:t>3</w:t>
            </w:r>
            <w:r>
              <w:rPr>
                <w:webHidden/>
              </w:rPr>
              <w:fldChar w:fldCharType="end"/>
            </w:r>
          </w:hyperlink>
        </w:p>
        <w:p w14:paraId="1CBBDAF7" w14:textId="1864C2CB" w:rsidR="00F21B50" w:rsidRDefault="00F21B50">
          <w:pPr>
            <w:pStyle w:val="21"/>
            <w:rPr>
              <w:rFonts w:asciiTheme="minorHAnsi" w:eastAsiaTheme="minorEastAsia" w:hAnsiTheme="minorHAnsi" w:cstheme="minorBidi"/>
              <w:sz w:val="22"/>
              <w:szCs w:val="22"/>
            </w:rPr>
          </w:pPr>
          <w:hyperlink w:anchor="_Toc169304824" w:history="1">
            <w:r w:rsidRPr="00983170">
              <w:rPr>
                <w:rStyle w:val="a5"/>
                <w:lang w:eastAsia="en-US" w:bidi="en-US"/>
              </w:rPr>
              <w:t>1.2</w:t>
            </w:r>
            <w:r>
              <w:rPr>
                <w:rFonts w:asciiTheme="minorHAnsi" w:eastAsiaTheme="minorEastAsia" w:hAnsiTheme="minorHAnsi" w:cstheme="minorBidi"/>
                <w:sz w:val="22"/>
                <w:szCs w:val="22"/>
              </w:rPr>
              <w:tab/>
            </w:r>
            <w:r w:rsidRPr="00983170">
              <w:rPr>
                <w:rStyle w:val="a5"/>
                <w:lang w:eastAsia="en-US" w:bidi="en-US"/>
              </w:rPr>
              <w:t>Краткое описание возможностей</w:t>
            </w:r>
            <w:r>
              <w:rPr>
                <w:webHidden/>
              </w:rPr>
              <w:tab/>
            </w:r>
            <w:r>
              <w:rPr>
                <w:webHidden/>
              </w:rPr>
              <w:fldChar w:fldCharType="begin"/>
            </w:r>
            <w:r>
              <w:rPr>
                <w:webHidden/>
              </w:rPr>
              <w:instrText xml:space="preserve"> PAGEREF _Toc169304824 \h </w:instrText>
            </w:r>
            <w:r>
              <w:rPr>
                <w:webHidden/>
              </w:rPr>
            </w:r>
            <w:r>
              <w:rPr>
                <w:webHidden/>
              </w:rPr>
              <w:fldChar w:fldCharType="separate"/>
            </w:r>
            <w:r>
              <w:rPr>
                <w:webHidden/>
              </w:rPr>
              <w:t>3</w:t>
            </w:r>
            <w:r>
              <w:rPr>
                <w:webHidden/>
              </w:rPr>
              <w:fldChar w:fldCharType="end"/>
            </w:r>
          </w:hyperlink>
        </w:p>
        <w:p w14:paraId="6DCC0501" w14:textId="709FA672" w:rsidR="00F21B50" w:rsidRDefault="00F21B50">
          <w:pPr>
            <w:pStyle w:val="21"/>
            <w:rPr>
              <w:rFonts w:asciiTheme="minorHAnsi" w:eastAsiaTheme="minorEastAsia" w:hAnsiTheme="minorHAnsi" w:cstheme="minorBidi"/>
              <w:sz w:val="22"/>
              <w:szCs w:val="22"/>
            </w:rPr>
          </w:pPr>
          <w:hyperlink w:anchor="_Toc169304825" w:history="1">
            <w:r w:rsidRPr="00983170">
              <w:rPr>
                <w:rStyle w:val="a5"/>
                <w:lang w:eastAsia="en-US" w:bidi="en-US"/>
              </w:rPr>
              <w:t>1.3</w:t>
            </w:r>
            <w:r>
              <w:rPr>
                <w:rFonts w:asciiTheme="minorHAnsi" w:eastAsiaTheme="minorEastAsia" w:hAnsiTheme="minorHAnsi" w:cstheme="minorBidi"/>
                <w:sz w:val="22"/>
                <w:szCs w:val="22"/>
              </w:rPr>
              <w:tab/>
            </w:r>
            <w:r w:rsidRPr="00983170">
              <w:rPr>
                <w:rStyle w:val="a5"/>
                <w:lang w:eastAsia="en-US" w:bidi="en-US"/>
              </w:rPr>
              <w:t>Уровень подготовки пользователя</w:t>
            </w:r>
            <w:r>
              <w:rPr>
                <w:webHidden/>
              </w:rPr>
              <w:tab/>
            </w:r>
            <w:r>
              <w:rPr>
                <w:webHidden/>
              </w:rPr>
              <w:fldChar w:fldCharType="begin"/>
            </w:r>
            <w:r>
              <w:rPr>
                <w:webHidden/>
              </w:rPr>
              <w:instrText xml:space="preserve"> PAGEREF _Toc169304825 \h </w:instrText>
            </w:r>
            <w:r>
              <w:rPr>
                <w:webHidden/>
              </w:rPr>
            </w:r>
            <w:r>
              <w:rPr>
                <w:webHidden/>
              </w:rPr>
              <w:fldChar w:fldCharType="separate"/>
            </w:r>
            <w:r>
              <w:rPr>
                <w:webHidden/>
              </w:rPr>
              <w:t>3</w:t>
            </w:r>
            <w:r>
              <w:rPr>
                <w:webHidden/>
              </w:rPr>
              <w:fldChar w:fldCharType="end"/>
            </w:r>
          </w:hyperlink>
        </w:p>
        <w:p w14:paraId="46E8D7F2" w14:textId="58AD614E" w:rsidR="00F21B50" w:rsidRDefault="00F21B50">
          <w:pPr>
            <w:pStyle w:val="11"/>
            <w:rPr>
              <w:rFonts w:asciiTheme="minorHAnsi" w:eastAsiaTheme="minorEastAsia" w:hAnsiTheme="minorHAnsi" w:cstheme="minorBidi"/>
              <w:sz w:val="22"/>
              <w:szCs w:val="22"/>
            </w:rPr>
          </w:pPr>
          <w:hyperlink w:anchor="_Toc169304826" w:history="1">
            <w:r w:rsidRPr="00983170">
              <w:rPr>
                <w:rStyle w:val="a5"/>
                <w:lang w:eastAsia="en-US" w:bidi="en-US"/>
              </w:rPr>
              <w:t>2</w:t>
            </w:r>
            <w:r>
              <w:rPr>
                <w:rFonts w:asciiTheme="minorHAnsi" w:eastAsiaTheme="minorEastAsia" w:hAnsiTheme="minorHAnsi" w:cstheme="minorBidi"/>
                <w:sz w:val="22"/>
                <w:szCs w:val="22"/>
              </w:rPr>
              <w:tab/>
            </w:r>
            <w:r w:rsidRPr="00983170">
              <w:rPr>
                <w:rStyle w:val="a5"/>
                <w:lang w:eastAsia="en-US" w:bidi="en-US"/>
              </w:rPr>
              <w:t>Назначение и условия применения</w:t>
            </w:r>
            <w:r>
              <w:rPr>
                <w:webHidden/>
              </w:rPr>
              <w:t>……………………………………………………………</w:t>
            </w:r>
            <w:r>
              <w:rPr>
                <w:webHidden/>
              </w:rPr>
              <w:fldChar w:fldCharType="begin"/>
            </w:r>
            <w:r>
              <w:rPr>
                <w:webHidden/>
              </w:rPr>
              <w:instrText xml:space="preserve"> PAGEREF _Toc169304826 \h </w:instrText>
            </w:r>
            <w:r>
              <w:rPr>
                <w:webHidden/>
              </w:rPr>
            </w:r>
            <w:r>
              <w:rPr>
                <w:webHidden/>
              </w:rPr>
              <w:fldChar w:fldCharType="separate"/>
            </w:r>
            <w:r>
              <w:rPr>
                <w:webHidden/>
              </w:rPr>
              <w:t>4</w:t>
            </w:r>
            <w:r>
              <w:rPr>
                <w:webHidden/>
              </w:rPr>
              <w:fldChar w:fldCharType="end"/>
            </w:r>
          </w:hyperlink>
        </w:p>
        <w:p w14:paraId="6DB13DFF" w14:textId="5C7BA81D" w:rsidR="00F21B50" w:rsidRDefault="00F21B50">
          <w:pPr>
            <w:pStyle w:val="21"/>
            <w:rPr>
              <w:rFonts w:asciiTheme="minorHAnsi" w:eastAsiaTheme="minorEastAsia" w:hAnsiTheme="minorHAnsi" w:cstheme="minorBidi"/>
              <w:sz w:val="22"/>
              <w:szCs w:val="22"/>
            </w:rPr>
          </w:pPr>
          <w:hyperlink w:anchor="_Toc169304827" w:history="1">
            <w:r w:rsidRPr="00983170">
              <w:rPr>
                <w:rStyle w:val="a5"/>
                <w:lang w:eastAsia="en-US" w:bidi="en-US"/>
              </w:rPr>
              <w:t>2.1</w:t>
            </w:r>
            <w:r>
              <w:rPr>
                <w:rFonts w:asciiTheme="minorHAnsi" w:eastAsiaTheme="minorEastAsia" w:hAnsiTheme="minorHAnsi" w:cstheme="minorBidi"/>
                <w:sz w:val="22"/>
                <w:szCs w:val="22"/>
              </w:rPr>
              <w:tab/>
            </w:r>
            <w:r w:rsidRPr="00983170">
              <w:rPr>
                <w:rStyle w:val="a5"/>
                <w:lang w:eastAsia="en-US" w:bidi="en-US"/>
              </w:rPr>
              <w:t>Виды деятельности, функции, для автоматизации которых предназначено данное средство автоматизации</w:t>
            </w:r>
            <w:r>
              <w:rPr>
                <w:webHidden/>
              </w:rPr>
              <w:tab/>
            </w:r>
            <w:r>
              <w:rPr>
                <w:webHidden/>
              </w:rPr>
              <w:fldChar w:fldCharType="begin"/>
            </w:r>
            <w:r>
              <w:rPr>
                <w:webHidden/>
              </w:rPr>
              <w:instrText xml:space="preserve"> PAGEREF _Toc169304827 \h </w:instrText>
            </w:r>
            <w:r>
              <w:rPr>
                <w:webHidden/>
              </w:rPr>
            </w:r>
            <w:r>
              <w:rPr>
                <w:webHidden/>
              </w:rPr>
              <w:fldChar w:fldCharType="separate"/>
            </w:r>
            <w:r>
              <w:rPr>
                <w:webHidden/>
              </w:rPr>
              <w:t>4</w:t>
            </w:r>
            <w:r>
              <w:rPr>
                <w:webHidden/>
              </w:rPr>
              <w:fldChar w:fldCharType="end"/>
            </w:r>
          </w:hyperlink>
        </w:p>
        <w:p w14:paraId="43A44CBB" w14:textId="248EFA18" w:rsidR="00F21B50" w:rsidRDefault="00F21B50">
          <w:pPr>
            <w:pStyle w:val="21"/>
            <w:rPr>
              <w:rFonts w:asciiTheme="minorHAnsi" w:eastAsiaTheme="minorEastAsia" w:hAnsiTheme="minorHAnsi" w:cstheme="minorBidi"/>
              <w:sz w:val="22"/>
              <w:szCs w:val="22"/>
            </w:rPr>
          </w:pPr>
          <w:hyperlink w:anchor="_Toc169304828" w:history="1">
            <w:r w:rsidRPr="00983170">
              <w:rPr>
                <w:rStyle w:val="a5"/>
                <w:lang w:eastAsia="en-US" w:bidi="en-US"/>
              </w:rPr>
              <w:t>2.2</w:t>
            </w:r>
            <w:r>
              <w:rPr>
                <w:rFonts w:asciiTheme="minorHAnsi" w:eastAsiaTheme="minorEastAsia" w:hAnsiTheme="minorHAnsi" w:cstheme="minorBidi"/>
                <w:sz w:val="22"/>
                <w:szCs w:val="22"/>
              </w:rPr>
              <w:tab/>
            </w:r>
            <w:r w:rsidRPr="00983170">
              <w:rPr>
                <w:rStyle w:val="a5"/>
                <w:lang w:eastAsia="en-US" w:bidi="en-US"/>
              </w:rPr>
              <w:t>Условия, при соблюдении которых обеспечивается применение средства автоматизации в соответствии с назначением</w:t>
            </w:r>
            <w:r>
              <w:rPr>
                <w:webHidden/>
              </w:rPr>
              <w:tab/>
            </w:r>
            <w:r>
              <w:rPr>
                <w:webHidden/>
              </w:rPr>
              <w:fldChar w:fldCharType="begin"/>
            </w:r>
            <w:r>
              <w:rPr>
                <w:webHidden/>
              </w:rPr>
              <w:instrText xml:space="preserve"> PAGEREF _Toc169304828 \h </w:instrText>
            </w:r>
            <w:r>
              <w:rPr>
                <w:webHidden/>
              </w:rPr>
            </w:r>
            <w:r>
              <w:rPr>
                <w:webHidden/>
              </w:rPr>
              <w:fldChar w:fldCharType="separate"/>
            </w:r>
            <w:r>
              <w:rPr>
                <w:webHidden/>
              </w:rPr>
              <w:t>4</w:t>
            </w:r>
            <w:r>
              <w:rPr>
                <w:webHidden/>
              </w:rPr>
              <w:fldChar w:fldCharType="end"/>
            </w:r>
          </w:hyperlink>
        </w:p>
        <w:p w14:paraId="11208DC2" w14:textId="708F728A" w:rsidR="00F21B50" w:rsidRDefault="00F21B50">
          <w:pPr>
            <w:pStyle w:val="11"/>
            <w:rPr>
              <w:rFonts w:asciiTheme="minorHAnsi" w:eastAsiaTheme="minorEastAsia" w:hAnsiTheme="minorHAnsi" w:cstheme="minorBidi"/>
              <w:sz w:val="22"/>
              <w:szCs w:val="22"/>
            </w:rPr>
          </w:pPr>
          <w:hyperlink w:anchor="_Toc169304829" w:history="1">
            <w:r w:rsidRPr="00983170">
              <w:rPr>
                <w:rStyle w:val="a5"/>
                <w:lang w:eastAsia="en-US" w:bidi="en-US"/>
              </w:rPr>
              <w:t>3</w:t>
            </w:r>
            <w:r>
              <w:rPr>
                <w:rFonts w:asciiTheme="minorHAnsi" w:eastAsiaTheme="minorEastAsia" w:hAnsiTheme="minorHAnsi" w:cstheme="minorBidi"/>
                <w:sz w:val="22"/>
                <w:szCs w:val="22"/>
              </w:rPr>
              <w:tab/>
            </w:r>
            <w:r w:rsidRPr="00983170">
              <w:rPr>
                <w:rStyle w:val="a5"/>
                <w:lang w:eastAsia="en-US" w:bidi="en-US"/>
              </w:rPr>
              <w:t>Подготовка к работе</w:t>
            </w:r>
            <w:r>
              <w:rPr>
                <w:webHidden/>
              </w:rPr>
              <w:t>……………………………………………………………………………</w:t>
            </w:r>
            <w:r>
              <w:rPr>
                <w:webHidden/>
              </w:rPr>
              <w:fldChar w:fldCharType="begin"/>
            </w:r>
            <w:r>
              <w:rPr>
                <w:webHidden/>
              </w:rPr>
              <w:instrText xml:space="preserve"> PAGEREF _Toc169304829 \h </w:instrText>
            </w:r>
            <w:r>
              <w:rPr>
                <w:webHidden/>
              </w:rPr>
            </w:r>
            <w:r>
              <w:rPr>
                <w:webHidden/>
              </w:rPr>
              <w:fldChar w:fldCharType="separate"/>
            </w:r>
            <w:r>
              <w:rPr>
                <w:webHidden/>
              </w:rPr>
              <w:t>5</w:t>
            </w:r>
            <w:r>
              <w:rPr>
                <w:webHidden/>
              </w:rPr>
              <w:fldChar w:fldCharType="end"/>
            </w:r>
          </w:hyperlink>
        </w:p>
        <w:p w14:paraId="28EB0D91" w14:textId="41A7E4A2" w:rsidR="00F21B50" w:rsidRDefault="00F21B50">
          <w:pPr>
            <w:pStyle w:val="21"/>
            <w:rPr>
              <w:rFonts w:asciiTheme="minorHAnsi" w:eastAsiaTheme="minorEastAsia" w:hAnsiTheme="minorHAnsi" w:cstheme="minorBidi"/>
              <w:sz w:val="22"/>
              <w:szCs w:val="22"/>
            </w:rPr>
          </w:pPr>
          <w:hyperlink w:anchor="_Toc169304830" w:history="1">
            <w:r w:rsidRPr="00983170">
              <w:rPr>
                <w:rStyle w:val="a5"/>
                <w:lang w:eastAsia="en-US" w:bidi="en-US"/>
              </w:rPr>
              <w:t>3.1</w:t>
            </w:r>
            <w:r>
              <w:rPr>
                <w:rFonts w:asciiTheme="minorHAnsi" w:eastAsiaTheme="minorEastAsia" w:hAnsiTheme="minorHAnsi" w:cstheme="minorBidi"/>
                <w:sz w:val="22"/>
                <w:szCs w:val="22"/>
              </w:rPr>
              <w:tab/>
            </w:r>
            <w:r w:rsidRPr="00983170">
              <w:rPr>
                <w:rStyle w:val="a5"/>
                <w:lang w:eastAsia="en-US" w:bidi="en-US"/>
              </w:rPr>
              <w:t>Состав и содержание дистрибутивного носителя данных</w:t>
            </w:r>
            <w:r>
              <w:rPr>
                <w:webHidden/>
              </w:rPr>
              <w:tab/>
            </w:r>
            <w:r>
              <w:rPr>
                <w:webHidden/>
              </w:rPr>
              <w:fldChar w:fldCharType="begin"/>
            </w:r>
            <w:r>
              <w:rPr>
                <w:webHidden/>
              </w:rPr>
              <w:instrText xml:space="preserve"> PAGEREF _Toc169304830 \h </w:instrText>
            </w:r>
            <w:r>
              <w:rPr>
                <w:webHidden/>
              </w:rPr>
            </w:r>
            <w:r>
              <w:rPr>
                <w:webHidden/>
              </w:rPr>
              <w:fldChar w:fldCharType="separate"/>
            </w:r>
            <w:r>
              <w:rPr>
                <w:webHidden/>
              </w:rPr>
              <w:t>5</w:t>
            </w:r>
            <w:r>
              <w:rPr>
                <w:webHidden/>
              </w:rPr>
              <w:fldChar w:fldCharType="end"/>
            </w:r>
          </w:hyperlink>
        </w:p>
        <w:p w14:paraId="5C742F18" w14:textId="020DA6F1" w:rsidR="00F21B50" w:rsidRDefault="00F21B50">
          <w:pPr>
            <w:pStyle w:val="21"/>
            <w:rPr>
              <w:rFonts w:asciiTheme="minorHAnsi" w:eastAsiaTheme="minorEastAsia" w:hAnsiTheme="minorHAnsi" w:cstheme="minorBidi"/>
              <w:sz w:val="22"/>
              <w:szCs w:val="22"/>
            </w:rPr>
          </w:pPr>
          <w:hyperlink w:anchor="_Toc169304831" w:history="1">
            <w:r w:rsidRPr="00983170">
              <w:rPr>
                <w:rStyle w:val="a5"/>
                <w:lang w:eastAsia="en-US" w:bidi="en-US"/>
              </w:rPr>
              <w:t>3.2</w:t>
            </w:r>
            <w:r>
              <w:rPr>
                <w:rFonts w:asciiTheme="minorHAnsi" w:eastAsiaTheme="minorEastAsia" w:hAnsiTheme="minorHAnsi" w:cstheme="minorBidi"/>
                <w:sz w:val="22"/>
                <w:szCs w:val="22"/>
              </w:rPr>
              <w:tab/>
            </w:r>
            <w:r w:rsidRPr="00983170">
              <w:rPr>
                <w:rStyle w:val="a5"/>
                <w:lang w:eastAsia="en-US" w:bidi="en-US"/>
              </w:rPr>
              <w:t>Порядок загрузки данных программы</w:t>
            </w:r>
            <w:r>
              <w:rPr>
                <w:webHidden/>
              </w:rPr>
              <w:tab/>
            </w:r>
            <w:r>
              <w:rPr>
                <w:webHidden/>
              </w:rPr>
              <w:fldChar w:fldCharType="begin"/>
            </w:r>
            <w:r>
              <w:rPr>
                <w:webHidden/>
              </w:rPr>
              <w:instrText xml:space="preserve"> PAGEREF _Toc169304831 \h </w:instrText>
            </w:r>
            <w:r>
              <w:rPr>
                <w:webHidden/>
              </w:rPr>
            </w:r>
            <w:r>
              <w:rPr>
                <w:webHidden/>
              </w:rPr>
              <w:fldChar w:fldCharType="separate"/>
            </w:r>
            <w:r>
              <w:rPr>
                <w:webHidden/>
              </w:rPr>
              <w:t>5</w:t>
            </w:r>
            <w:r>
              <w:rPr>
                <w:webHidden/>
              </w:rPr>
              <w:fldChar w:fldCharType="end"/>
            </w:r>
          </w:hyperlink>
        </w:p>
        <w:p w14:paraId="703F8721" w14:textId="4FE61F95" w:rsidR="00F21B50" w:rsidRDefault="00F21B50">
          <w:pPr>
            <w:pStyle w:val="21"/>
            <w:rPr>
              <w:rFonts w:asciiTheme="minorHAnsi" w:eastAsiaTheme="minorEastAsia" w:hAnsiTheme="minorHAnsi" w:cstheme="minorBidi"/>
              <w:sz w:val="22"/>
              <w:szCs w:val="22"/>
            </w:rPr>
          </w:pPr>
          <w:hyperlink w:anchor="_Toc169304832" w:history="1">
            <w:r w:rsidRPr="00983170">
              <w:rPr>
                <w:rStyle w:val="a5"/>
                <w:lang w:eastAsia="en-US" w:bidi="en-US"/>
              </w:rPr>
              <w:t>3.3</w:t>
            </w:r>
            <w:r>
              <w:rPr>
                <w:rFonts w:asciiTheme="minorHAnsi" w:eastAsiaTheme="minorEastAsia" w:hAnsiTheme="minorHAnsi" w:cstheme="minorBidi"/>
                <w:sz w:val="22"/>
                <w:szCs w:val="22"/>
              </w:rPr>
              <w:tab/>
            </w:r>
            <w:r w:rsidRPr="00983170">
              <w:rPr>
                <w:rStyle w:val="a5"/>
                <w:lang w:eastAsia="en-US" w:bidi="en-US"/>
              </w:rPr>
              <w:t>Порядок проверки работоспособности</w:t>
            </w:r>
            <w:r>
              <w:rPr>
                <w:webHidden/>
              </w:rPr>
              <w:tab/>
            </w:r>
            <w:r>
              <w:rPr>
                <w:webHidden/>
              </w:rPr>
              <w:fldChar w:fldCharType="begin"/>
            </w:r>
            <w:r>
              <w:rPr>
                <w:webHidden/>
              </w:rPr>
              <w:instrText xml:space="preserve"> PAGEREF _Toc169304832 \h </w:instrText>
            </w:r>
            <w:r>
              <w:rPr>
                <w:webHidden/>
              </w:rPr>
            </w:r>
            <w:r>
              <w:rPr>
                <w:webHidden/>
              </w:rPr>
              <w:fldChar w:fldCharType="separate"/>
            </w:r>
            <w:r>
              <w:rPr>
                <w:webHidden/>
              </w:rPr>
              <w:t>5</w:t>
            </w:r>
            <w:r>
              <w:rPr>
                <w:webHidden/>
              </w:rPr>
              <w:fldChar w:fldCharType="end"/>
            </w:r>
          </w:hyperlink>
        </w:p>
        <w:p w14:paraId="502FEDE8" w14:textId="1E5397C1" w:rsidR="00F21B50" w:rsidRDefault="00F21B50">
          <w:pPr>
            <w:pStyle w:val="11"/>
            <w:rPr>
              <w:rFonts w:asciiTheme="minorHAnsi" w:eastAsiaTheme="minorEastAsia" w:hAnsiTheme="minorHAnsi" w:cstheme="minorBidi"/>
              <w:sz w:val="22"/>
              <w:szCs w:val="22"/>
            </w:rPr>
          </w:pPr>
          <w:hyperlink w:anchor="_Toc169304833" w:history="1">
            <w:r w:rsidRPr="00983170">
              <w:rPr>
                <w:rStyle w:val="a5"/>
                <w:lang w:eastAsia="en-US" w:bidi="en-US"/>
              </w:rPr>
              <w:t>4</w:t>
            </w:r>
            <w:r>
              <w:rPr>
                <w:rFonts w:asciiTheme="minorHAnsi" w:eastAsiaTheme="minorEastAsia" w:hAnsiTheme="minorHAnsi" w:cstheme="minorBidi"/>
                <w:sz w:val="22"/>
                <w:szCs w:val="22"/>
              </w:rPr>
              <w:tab/>
            </w:r>
            <w:r w:rsidRPr="00983170">
              <w:rPr>
                <w:rStyle w:val="a5"/>
                <w:lang w:eastAsia="en-US" w:bidi="en-US"/>
              </w:rPr>
              <w:t>Описание операций</w:t>
            </w:r>
            <w:r>
              <w:rPr>
                <w:webHidden/>
              </w:rPr>
              <w:t>…………………………………………………………………….………</w:t>
            </w:r>
            <w:r>
              <w:rPr>
                <w:webHidden/>
              </w:rPr>
              <w:fldChar w:fldCharType="begin"/>
            </w:r>
            <w:r>
              <w:rPr>
                <w:webHidden/>
              </w:rPr>
              <w:instrText xml:space="preserve"> PAGEREF _Toc169304833 \h </w:instrText>
            </w:r>
            <w:r>
              <w:rPr>
                <w:webHidden/>
              </w:rPr>
            </w:r>
            <w:r>
              <w:rPr>
                <w:webHidden/>
              </w:rPr>
              <w:fldChar w:fldCharType="separate"/>
            </w:r>
            <w:r>
              <w:rPr>
                <w:webHidden/>
              </w:rPr>
              <w:t>6</w:t>
            </w:r>
            <w:r>
              <w:rPr>
                <w:webHidden/>
              </w:rPr>
              <w:fldChar w:fldCharType="end"/>
            </w:r>
          </w:hyperlink>
        </w:p>
        <w:p w14:paraId="59C6ACEE" w14:textId="6C6C66B6" w:rsidR="00F21B50" w:rsidRDefault="00F21B50">
          <w:pPr>
            <w:pStyle w:val="21"/>
            <w:rPr>
              <w:rFonts w:asciiTheme="minorHAnsi" w:eastAsiaTheme="minorEastAsia" w:hAnsiTheme="minorHAnsi" w:cstheme="minorBidi"/>
              <w:sz w:val="22"/>
              <w:szCs w:val="22"/>
            </w:rPr>
          </w:pPr>
          <w:hyperlink w:anchor="_Toc169304834" w:history="1">
            <w:r w:rsidRPr="00983170">
              <w:rPr>
                <w:rStyle w:val="a5"/>
                <w:lang w:eastAsia="en-US" w:bidi="en-US"/>
              </w:rPr>
              <w:t>4.1</w:t>
            </w:r>
            <w:r>
              <w:rPr>
                <w:rFonts w:asciiTheme="minorHAnsi" w:eastAsiaTheme="minorEastAsia" w:hAnsiTheme="minorHAnsi" w:cstheme="minorBidi"/>
                <w:sz w:val="22"/>
                <w:szCs w:val="22"/>
              </w:rPr>
              <w:tab/>
            </w:r>
            <w:r w:rsidRPr="00983170">
              <w:rPr>
                <w:rStyle w:val="a5"/>
                <w:lang w:eastAsia="en-US" w:bidi="en-US"/>
              </w:rPr>
              <w:t>Описание всех выполняемых функций, задач, комплексов задач, процедур</w:t>
            </w:r>
            <w:r>
              <w:rPr>
                <w:webHidden/>
              </w:rPr>
              <w:tab/>
            </w:r>
            <w:r>
              <w:rPr>
                <w:webHidden/>
              </w:rPr>
              <w:fldChar w:fldCharType="begin"/>
            </w:r>
            <w:r>
              <w:rPr>
                <w:webHidden/>
              </w:rPr>
              <w:instrText xml:space="preserve"> PAGEREF _Toc169304834 \h </w:instrText>
            </w:r>
            <w:r>
              <w:rPr>
                <w:webHidden/>
              </w:rPr>
            </w:r>
            <w:r>
              <w:rPr>
                <w:webHidden/>
              </w:rPr>
              <w:fldChar w:fldCharType="separate"/>
            </w:r>
            <w:r>
              <w:rPr>
                <w:webHidden/>
              </w:rPr>
              <w:t>6</w:t>
            </w:r>
            <w:r>
              <w:rPr>
                <w:webHidden/>
              </w:rPr>
              <w:fldChar w:fldCharType="end"/>
            </w:r>
          </w:hyperlink>
        </w:p>
        <w:p w14:paraId="35E50386" w14:textId="55781562" w:rsidR="00F21B50" w:rsidRDefault="00F21B50">
          <w:pPr>
            <w:pStyle w:val="21"/>
            <w:rPr>
              <w:rFonts w:asciiTheme="minorHAnsi" w:eastAsiaTheme="minorEastAsia" w:hAnsiTheme="minorHAnsi" w:cstheme="minorBidi"/>
              <w:sz w:val="22"/>
              <w:szCs w:val="22"/>
            </w:rPr>
          </w:pPr>
          <w:hyperlink w:anchor="_Toc169304835" w:history="1">
            <w:r w:rsidRPr="00983170">
              <w:rPr>
                <w:rStyle w:val="a5"/>
                <w:lang w:eastAsia="en-US" w:bidi="en-US"/>
              </w:rPr>
              <w:t>4.2</w:t>
            </w:r>
            <w:r>
              <w:rPr>
                <w:rFonts w:asciiTheme="minorHAnsi" w:eastAsiaTheme="minorEastAsia" w:hAnsiTheme="minorHAnsi" w:cstheme="minorBidi"/>
                <w:sz w:val="22"/>
                <w:szCs w:val="22"/>
              </w:rPr>
              <w:tab/>
            </w:r>
            <w:r w:rsidRPr="00983170">
              <w:rPr>
                <w:rStyle w:val="a5"/>
                <w:lang w:eastAsia="en-US" w:bidi="en-US"/>
              </w:rPr>
              <w:t>Описание операций технологического процесса обработки данных, необходимых для выполнения функций, комплексов задач, процедур</w:t>
            </w:r>
            <w:r>
              <w:rPr>
                <w:webHidden/>
              </w:rPr>
              <w:tab/>
            </w:r>
            <w:r>
              <w:rPr>
                <w:webHidden/>
              </w:rPr>
              <w:fldChar w:fldCharType="begin"/>
            </w:r>
            <w:r>
              <w:rPr>
                <w:webHidden/>
              </w:rPr>
              <w:instrText xml:space="preserve"> PAGEREF _Toc169304835 \h </w:instrText>
            </w:r>
            <w:r>
              <w:rPr>
                <w:webHidden/>
              </w:rPr>
            </w:r>
            <w:r>
              <w:rPr>
                <w:webHidden/>
              </w:rPr>
              <w:fldChar w:fldCharType="separate"/>
            </w:r>
            <w:r>
              <w:rPr>
                <w:webHidden/>
              </w:rPr>
              <w:t>6</w:t>
            </w:r>
            <w:r>
              <w:rPr>
                <w:webHidden/>
              </w:rPr>
              <w:fldChar w:fldCharType="end"/>
            </w:r>
          </w:hyperlink>
        </w:p>
        <w:p w14:paraId="2DC4F616" w14:textId="65F75075" w:rsidR="00F21B50" w:rsidRDefault="00F21B50">
          <w:pPr>
            <w:pStyle w:val="31"/>
            <w:rPr>
              <w:rFonts w:asciiTheme="minorHAnsi" w:eastAsiaTheme="minorEastAsia" w:hAnsiTheme="minorHAnsi" w:cstheme="minorBidi"/>
              <w:sz w:val="22"/>
              <w:szCs w:val="22"/>
            </w:rPr>
          </w:pPr>
          <w:hyperlink w:anchor="_Toc169304836" w:history="1">
            <w:r w:rsidRPr="00983170">
              <w:rPr>
                <w:rStyle w:val="a5"/>
                <w:lang w:eastAsia="en-US" w:bidi="en-US"/>
              </w:rPr>
              <w:t>4.2.1</w:t>
            </w:r>
            <w:r>
              <w:rPr>
                <w:rFonts w:asciiTheme="minorHAnsi" w:eastAsiaTheme="minorEastAsia" w:hAnsiTheme="minorHAnsi" w:cstheme="minorBidi"/>
                <w:sz w:val="22"/>
                <w:szCs w:val="22"/>
              </w:rPr>
              <w:tab/>
            </w:r>
            <w:r w:rsidRPr="00983170">
              <w:rPr>
                <w:rStyle w:val="a5"/>
                <w:lang w:eastAsia="en-US" w:bidi="en-US"/>
              </w:rPr>
              <w:t>Открытие правил из главного меню и игрового процесса</w:t>
            </w:r>
            <w:r>
              <w:rPr>
                <w:webHidden/>
              </w:rPr>
              <w:tab/>
            </w:r>
            <w:r>
              <w:rPr>
                <w:webHidden/>
              </w:rPr>
              <w:fldChar w:fldCharType="begin"/>
            </w:r>
            <w:r>
              <w:rPr>
                <w:webHidden/>
              </w:rPr>
              <w:instrText xml:space="preserve"> PAGEREF _Toc169304836 \h </w:instrText>
            </w:r>
            <w:r>
              <w:rPr>
                <w:webHidden/>
              </w:rPr>
            </w:r>
            <w:r>
              <w:rPr>
                <w:webHidden/>
              </w:rPr>
              <w:fldChar w:fldCharType="separate"/>
            </w:r>
            <w:r>
              <w:rPr>
                <w:webHidden/>
              </w:rPr>
              <w:t>6</w:t>
            </w:r>
            <w:r>
              <w:rPr>
                <w:webHidden/>
              </w:rPr>
              <w:fldChar w:fldCharType="end"/>
            </w:r>
          </w:hyperlink>
        </w:p>
        <w:p w14:paraId="78216BA0" w14:textId="670719FF" w:rsidR="00F21B50" w:rsidRDefault="00F21B50">
          <w:pPr>
            <w:pStyle w:val="31"/>
            <w:rPr>
              <w:rFonts w:asciiTheme="minorHAnsi" w:eastAsiaTheme="minorEastAsia" w:hAnsiTheme="minorHAnsi" w:cstheme="minorBidi"/>
              <w:sz w:val="22"/>
              <w:szCs w:val="22"/>
            </w:rPr>
          </w:pPr>
          <w:hyperlink w:anchor="_Toc169304837" w:history="1">
            <w:r w:rsidRPr="00983170">
              <w:rPr>
                <w:rStyle w:val="a5"/>
              </w:rPr>
              <w:t>4.2.2</w:t>
            </w:r>
            <w:r>
              <w:rPr>
                <w:rFonts w:asciiTheme="minorHAnsi" w:eastAsiaTheme="minorEastAsia" w:hAnsiTheme="minorHAnsi" w:cstheme="minorBidi"/>
                <w:sz w:val="22"/>
                <w:szCs w:val="22"/>
              </w:rPr>
              <w:tab/>
            </w:r>
            <w:r w:rsidRPr="00983170">
              <w:rPr>
                <w:rStyle w:val="a5"/>
              </w:rPr>
              <w:t>Переход в меню выбора уровня сложности для вопросов</w:t>
            </w:r>
            <w:r>
              <w:rPr>
                <w:webHidden/>
              </w:rPr>
              <w:tab/>
            </w:r>
            <w:r>
              <w:rPr>
                <w:webHidden/>
              </w:rPr>
              <w:fldChar w:fldCharType="begin"/>
            </w:r>
            <w:r>
              <w:rPr>
                <w:webHidden/>
              </w:rPr>
              <w:instrText xml:space="preserve"> PAGEREF _Toc169304837 \h </w:instrText>
            </w:r>
            <w:r>
              <w:rPr>
                <w:webHidden/>
              </w:rPr>
            </w:r>
            <w:r>
              <w:rPr>
                <w:webHidden/>
              </w:rPr>
              <w:fldChar w:fldCharType="separate"/>
            </w:r>
            <w:r>
              <w:rPr>
                <w:webHidden/>
              </w:rPr>
              <w:t>7</w:t>
            </w:r>
            <w:r>
              <w:rPr>
                <w:webHidden/>
              </w:rPr>
              <w:fldChar w:fldCharType="end"/>
            </w:r>
          </w:hyperlink>
        </w:p>
        <w:p w14:paraId="352ADDD3" w14:textId="524A0165" w:rsidR="00F21B50" w:rsidRDefault="00F21B50">
          <w:pPr>
            <w:pStyle w:val="31"/>
            <w:rPr>
              <w:rFonts w:asciiTheme="minorHAnsi" w:eastAsiaTheme="minorEastAsia" w:hAnsiTheme="minorHAnsi" w:cstheme="minorBidi"/>
              <w:sz w:val="22"/>
              <w:szCs w:val="22"/>
            </w:rPr>
          </w:pPr>
          <w:hyperlink w:anchor="_Toc169304838" w:history="1">
            <w:r w:rsidRPr="00983170">
              <w:rPr>
                <w:rStyle w:val="a5"/>
              </w:rPr>
              <w:t>4.2.3</w:t>
            </w:r>
            <w:r>
              <w:rPr>
                <w:rFonts w:asciiTheme="minorHAnsi" w:eastAsiaTheme="minorEastAsia" w:hAnsiTheme="minorHAnsi" w:cstheme="minorBidi"/>
                <w:sz w:val="22"/>
                <w:szCs w:val="22"/>
              </w:rPr>
              <w:tab/>
            </w:r>
            <w:r w:rsidRPr="00983170">
              <w:rPr>
                <w:rStyle w:val="a5"/>
              </w:rPr>
              <w:t>Переход в главное меню из окна выбора уровня сложности вопросов и окна игры</w:t>
            </w:r>
            <w:r>
              <w:rPr>
                <w:webHidden/>
              </w:rPr>
              <w:t>…………………………………………………………………………………………………..</w:t>
            </w:r>
            <w:r>
              <w:rPr>
                <w:webHidden/>
              </w:rPr>
              <w:fldChar w:fldCharType="begin"/>
            </w:r>
            <w:r>
              <w:rPr>
                <w:webHidden/>
              </w:rPr>
              <w:instrText xml:space="preserve"> PAGEREF _Toc169304838 \h </w:instrText>
            </w:r>
            <w:r>
              <w:rPr>
                <w:webHidden/>
              </w:rPr>
            </w:r>
            <w:r>
              <w:rPr>
                <w:webHidden/>
              </w:rPr>
              <w:fldChar w:fldCharType="separate"/>
            </w:r>
            <w:r>
              <w:rPr>
                <w:webHidden/>
              </w:rPr>
              <w:t>8</w:t>
            </w:r>
            <w:r>
              <w:rPr>
                <w:webHidden/>
              </w:rPr>
              <w:fldChar w:fldCharType="end"/>
            </w:r>
          </w:hyperlink>
        </w:p>
        <w:p w14:paraId="488CB581" w14:textId="221A130B" w:rsidR="00F21B50" w:rsidRDefault="00F21B50">
          <w:pPr>
            <w:pStyle w:val="31"/>
            <w:rPr>
              <w:rFonts w:asciiTheme="minorHAnsi" w:eastAsiaTheme="minorEastAsia" w:hAnsiTheme="minorHAnsi" w:cstheme="minorBidi"/>
              <w:sz w:val="22"/>
              <w:szCs w:val="22"/>
            </w:rPr>
          </w:pPr>
          <w:hyperlink w:anchor="_Toc169304839" w:history="1">
            <w:r w:rsidRPr="00983170">
              <w:rPr>
                <w:rStyle w:val="a5"/>
              </w:rPr>
              <w:t>4.2.4</w:t>
            </w:r>
            <w:r>
              <w:rPr>
                <w:rFonts w:asciiTheme="minorHAnsi" w:eastAsiaTheme="minorEastAsia" w:hAnsiTheme="minorHAnsi" w:cstheme="minorBidi"/>
                <w:sz w:val="22"/>
                <w:szCs w:val="22"/>
              </w:rPr>
              <w:tab/>
            </w:r>
            <w:r w:rsidRPr="00983170">
              <w:rPr>
                <w:rStyle w:val="a5"/>
              </w:rPr>
              <w:t>Переход в окно игры через нажатие на кнопку с уровнем сложности вопросов</w:t>
            </w:r>
            <w:r>
              <w:rPr>
                <w:webHidden/>
              </w:rPr>
              <w:t>……………………………………………………………………………………………..</w:t>
            </w:r>
            <w:r>
              <w:rPr>
                <w:webHidden/>
              </w:rPr>
              <w:fldChar w:fldCharType="begin"/>
            </w:r>
            <w:r>
              <w:rPr>
                <w:webHidden/>
              </w:rPr>
              <w:instrText xml:space="preserve"> PAGEREF _Toc169304839 \h </w:instrText>
            </w:r>
            <w:r>
              <w:rPr>
                <w:webHidden/>
              </w:rPr>
            </w:r>
            <w:r>
              <w:rPr>
                <w:webHidden/>
              </w:rPr>
              <w:fldChar w:fldCharType="separate"/>
            </w:r>
            <w:r>
              <w:rPr>
                <w:webHidden/>
              </w:rPr>
              <w:t>9</w:t>
            </w:r>
            <w:r>
              <w:rPr>
                <w:webHidden/>
              </w:rPr>
              <w:fldChar w:fldCharType="end"/>
            </w:r>
          </w:hyperlink>
        </w:p>
        <w:p w14:paraId="591BE523" w14:textId="5EFB4C90" w:rsidR="00F21B50" w:rsidRDefault="00F21B50">
          <w:pPr>
            <w:pStyle w:val="31"/>
            <w:rPr>
              <w:rFonts w:asciiTheme="minorHAnsi" w:eastAsiaTheme="minorEastAsia" w:hAnsiTheme="minorHAnsi" w:cstheme="minorBidi"/>
              <w:sz w:val="22"/>
              <w:szCs w:val="22"/>
            </w:rPr>
          </w:pPr>
          <w:hyperlink w:anchor="_Toc169304840" w:history="1">
            <w:r w:rsidRPr="00983170">
              <w:rPr>
                <w:rStyle w:val="a5"/>
              </w:rPr>
              <w:t>4.2.5</w:t>
            </w:r>
            <w:r>
              <w:rPr>
                <w:rFonts w:asciiTheme="minorHAnsi" w:eastAsiaTheme="minorEastAsia" w:hAnsiTheme="minorHAnsi" w:cstheme="minorBidi"/>
                <w:sz w:val="22"/>
                <w:szCs w:val="22"/>
              </w:rPr>
              <w:tab/>
            </w:r>
            <w:r w:rsidRPr="00983170">
              <w:rPr>
                <w:rStyle w:val="a5"/>
              </w:rPr>
              <w:t>Выбор варианта ответа правильного и неверного</w:t>
            </w:r>
            <w:r>
              <w:rPr>
                <w:webHidden/>
              </w:rPr>
              <w:tab/>
            </w:r>
            <w:r>
              <w:rPr>
                <w:webHidden/>
              </w:rPr>
              <w:fldChar w:fldCharType="begin"/>
            </w:r>
            <w:r>
              <w:rPr>
                <w:webHidden/>
              </w:rPr>
              <w:instrText xml:space="preserve"> PAGEREF _Toc169304840 \h </w:instrText>
            </w:r>
            <w:r>
              <w:rPr>
                <w:webHidden/>
              </w:rPr>
            </w:r>
            <w:r>
              <w:rPr>
                <w:webHidden/>
              </w:rPr>
              <w:fldChar w:fldCharType="separate"/>
            </w:r>
            <w:r>
              <w:rPr>
                <w:webHidden/>
              </w:rPr>
              <w:t>10</w:t>
            </w:r>
            <w:r>
              <w:rPr>
                <w:webHidden/>
              </w:rPr>
              <w:fldChar w:fldCharType="end"/>
            </w:r>
          </w:hyperlink>
        </w:p>
        <w:p w14:paraId="1E32504D" w14:textId="16C62661" w:rsidR="00F21B50" w:rsidRDefault="00F21B50">
          <w:pPr>
            <w:pStyle w:val="31"/>
            <w:rPr>
              <w:rFonts w:asciiTheme="minorHAnsi" w:eastAsiaTheme="minorEastAsia" w:hAnsiTheme="minorHAnsi" w:cstheme="minorBidi"/>
              <w:sz w:val="22"/>
              <w:szCs w:val="22"/>
            </w:rPr>
          </w:pPr>
          <w:hyperlink w:anchor="_Toc169304841" w:history="1">
            <w:r w:rsidRPr="00983170">
              <w:rPr>
                <w:rStyle w:val="a5"/>
              </w:rPr>
              <w:t>4.2.6</w:t>
            </w:r>
            <w:r>
              <w:rPr>
                <w:rFonts w:asciiTheme="minorHAnsi" w:eastAsiaTheme="minorEastAsia" w:hAnsiTheme="minorHAnsi" w:cstheme="minorBidi"/>
                <w:sz w:val="22"/>
                <w:szCs w:val="22"/>
              </w:rPr>
              <w:tab/>
            </w:r>
            <w:r w:rsidRPr="00983170">
              <w:rPr>
                <w:rStyle w:val="a5"/>
              </w:rPr>
              <w:t>Возможность увидеть результат в конце игры</w:t>
            </w:r>
            <w:r>
              <w:rPr>
                <w:webHidden/>
              </w:rPr>
              <w:tab/>
            </w:r>
            <w:r>
              <w:rPr>
                <w:webHidden/>
              </w:rPr>
              <w:fldChar w:fldCharType="begin"/>
            </w:r>
            <w:r>
              <w:rPr>
                <w:webHidden/>
              </w:rPr>
              <w:instrText xml:space="preserve"> PAGEREF _Toc169304841 \h </w:instrText>
            </w:r>
            <w:r>
              <w:rPr>
                <w:webHidden/>
              </w:rPr>
            </w:r>
            <w:r>
              <w:rPr>
                <w:webHidden/>
              </w:rPr>
              <w:fldChar w:fldCharType="separate"/>
            </w:r>
            <w:r>
              <w:rPr>
                <w:webHidden/>
              </w:rPr>
              <w:t>11</w:t>
            </w:r>
            <w:r>
              <w:rPr>
                <w:webHidden/>
              </w:rPr>
              <w:fldChar w:fldCharType="end"/>
            </w:r>
          </w:hyperlink>
        </w:p>
        <w:p w14:paraId="0B3F529F" w14:textId="589E9058" w:rsidR="00F21B50" w:rsidRDefault="00F21B50">
          <w:pPr>
            <w:pStyle w:val="11"/>
            <w:rPr>
              <w:rFonts w:asciiTheme="minorHAnsi" w:eastAsiaTheme="minorEastAsia" w:hAnsiTheme="minorHAnsi" w:cstheme="minorBidi"/>
              <w:sz w:val="22"/>
              <w:szCs w:val="22"/>
            </w:rPr>
          </w:pPr>
          <w:hyperlink w:anchor="_Toc169304842" w:history="1">
            <w:r w:rsidRPr="00983170">
              <w:rPr>
                <w:rStyle w:val="a5"/>
                <w:lang w:eastAsia="en-US" w:bidi="en-US"/>
              </w:rPr>
              <w:t>5</w:t>
            </w:r>
            <w:r>
              <w:rPr>
                <w:rFonts w:asciiTheme="minorHAnsi" w:eastAsiaTheme="minorEastAsia" w:hAnsiTheme="minorHAnsi" w:cstheme="minorBidi"/>
                <w:sz w:val="22"/>
                <w:szCs w:val="22"/>
              </w:rPr>
              <w:tab/>
            </w:r>
            <w:r w:rsidRPr="00983170">
              <w:rPr>
                <w:rStyle w:val="a5"/>
                <w:lang w:eastAsia="en-US" w:bidi="en-US"/>
              </w:rPr>
              <w:t>Аварийные ситуации</w:t>
            </w:r>
            <w:r>
              <w:rPr>
                <w:webHidden/>
              </w:rPr>
              <w:t>………………………………………………………………………….</w:t>
            </w:r>
            <w:r>
              <w:rPr>
                <w:webHidden/>
              </w:rPr>
              <w:fldChar w:fldCharType="begin"/>
            </w:r>
            <w:r>
              <w:rPr>
                <w:webHidden/>
              </w:rPr>
              <w:instrText xml:space="preserve"> PAGEREF _Toc169304842 \h </w:instrText>
            </w:r>
            <w:r>
              <w:rPr>
                <w:webHidden/>
              </w:rPr>
            </w:r>
            <w:r>
              <w:rPr>
                <w:webHidden/>
              </w:rPr>
              <w:fldChar w:fldCharType="separate"/>
            </w:r>
            <w:r>
              <w:rPr>
                <w:webHidden/>
              </w:rPr>
              <w:t>12</w:t>
            </w:r>
            <w:r>
              <w:rPr>
                <w:webHidden/>
              </w:rPr>
              <w:fldChar w:fldCharType="end"/>
            </w:r>
          </w:hyperlink>
        </w:p>
        <w:p w14:paraId="17515D87" w14:textId="02FFC039" w:rsidR="00F21B50" w:rsidRDefault="00F21B50">
          <w:pPr>
            <w:pStyle w:val="21"/>
            <w:rPr>
              <w:rFonts w:asciiTheme="minorHAnsi" w:eastAsiaTheme="minorEastAsia" w:hAnsiTheme="minorHAnsi" w:cstheme="minorBidi"/>
              <w:sz w:val="22"/>
              <w:szCs w:val="22"/>
            </w:rPr>
          </w:pPr>
          <w:hyperlink w:anchor="_Toc169304843" w:history="1">
            <w:r w:rsidRPr="00983170">
              <w:rPr>
                <w:rStyle w:val="a5"/>
                <w:lang w:eastAsia="en-US" w:bidi="en-US"/>
              </w:rPr>
              <w:t>5.1</w:t>
            </w:r>
            <w:r>
              <w:rPr>
                <w:rFonts w:asciiTheme="minorHAnsi" w:eastAsiaTheme="minorEastAsia" w:hAnsiTheme="minorHAnsi" w:cstheme="minorBidi"/>
                <w:sz w:val="22"/>
                <w:szCs w:val="22"/>
              </w:rPr>
              <w:tab/>
            </w:r>
            <w:r w:rsidRPr="00983170">
              <w:rPr>
                <w:rStyle w:val="a5"/>
                <w:lang w:eastAsia="en-US" w:bidi="en-US"/>
              </w:rPr>
              <w:t>Действия в случае несоблюдения условий выполнения технологического процесса, в том числе при длительных отказах технических средств</w:t>
            </w:r>
            <w:r>
              <w:rPr>
                <w:webHidden/>
              </w:rPr>
              <w:tab/>
            </w:r>
            <w:r>
              <w:rPr>
                <w:webHidden/>
              </w:rPr>
              <w:fldChar w:fldCharType="begin"/>
            </w:r>
            <w:r>
              <w:rPr>
                <w:webHidden/>
              </w:rPr>
              <w:instrText xml:space="preserve"> PAGEREF _Toc169304843 \h </w:instrText>
            </w:r>
            <w:r>
              <w:rPr>
                <w:webHidden/>
              </w:rPr>
            </w:r>
            <w:r>
              <w:rPr>
                <w:webHidden/>
              </w:rPr>
              <w:fldChar w:fldCharType="separate"/>
            </w:r>
            <w:r>
              <w:rPr>
                <w:webHidden/>
              </w:rPr>
              <w:t>12</w:t>
            </w:r>
            <w:r>
              <w:rPr>
                <w:webHidden/>
              </w:rPr>
              <w:fldChar w:fldCharType="end"/>
            </w:r>
          </w:hyperlink>
        </w:p>
        <w:p w14:paraId="277DCDA0" w14:textId="6C16140F" w:rsidR="00F21B50" w:rsidRDefault="00F21B50">
          <w:pPr>
            <w:pStyle w:val="21"/>
            <w:rPr>
              <w:rFonts w:asciiTheme="minorHAnsi" w:eastAsiaTheme="minorEastAsia" w:hAnsiTheme="minorHAnsi" w:cstheme="minorBidi"/>
              <w:sz w:val="22"/>
              <w:szCs w:val="22"/>
            </w:rPr>
          </w:pPr>
          <w:hyperlink w:anchor="_Toc169304844" w:history="1">
            <w:r w:rsidRPr="00983170">
              <w:rPr>
                <w:rStyle w:val="a5"/>
                <w:lang w:eastAsia="en-US" w:bidi="en-US"/>
              </w:rPr>
              <w:t>5.2</w:t>
            </w:r>
            <w:r>
              <w:rPr>
                <w:rFonts w:asciiTheme="minorHAnsi" w:eastAsiaTheme="minorEastAsia" w:hAnsiTheme="minorHAnsi" w:cstheme="minorBidi"/>
                <w:sz w:val="22"/>
                <w:szCs w:val="22"/>
              </w:rPr>
              <w:tab/>
            </w:r>
            <w:r w:rsidRPr="00983170">
              <w:rPr>
                <w:rStyle w:val="a5"/>
                <w:lang w:eastAsia="en-US" w:bidi="en-US"/>
              </w:rPr>
              <w:t>Действия по восстановлению программ и/или данных при отказе магнитных носителей или обнаружении ошибок в данных</w:t>
            </w:r>
            <w:r>
              <w:rPr>
                <w:webHidden/>
              </w:rPr>
              <w:tab/>
            </w:r>
            <w:r>
              <w:rPr>
                <w:webHidden/>
              </w:rPr>
              <w:fldChar w:fldCharType="begin"/>
            </w:r>
            <w:r>
              <w:rPr>
                <w:webHidden/>
              </w:rPr>
              <w:instrText xml:space="preserve"> PAGEREF _Toc169304844 \h </w:instrText>
            </w:r>
            <w:r>
              <w:rPr>
                <w:webHidden/>
              </w:rPr>
            </w:r>
            <w:r>
              <w:rPr>
                <w:webHidden/>
              </w:rPr>
              <w:fldChar w:fldCharType="separate"/>
            </w:r>
            <w:r>
              <w:rPr>
                <w:webHidden/>
              </w:rPr>
              <w:t>12</w:t>
            </w:r>
            <w:r>
              <w:rPr>
                <w:webHidden/>
              </w:rPr>
              <w:fldChar w:fldCharType="end"/>
            </w:r>
          </w:hyperlink>
        </w:p>
        <w:p w14:paraId="204634D7" w14:textId="60CE8DFE" w:rsidR="00F21B50" w:rsidRDefault="00F21B50">
          <w:pPr>
            <w:pStyle w:val="21"/>
            <w:rPr>
              <w:rFonts w:asciiTheme="minorHAnsi" w:eastAsiaTheme="minorEastAsia" w:hAnsiTheme="minorHAnsi" w:cstheme="minorBidi"/>
              <w:sz w:val="22"/>
              <w:szCs w:val="22"/>
            </w:rPr>
          </w:pPr>
          <w:hyperlink w:anchor="_Toc169304845" w:history="1">
            <w:r w:rsidRPr="00983170">
              <w:rPr>
                <w:rStyle w:val="a5"/>
              </w:rPr>
              <w:t>5.3</w:t>
            </w:r>
            <w:r>
              <w:rPr>
                <w:rFonts w:asciiTheme="minorHAnsi" w:eastAsiaTheme="minorEastAsia" w:hAnsiTheme="minorHAnsi" w:cstheme="minorBidi"/>
                <w:sz w:val="22"/>
                <w:szCs w:val="22"/>
              </w:rPr>
              <w:tab/>
            </w:r>
            <w:r w:rsidRPr="00983170">
              <w:rPr>
                <w:rStyle w:val="a5"/>
              </w:rPr>
              <w:t>Действия в других аварийных ситуациях</w:t>
            </w:r>
            <w:r>
              <w:rPr>
                <w:webHidden/>
              </w:rPr>
              <w:tab/>
            </w:r>
            <w:r>
              <w:rPr>
                <w:webHidden/>
              </w:rPr>
              <w:fldChar w:fldCharType="begin"/>
            </w:r>
            <w:r>
              <w:rPr>
                <w:webHidden/>
              </w:rPr>
              <w:instrText xml:space="preserve"> PAGEREF _Toc169304845 \h </w:instrText>
            </w:r>
            <w:r>
              <w:rPr>
                <w:webHidden/>
              </w:rPr>
            </w:r>
            <w:r>
              <w:rPr>
                <w:webHidden/>
              </w:rPr>
              <w:fldChar w:fldCharType="separate"/>
            </w:r>
            <w:r>
              <w:rPr>
                <w:webHidden/>
              </w:rPr>
              <w:t>12</w:t>
            </w:r>
            <w:r>
              <w:rPr>
                <w:webHidden/>
              </w:rPr>
              <w:fldChar w:fldCharType="end"/>
            </w:r>
          </w:hyperlink>
        </w:p>
        <w:p w14:paraId="4065DB0C" w14:textId="5B7DFFFD" w:rsidR="00F21B50" w:rsidRDefault="00F21B50">
          <w:pPr>
            <w:pStyle w:val="31"/>
            <w:rPr>
              <w:rFonts w:asciiTheme="minorHAnsi" w:eastAsiaTheme="minorEastAsia" w:hAnsiTheme="minorHAnsi" w:cstheme="minorBidi"/>
              <w:sz w:val="22"/>
              <w:szCs w:val="22"/>
            </w:rPr>
          </w:pPr>
          <w:hyperlink w:anchor="_Toc169304846" w:history="1">
            <w:r w:rsidRPr="00983170">
              <w:rPr>
                <w:rStyle w:val="a5"/>
              </w:rPr>
              <w:t>5.3.1</w:t>
            </w:r>
            <w:r>
              <w:rPr>
                <w:rFonts w:asciiTheme="minorHAnsi" w:eastAsiaTheme="minorEastAsia" w:hAnsiTheme="minorHAnsi" w:cstheme="minorBidi"/>
                <w:sz w:val="22"/>
                <w:szCs w:val="22"/>
              </w:rPr>
              <w:tab/>
            </w:r>
            <w:r w:rsidRPr="00983170">
              <w:rPr>
                <w:rStyle w:val="a5"/>
              </w:rPr>
              <w:t>Действия в прочих аварийных ситуациях</w:t>
            </w:r>
            <w:r>
              <w:rPr>
                <w:webHidden/>
              </w:rPr>
              <w:tab/>
            </w:r>
            <w:r>
              <w:rPr>
                <w:webHidden/>
              </w:rPr>
              <w:fldChar w:fldCharType="begin"/>
            </w:r>
            <w:r>
              <w:rPr>
                <w:webHidden/>
              </w:rPr>
              <w:instrText xml:space="preserve"> PAGEREF _Toc169304846 \h </w:instrText>
            </w:r>
            <w:r>
              <w:rPr>
                <w:webHidden/>
              </w:rPr>
            </w:r>
            <w:r>
              <w:rPr>
                <w:webHidden/>
              </w:rPr>
              <w:fldChar w:fldCharType="separate"/>
            </w:r>
            <w:r>
              <w:rPr>
                <w:webHidden/>
              </w:rPr>
              <w:t>12</w:t>
            </w:r>
            <w:r>
              <w:rPr>
                <w:webHidden/>
              </w:rPr>
              <w:fldChar w:fldCharType="end"/>
            </w:r>
          </w:hyperlink>
        </w:p>
        <w:p w14:paraId="1E912504" w14:textId="11D9625A" w:rsidR="00F21B50" w:rsidRDefault="00F21B50">
          <w:pPr>
            <w:pStyle w:val="11"/>
            <w:rPr>
              <w:rFonts w:asciiTheme="minorHAnsi" w:eastAsiaTheme="minorEastAsia" w:hAnsiTheme="minorHAnsi" w:cstheme="minorBidi"/>
              <w:sz w:val="22"/>
              <w:szCs w:val="22"/>
            </w:rPr>
          </w:pPr>
          <w:hyperlink w:anchor="_Toc169304847" w:history="1">
            <w:r w:rsidRPr="00983170">
              <w:rPr>
                <w:rStyle w:val="a5"/>
                <w:lang w:eastAsia="en-US" w:bidi="en-US"/>
              </w:rPr>
              <w:t>6</w:t>
            </w:r>
            <w:r>
              <w:rPr>
                <w:rFonts w:asciiTheme="minorHAnsi" w:eastAsiaTheme="minorEastAsia" w:hAnsiTheme="minorHAnsi" w:cstheme="minorBidi"/>
                <w:sz w:val="22"/>
                <w:szCs w:val="22"/>
              </w:rPr>
              <w:tab/>
            </w:r>
            <w:r w:rsidRPr="00983170">
              <w:rPr>
                <w:rStyle w:val="a5"/>
                <w:lang w:eastAsia="en-US" w:bidi="en-US"/>
              </w:rPr>
              <w:t>Рекомендации по освоению</w:t>
            </w:r>
            <w:r>
              <w:rPr>
                <w:webHidden/>
              </w:rPr>
              <w:t>…………………………………………………………………..</w:t>
            </w:r>
            <w:r>
              <w:rPr>
                <w:webHidden/>
              </w:rPr>
              <w:fldChar w:fldCharType="begin"/>
            </w:r>
            <w:r>
              <w:rPr>
                <w:webHidden/>
              </w:rPr>
              <w:instrText xml:space="preserve"> PAGEREF _Toc169304847 \h </w:instrText>
            </w:r>
            <w:r>
              <w:rPr>
                <w:webHidden/>
              </w:rPr>
            </w:r>
            <w:r>
              <w:rPr>
                <w:webHidden/>
              </w:rPr>
              <w:fldChar w:fldCharType="separate"/>
            </w:r>
            <w:r>
              <w:rPr>
                <w:webHidden/>
              </w:rPr>
              <w:t>13</w:t>
            </w:r>
            <w:r>
              <w:rPr>
                <w:webHidden/>
              </w:rPr>
              <w:fldChar w:fldCharType="end"/>
            </w:r>
          </w:hyperlink>
        </w:p>
        <w:p w14:paraId="6A6C14BA" w14:textId="4145D322" w:rsidR="002365C1" w:rsidRDefault="00655ED3" w:rsidP="00653B4E">
          <w:pPr>
            <w:pStyle w:val="21"/>
          </w:pPr>
          <w:r>
            <w:fldChar w:fldCharType="end"/>
          </w:r>
        </w:p>
      </w:sdtContent>
    </w:sdt>
    <w:p w14:paraId="4F6425A5" w14:textId="77777777" w:rsidR="00AD2B32" w:rsidRDefault="00D604A7" w:rsidP="002101A3">
      <w:pPr>
        <w:pStyle w:val="1"/>
        <w:rPr>
          <w:kern w:val="32"/>
          <w:lang w:eastAsia="en-US" w:bidi="en-US"/>
        </w:rPr>
      </w:pPr>
      <w:r w:rsidRPr="68A02629">
        <w:rPr>
          <w:rFonts w:eastAsia="Times New Roman"/>
        </w:rPr>
        <w:lastRenderedPageBreak/>
        <w:fldChar w:fldCharType="begin"/>
      </w:r>
      <w:r w:rsidR="00AD2B32" w:rsidRPr="00707095">
        <w:rPr>
          <w:szCs w:val="32"/>
        </w:rPr>
        <w:instrText xml:space="preserve"> TOC \o "2-3" \h \z \t "Заголовок 1;1" </w:instrText>
      </w:r>
      <w:r w:rsidRPr="68A02629">
        <w:rPr>
          <w:rFonts w:eastAsia="Times New Roman"/>
        </w:rPr>
        <w:fldChar w:fldCharType="end"/>
      </w:r>
      <w:r w:rsidRPr="00707095">
        <w:fldChar w:fldCharType="begin"/>
      </w:r>
      <w:r w:rsidR="00AD2B32" w:rsidRPr="00707095">
        <w:instrText xml:space="preserve"> TOC \o "2-3" \h \z \t "Заголовок 1;1" </w:instrText>
      </w:r>
      <w:r w:rsidRPr="00707095">
        <w:fldChar w:fldCharType="end"/>
      </w:r>
      <w:bookmarkStart w:id="3" w:name="_Объект_испытаний"/>
      <w:bookmarkStart w:id="4" w:name="_Toc106427849"/>
      <w:bookmarkStart w:id="5" w:name="_Toc167667365"/>
      <w:bookmarkStart w:id="6" w:name="_Toc169304822"/>
      <w:bookmarkEnd w:id="3"/>
      <w:r w:rsidR="00AD2B32" w:rsidRPr="00707095">
        <w:rPr>
          <w:kern w:val="32"/>
          <w:lang w:eastAsia="en-US" w:bidi="en-US"/>
        </w:rPr>
        <w:t>Введение</w:t>
      </w:r>
      <w:bookmarkEnd w:id="4"/>
      <w:bookmarkEnd w:id="5"/>
      <w:bookmarkEnd w:id="6"/>
      <w:r w:rsidR="00AD2B32" w:rsidRPr="00707095">
        <w:rPr>
          <w:kern w:val="32"/>
          <w:lang w:eastAsia="en-US" w:bidi="en-US"/>
        </w:rPr>
        <w:t xml:space="preserve"> </w:t>
      </w:r>
    </w:p>
    <w:p w14:paraId="6D782899" w14:textId="27AB3FC3" w:rsidR="00604704" w:rsidRDefault="0C130A14" w:rsidP="00604704">
      <w:pPr>
        <w:rPr>
          <w:lang w:eastAsia="en-US" w:bidi="en-US"/>
        </w:rPr>
      </w:pPr>
      <w:r w:rsidRPr="68A02629">
        <w:rPr>
          <w:lang w:eastAsia="en-US" w:bidi="en-US"/>
        </w:rPr>
        <w:t xml:space="preserve">В данном документе представлено руководство пользователя </w:t>
      </w:r>
      <w:r w:rsidR="006B6876">
        <w:rPr>
          <w:lang w:eastAsia="en-US" w:bidi="en-US"/>
        </w:rPr>
        <w:t>п</w:t>
      </w:r>
      <w:r w:rsidR="006B6876" w:rsidRPr="006B6876">
        <w:rPr>
          <w:lang w:eastAsia="en-US" w:bidi="en-US"/>
        </w:rPr>
        <w:t xml:space="preserve">латформа для </w:t>
      </w:r>
      <w:r w:rsidR="006B6876">
        <w:rPr>
          <w:lang w:eastAsia="en-US" w:bidi="en-US"/>
        </w:rPr>
        <w:t xml:space="preserve">планирования </w:t>
      </w:r>
      <w:r w:rsidR="006B6876" w:rsidRPr="006B6876">
        <w:rPr>
          <w:lang w:eastAsia="en-US" w:bidi="en-US"/>
        </w:rPr>
        <w:t>и проведения мероприятий</w:t>
      </w:r>
      <w:r w:rsidR="006B6876">
        <w:rPr>
          <w:lang w:eastAsia="en-US" w:bidi="en-US"/>
        </w:rPr>
        <w:t xml:space="preserve">. </w:t>
      </w:r>
      <w:r w:rsidR="27DA55FE" w:rsidRPr="68A02629">
        <w:rPr>
          <w:lang w:eastAsia="en-US" w:bidi="en-US"/>
        </w:rPr>
        <w:t xml:space="preserve">Настоящее руководство пользователя содержит информацию о назначении и условиях применения, подготовительных действиях и операциях, которые выполняет пользователь при работе с </w:t>
      </w:r>
      <w:r w:rsidR="006B6876">
        <w:rPr>
          <w:lang w:eastAsia="en-US" w:bidi="en-US"/>
        </w:rPr>
        <w:t>платформой.</w:t>
      </w:r>
    </w:p>
    <w:p w14:paraId="35BA738A" w14:textId="77777777" w:rsidR="00312093" w:rsidRDefault="00312093" w:rsidP="00604704">
      <w:pPr>
        <w:rPr>
          <w:lang w:eastAsia="en-US" w:bidi="en-US"/>
        </w:rPr>
      </w:pPr>
      <w:r>
        <w:rPr>
          <w:lang w:eastAsia="en-US" w:bidi="en-US"/>
        </w:rPr>
        <w:t>Данное руководство пользователя разработано с учетом требований следующих документов:</w:t>
      </w:r>
    </w:p>
    <w:p w14:paraId="4CEF35A5" w14:textId="77777777" w:rsidR="00312093" w:rsidRPr="00312093" w:rsidRDefault="00312093" w:rsidP="00312093">
      <w:pPr>
        <w:pStyle w:val="a"/>
        <w:ind w:left="1418" w:hanging="567"/>
      </w:pPr>
      <w:r w:rsidRPr="00312093">
        <w:t>ГОСТ Р 59795-2021</w:t>
      </w:r>
      <w:r w:rsidR="00A306EC">
        <w:rPr>
          <w:lang w:val="en-US"/>
        </w:rPr>
        <w:t>;</w:t>
      </w:r>
    </w:p>
    <w:p w14:paraId="0FE9E3D8" w14:textId="77777777" w:rsidR="00312093" w:rsidRPr="00312093" w:rsidRDefault="00312093" w:rsidP="00312093">
      <w:pPr>
        <w:pStyle w:val="a"/>
        <w:ind w:left="1418" w:hanging="567"/>
        <w:rPr>
          <w:lang w:bidi="en-US"/>
        </w:rPr>
      </w:pPr>
      <w:r w:rsidRPr="00312093">
        <w:t>СТП ВятГУ 101-2004</w:t>
      </w:r>
      <w:r w:rsidR="00A306EC">
        <w:rPr>
          <w:lang w:val="en-US"/>
        </w:rPr>
        <w:t>.</w:t>
      </w:r>
    </w:p>
    <w:p w14:paraId="1AD69456" w14:textId="77777777" w:rsidR="001F3793" w:rsidRPr="00707095" w:rsidRDefault="00AD2B32" w:rsidP="68A02629">
      <w:pPr>
        <w:pStyle w:val="2"/>
        <w:rPr>
          <w:rFonts w:eastAsiaTheme="minorEastAsia"/>
        </w:rPr>
      </w:pPr>
      <w:bookmarkStart w:id="7" w:name="_Toc106427850"/>
      <w:bookmarkStart w:id="8" w:name="_Toc167667366"/>
      <w:bookmarkStart w:id="9" w:name="_Toc169304823"/>
      <w:r w:rsidRPr="68A02629">
        <w:rPr>
          <w:lang w:eastAsia="en-US" w:bidi="en-US"/>
        </w:rPr>
        <w:t>Область применения</w:t>
      </w:r>
      <w:bookmarkStart w:id="10" w:name="_Hlk102201276"/>
      <w:bookmarkStart w:id="11" w:name="_Hlk101863750"/>
      <w:bookmarkStart w:id="12" w:name="_Toc106427851"/>
      <w:bookmarkEnd w:id="7"/>
      <w:bookmarkEnd w:id="8"/>
      <w:bookmarkEnd w:id="9"/>
      <w:bookmarkEnd w:id="10"/>
      <w:bookmarkEnd w:id="11"/>
    </w:p>
    <w:p w14:paraId="15DDE8BD" w14:textId="6C1F1017" w:rsidR="02099F23" w:rsidRDefault="006B6876" w:rsidP="68A02629">
      <w:pPr>
        <w:rPr>
          <w:lang w:val="pl-PL"/>
        </w:rPr>
      </w:pPr>
      <w:r w:rsidRPr="006B6876">
        <w:rPr>
          <w:lang w:val="pl-PL"/>
        </w:rPr>
        <w:t xml:space="preserve">Платформа для </w:t>
      </w:r>
      <w:r>
        <w:t>планирования</w:t>
      </w:r>
      <w:r w:rsidRPr="006B6876">
        <w:rPr>
          <w:lang w:val="pl-PL"/>
        </w:rPr>
        <w:t xml:space="preserve"> и проведения мероприятий</w:t>
      </w:r>
      <w:r w:rsidR="02099F23" w:rsidRPr="68A02629">
        <w:rPr>
          <w:lang w:val="pl-PL"/>
        </w:rPr>
        <w:t xml:space="preserve"> предназначен</w:t>
      </w:r>
      <w:r>
        <w:t>а для составления календаря событий с участниками и оборудованием, а также отслеживанием их выполнения.</w:t>
      </w:r>
    </w:p>
    <w:p w14:paraId="2BBD9C44" w14:textId="4F39C1C1" w:rsidR="00AD2B32" w:rsidRPr="00D62E83" w:rsidRDefault="00AD2B32" w:rsidP="00AD2B32">
      <w:pPr>
        <w:pStyle w:val="2"/>
        <w:rPr>
          <w:lang w:eastAsia="en-US" w:bidi="en-US"/>
        </w:rPr>
      </w:pPr>
      <w:bookmarkStart w:id="13" w:name="_Toc167667367"/>
      <w:bookmarkStart w:id="14" w:name="_Toc169304824"/>
      <w:r w:rsidRPr="00D62E83">
        <w:rPr>
          <w:lang w:eastAsia="en-US" w:bidi="en-US"/>
        </w:rPr>
        <w:t>Краткое описание возможностей</w:t>
      </w:r>
      <w:bookmarkEnd w:id="12"/>
      <w:bookmarkEnd w:id="13"/>
      <w:bookmarkEnd w:id="14"/>
    </w:p>
    <w:p w14:paraId="24209726" w14:textId="77777777" w:rsidR="00DC38A9" w:rsidRDefault="00DC38A9" w:rsidP="00DC38A9">
      <w:bookmarkStart w:id="15" w:name="_Toc106427852"/>
      <w:r>
        <w:t>Пользователю представлены следующее возможности:</w:t>
      </w:r>
    </w:p>
    <w:p w14:paraId="7D502E49" w14:textId="3F9A274C" w:rsidR="1D064DFA" w:rsidRDefault="006B6876" w:rsidP="68A02629">
      <w:pPr>
        <w:pStyle w:val="a"/>
        <w:ind w:left="0" w:firstLine="851"/>
      </w:pPr>
      <w:r>
        <w:t>регистрация</w:t>
      </w:r>
      <w:r>
        <w:rPr>
          <w:lang w:val="en-US"/>
        </w:rPr>
        <w:t>;</w:t>
      </w:r>
    </w:p>
    <w:p w14:paraId="5BDCA0A6" w14:textId="189BC31D" w:rsidR="00DB5F6F" w:rsidRPr="006B6876" w:rsidRDefault="006B6876" w:rsidP="006B6876">
      <w:pPr>
        <w:pStyle w:val="a"/>
        <w:ind w:left="0" w:firstLine="851"/>
        <w:rPr>
          <w:szCs w:val="24"/>
        </w:rPr>
      </w:pPr>
      <w:r>
        <w:t>авторизация</w:t>
      </w:r>
      <w:r>
        <w:rPr>
          <w:lang w:val="en-US"/>
        </w:rPr>
        <w:t>;</w:t>
      </w:r>
    </w:p>
    <w:p w14:paraId="3A0BE7A2" w14:textId="0BAA7783" w:rsidR="00DB5F6F" w:rsidRPr="006B6876" w:rsidRDefault="4DADAB91" w:rsidP="68A02629">
      <w:pPr>
        <w:pStyle w:val="a"/>
        <w:ind w:left="0" w:firstLine="851"/>
        <w:rPr>
          <w:szCs w:val="24"/>
        </w:rPr>
      </w:pPr>
      <w:r>
        <w:t>с</w:t>
      </w:r>
      <w:r w:rsidR="6D4E1F23">
        <w:t xml:space="preserve">оздание, редактирование и удаление </w:t>
      </w:r>
      <w:r w:rsidR="006B6876">
        <w:t>календарей</w:t>
      </w:r>
      <w:r w:rsidR="00DB5F6F">
        <w:t>;</w:t>
      </w:r>
    </w:p>
    <w:p w14:paraId="0AD48C26" w14:textId="0516D6C5" w:rsidR="006B6876" w:rsidRPr="006B6876" w:rsidRDefault="006B6876" w:rsidP="006B6876">
      <w:pPr>
        <w:pStyle w:val="a"/>
        <w:ind w:left="0" w:firstLine="851"/>
        <w:rPr>
          <w:szCs w:val="24"/>
        </w:rPr>
      </w:pPr>
      <w:r>
        <w:t>создание, редактирование и удаление событий;</w:t>
      </w:r>
    </w:p>
    <w:p w14:paraId="75C1F7D5" w14:textId="11534E1E" w:rsidR="00DB5F6F" w:rsidRDefault="006B6876" w:rsidP="68A02629">
      <w:pPr>
        <w:pStyle w:val="a"/>
        <w:ind w:left="0" w:firstLine="851"/>
        <w:rPr>
          <w:szCs w:val="24"/>
        </w:rPr>
      </w:pPr>
      <w:r>
        <w:t>выдача ролей в собственном календаре для участников</w:t>
      </w:r>
      <w:r w:rsidRPr="006B6876">
        <w:t>;</w:t>
      </w:r>
    </w:p>
    <w:p w14:paraId="2D4D993F" w14:textId="24DDD4F5" w:rsidR="00DB5F6F" w:rsidRDefault="006B6876" w:rsidP="68A02629">
      <w:pPr>
        <w:pStyle w:val="a"/>
        <w:ind w:left="0" w:firstLine="851"/>
        <w:rPr>
          <w:szCs w:val="24"/>
        </w:rPr>
      </w:pPr>
      <w:r>
        <w:t>ведение списка оборудования</w:t>
      </w:r>
      <w:r>
        <w:rPr>
          <w:lang w:val="en-US"/>
        </w:rPr>
        <w:t>;</w:t>
      </w:r>
    </w:p>
    <w:p w14:paraId="2C171F5B" w14:textId="7E3DD33D" w:rsidR="001B7617" w:rsidRPr="00D62E83" w:rsidRDefault="006B6876" w:rsidP="00DB5F6F">
      <w:pPr>
        <w:pStyle w:val="a"/>
        <w:ind w:left="0" w:firstLine="851"/>
      </w:pPr>
      <w:r>
        <w:t>просмотр выполненных мероприятий</w:t>
      </w:r>
      <w:r>
        <w:rPr>
          <w:lang w:val="en-US"/>
        </w:rPr>
        <w:t>;</w:t>
      </w:r>
    </w:p>
    <w:p w14:paraId="20F9C300" w14:textId="3F8A2CF2" w:rsidR="1AE9D892" w:rsidRPr="006B6876" w:rsidRDefault="006B6876" w:rsidP="68A02629">
      <w:pPr>
        <w:pStyle w:val="a"/>
        <w:ind w:left="0" w:firstLine="851"/>
      </w:pPr>
      <w:r>
        <w:t>возможность смены темы с светлой на тёмную</w:t>
      </w:r>
      <w:r w:rsidRPr="006B6876">
        <w:t>;</w:t>
      </w:r>
    </w:p>
    <w:p w14:paraId="7F509DE7" w14:textId="1686B3E2" w:rsidR="006B6876" w:rsidRDefault="006B6876" w:rsidP="68A02629">
      <w:pPr>
        <w:pStyle w:val="a"/>
        <w:ind w:left="0" w:firstLine="851"/>
      </w:pPr>
      <w:r>
        <w:t>просмотр участников календаря</w:t>
      </w:r>
      <w:r>
        <w:rPr>
          <w:lang w:val="en-US"/>
        </w:rPr>
        <w:t>;</w:t>
      </w:r>
    </w:p>
    <w:p w14:paraId="0E1AC393" w14:textId="77777777" w:rsidR="00AA2953" w:rsidRPr="00AA2953" w:rsidRDefault="00AD2B32" w:rsidP="00AA2953">
      <w:pPr>
        <w:pStyle w:val="2"/>
        <w:rPr>
          <w:lang w:eastAsia="en-US" w:bidi="en-US"/>
        </w:rPr>
      </w:pPr>
      <w:bookmarkStart w:id="16" w:name="_Toc167667368"/>
      <w:bookmarkStart w:id="17" w:name="_Toc169304825"/>
      <w:r w:rsidRPr="00D62E83">
        <w:rPr>
          <w:lang w:eastAsia="en-US" w:bidi="en-US"/>
        </w:rPr>
        <w:t>Уровень подготовки пользователя</w:t>
      </w:r>
      <w:bookmarkEnd w:id="15"/>
      <w:bookmarkEnd w:id="16"/>
      <w:bookmarkEnd w:id="17"/>
    </w:p>
    <w:p w14:paraId="33CD85E4" w14:textId="640583C1" w:rsidR="00AA2953" w:rsidRPr="006B6876" w:rsidRDefault="01F033F5" w:rsidP="00AA2953">
      <w:r>
        <w:t xml:space="preserve">Пользователю не требуется проходить никакую дополнительную подготовку для работы с </w:t>
      </w:r>
      <w:r w:rsidR="006B6876">
        <w:t xml:space="preserve">платформой </w:t>
      </w:r>
      <w:r w:rsidR="006B6876" w:rsidRPr="006B6876">
        <w:t>для планирования и проведения мероприятий</w:t>
      </w:r>
      <w:r w:rsidR="006B6876">
        <w:t>.</w:t>
      </w:r>
    </w:p>
    <w:p w14:paraId="6E964B1A" w14:textId="7E3E5589" w:rsidR="000A5DE3" w:rsidRPr="006B6876" w:rsidRDefault="00AA2953" w:rsidP="00AA2953">
      <w:r>
        <w:t xml:space="preserve"> </w:t>
      </w:r>
      <w:r w:rsidR="1B5A14CA">
        <w:t>Пользователь должен обладать базовыми навыками рабо</w:t>
      </w:r>
      <w:r w:rsidR="006B6876">
        <w:t>ты с браузером (</w:t>
      </w:r>
      <w:r w:rsidR="006B6876">
        <w:rPr>
          <w:lang w:val="en-US"/>
        </w:rPr>
        <w:t>Firefox</w:t>
      </w:r>
      <w:r w:rsidR="006B6876" w:rsidRPr="006B6876">
        <w:t xml:space="preserve">, </w:t>
      </w:r>
      <w:r w:rsidR="006B6876">
        <w:rPr>
          <w:lang w:val="en-US"/>
        </w:rPr>
        <w:t>Edge</w:t>
      </w:r>
      <w:r w:rsidR="006B6876" w:rsidRPr="006B6876">
        <w:t xml:space="preserve">, </w:t>
      </w:r>
      <w:r w:rsidR="006B6876">
        <w:rPr>
          <w:lang w:val="en-US"/>
        </w:rPr>
        <w:t>Opera</w:t>
      </w:r>
      <w:r w:rsidR="006B6876" w:rsidRPr="006B6876">
        <w:t>).</w:t>
      </w:r>
    </w:p>
    <w:p w14:paraId="16CC0508" w14:textId="77777777" w:rsidR="00AD2B32" w:rsidRDefault="00AD2B32" w:rsidP="00AD2B32">
      <w:pPr>
        <w:pStyle w:val="1"/>
        <w:rPr>
          <w:lang w:eastAsia="en-US" w:bidi="en-US"/>
        </w:rPr>
      </w:pPr>
      <w:bookmarkStart w:id="18" w:name="_Toc105969072"/>
      <w:bookmarkStart w:id="19" w:name="_Toc106427854"/>
      <w:bookmarkStart w:id="20" w:name="_Toc167667370"/>
      <w:bookmarkStart w:id="21" w:name="_Toc169304826"/>
      <w:r w:rsidRPr="68A02629">
        <w:rPr>
          <w:lang w:eastAsia="en-US" w:bidi="en-US"/>
        </w:rPr>
        <w:lastRenderedPageBreak/>
        <w:t>Назначение и условия применения</w:t>
      </w:r>
      <w:bookmarkEnd w:id="18"/>
      <w:bookmarkEnd w:id="19"/>
      <w:bookmarkEnd w:id="20"/>
      <w:bookmarkEnd w:id="21"/>
    </w:p>
    <w:p w14:paraId="03872757" w14:textId="2107159A" w:rsidR="77ABCF5A" w:rsidRPr="00B043B9" w:rsidRDefault="77ABCF5A" w:rsidP="68A02629">
      <w:pPr>
        <w:rPr>
          <w:lang w:eastAsia="en-US" w:bidi="en-US"/>
        </w:rPr>
      </w:pPr>
      <w:r w:rsidRPr="68A02629">
        <w:rPr>
          <w:lang w:eastAsia="en-US" w:bidi="en-US"/>
        </w:rPr>
        <w:t xml:space="preserve">В данном разделе настоящего руководства пользователя указаны назначение и условия применения </w:t>
      </w:r>
      <w:r w:rsidR="00B043B9">
        <w:rPr>
          <w:lang w:eastAsia="en-US" w:bidi="en-US"/>
        </w:rPr>
        <w:t xml:space="preserve">платформы </w:t>
      </w:r>
      <w:r w:rsidR="00B043B9" w:rsidRPr="00B043B9">
        <w:t>для планирования и проведения мероприятий</w:t>
      </w:r>
      <w:r w:rsidR="00B043B9">
        <w:t>.</w:t>
      </w:r>
    </w:p>
    <w:p w14:paraId="40F63339" w14:textId="77777777" w:rsidR="00AD2B32" w:rsidRDefault="00AD2B32" w:rsidP="00AD2B32">
      <w:pPr>
        <w:pStyle w:val="2"/>
        <w:rPr>
          <w:lang w:eastAsia="en-US" w:bidi="en-US"/>
        </w:rPr>
      </w:pPr>
      <w:bookmarkStart w:id="22" w:name="_Toc105969073"/>
      <w:bookmarkStart w:id="23" w:name="_Toc106427855"/>
      <w:bookmarkStart w:id="24" w:name="_Toc167667371"/>
      <w:bookmarkStart w:id="25" w:name="_Toc169304827"/>
      <w:r w:rsidRPr="68A02629">
        <w:rPr>
          <w:lang w:eastAsia="en-US" w:bidi="en-US"/>
        </w:rPr>
        <w:t>Виды деятельности, функции, для автоматизации которых предназначено данное средство автоматизации</w:t>
      </w:r>
      <w:bookmarkEnd w:id="22"/>
      <w:bookmarkEnd w:id="23"/>
      <w:bookmarkEnd w:id="24"/>
      <w:bookmarkEnd w:id="25"/>
    </w:p>
    <w:p w14:paraId="268F84B0" w14:textId="620329B7" w:rsidR="273ACEA0" w:rsidRDefault="273ACEA0">
      <w:r>
        <w:t xml:space="preserve">Основной функцией приложения является автоматизация </w:t>
      </w:r>
      <w:r w:rsidR="00682BE3">
        <w:t>процессов планирования и проведения мероприятий с возможностью записи исполнителей и оборудования на запланированное событие.</w:t>
      </w:r>
    </w:p>
    <w:p w14:paraId="6DA64EB5" w14:textId="77777777" w:rsidR="00094C19" w:rsidRPr="00094C19" w:rsidRDefault="00AD2B32" w:rsidP="00094C19">
      <w:pPr>
        <w:pStyle w:val="2"/>
        <w:rPr>
          <w:lang w:eastAsia="en-US" w:bidi="en-US"/>
        </w:rPr>
      </w:pPr>
      <w:bookmarkStart w:id="26" w:name="_Toc105969074"/>
      <w:bookmarkStart w:id="27" w:name="_Toc106427856"/>
      <w:bookmarkStart w:id="28" w:name="_Toc167667372"/>
      <w:bookmarkStart w:id="29" w:name="_Toc169304828"/>
      <w:r w:rsidRPr="68A02629">
        <w:rPr>
          <w:lang w:eastAsia="en-US" w:bidi="en-US"/>
        </w:rPr>
        <w:t>Условия, при соблюдении которых обеспечивается применение средства автоматизации в соответствии с назначением</w:t>
      </w:r>
      <w:bookmarkEnd w:id="26"/>
      <w:bookmarkEnd w:id="27"/>
      <w:bookmarkEnd w:id="28"/>
      <w:bookmarkEnd w:id="29"/>
    </w:p>
    <w:p w14:paraId="35BF8A8C" w14:textId="7E7B8F11" w:rsidR="33A051D4" w:rsidRDefault="33A051D4" w:rsidP="68A02629">
      <w:pPr>
        <w:rPr>
          <w:lang w:val="pl-PL"/>
        </w:rPr>
      </w:pPr>
      <w:r w:rsidRPr="68A02629">
        <w:rPr>
          <w:lang w:val="pl-PL"/>
        </w:rPr>
        <w:t xml:space="preserve">Для стабильной работы приложения </w:t>
      </w:r>
      <w:r w:rsidR="00682BE3" w:rsidRPr="00682BE3">
        <w:t>персональный</w:t>
      </w:r>
      <w:r w:rsidR="00682BE3" w:rsidRPr="00682BE3">
        <w:rPr>
          <w:lang w:val="pl-PL"/>
        </w:rPr>
        <w:t xml:space="preserve"> </w:t>
      </w:r>
      <w:r w:rsidR="00682BE3" w:rsidRPr="00682BE3">
        <w:t>компьютер</w:t>
      </w:r>
      <w:r w:rsidR="00682BE3" w:rsidRPr="00682BE3">
        <w:rPr>
          <w:lang w:val="pl-PL"/>
        </w:rPr>
        <w:t xml:space="preserve"> </w:t>
      </w:r>
      <w:r w:rsidRPr="68A02629">
        <w:rPr>
          <w:lang w:val="pl-PL"/>
        </w:rPr>
        <w:t>должно соответствовать минимальным системным требованиям (см. таблицу 1).</w:t>
      </w:r>
    </w:p>
    <w:p w14:paraId="79F8FE41" w14:textId="77777777" w:rsidR="0043435E" w:rsidRPr="00D62E83" w:rsidRDefault="0043435E" w:rsidP="00D62E83">
      <w:pPr>
        <w:spacing w:before="0" w:after="160" w:line="259" w:lineRule="auto"/>
        <w:ind w:firstLine="0"/>
        <w:contextualSpacing w:val="0"/>
        <w:rPr>
          <w:rFonts w:eastAsia="Calibri" w:cs="Times New Roman"/>
          <w:szCs w:val="24"/>
          <w:lang w:eastAsia="en-US"/>
        </w:rPr>
      </w:pPr>
      <w:r w:rsidRPr="00D62E83">
        <w:rPr>
          <w:rFonts w:eastAsia="Calibri" w:cs="Times New Roman"/>
          <w:szCs w:val="24"/>
          <w:lang w:eastAsia="en-US"/>
        </w:rPr>
        <w:t>Таблица 1 – Минимальные системные требования</w:t>
      </w:r>
    </w:p>
    <w:tbl>
      <w:tblPr>
        <w:tblStyle w:val="a6"/>
        <w:tblW w:w="0" w:type="auto"/>
        <w:tblInd w:w="108" w:type="dxa"/>
        <w:tblLook w:val="04A0" w:firstRow="1" w:lastRow="0" w:firstColumn="1" w:lastColumn="0" w:noHBand="0" w:noVBand="1"/>
      </w:tblPr>
      <w:tblGrid>
        <w:gridCol w:w="3516"/>
        <w:gridCol w:w="6571"/>
      </w:tblGrid>
      <w:tr w:rsidR="00682BE3" w:rsidRPr="00D62E83" w14:paraId="0A86EF1D" w14:textId="77777777" w:rsidTr="68A02629">
        <w:trPr>
          <w:cnfStyle w:val="100000000000" w:firstRow="1" w:lastRow="0" w:firstColumn="0" w:lastColumn="0" w:oddVBand="0" w:evenVBand="0" w:oddHBand="0" w:evenHBand="0" w:firstRowFirstColumn="0" w:firstRowLastColumn="0" w:lastRowFirstColumn="0" w:lastRowLastColumn="0"/>
        </w:trPr>
        <w:tc>
          <w:tcPr>
            <w:tcW w:w="3516" w:type="dxa"/>
          </w:tcPr>
          <w:p w14:paraId="603EFB7F" w14:textId="1DD7294C" w:rsidR="00682BE3" w:rsidRPr="00D62E83" w:rsidRDefault="00682BE3" w:rsidP="00682BE3">
            <w:pPr>
              <w:spacing w:before="0" w:after="160" w:line="259" w:lineRule="auto"/>
              <w:ind w:firstLine="0"/>
              <w:contextualSpacing w:val="0"/>
              <w:rPr>
                <w:rFonts w:eastAsia="Calibri" w:cs="Times New Roman"/>
                <w:szCs w:val="24"/>
                <w:lang w:eastAsia="en-US"/>
              </w:rPr>
            </w:pPr>
            <w:r>
              <w:rPr>
                <w:rFonts w:eastAsia="Calibri"/>
                <w:lang w:eastAsia="en-US"/>
              </w:rPr>
              <w:t>Операционная система</w:t>
            </w:r>
          </w:p>
        </w:tc>
        <w:tc>
          <w:tcPr>
            <w:tcW w:w="6571" w:type="dxa"/>
          </w:tcPr>
          <w:p w14:paraId="6B4328F3" w14:textId="647FE8E3" w:rsidR="00682BE3" w:rsidRPr="00D62E83" w:rsidRDefault="00682BE3" w:rsidP="00682BE3">
            <w:pPr>
              <w:spacing w:before="0" w:after="160" w:line="259" w:lineRule="auto"/>
              <w:ind w:firstLine="0"/>
              <w:rPr>
                <w:rFonts w:eastAsia="Calibri" w:cs="Times New Roman"/>
                <w:lang w:eastAsia="en-US"/>
              </w:rPr>
            </w:pPr>
            <w:r>
              <w:rPr>
                <w:rFonts w:eastAsia="Calibri"/>
                <w:lang w:val="en-US" w:eastAsia="en-US"/>
              </w:rPr>
              <w:t>Windows 10</w:t>
            </w:r>
          </w:p>
        </w:tc>
      </w:tr>
      <w:tr w:rsidR="00682BE3" w:rsidRPr="00D62E83" w14:paraId="5FC3CACF" w14:textId="77777777" w:rsidTr="68A02629">
        <w:tc>
          <w:tcPr>
            <w:tcW w:w="3516" w:type="dxa"/>
          </w:tcPr>
          <w:p w14:paraId="758FD052" w14:textId="60C2393F" w:rsidR="00682BE3" w:rsidRPr="00D62E83" w:rsidRDefault="00682BE3" w:rsidP="00682BE3">
            <w:pPr>
              <w:spacing w:before="0" w:after="160" w:line="259" w:lineRule="auto"/>
              <w:ind w:firstLine="0"/>
              <w:rPr>
                <w:rFonts w:eastAsia="Calibri" w:cs="Times New Roman"/>
                <w:lang w:eastAsia="en-US"/>
              </w:rPr>
            </w:pPr>
            <w:r>
              <w:rPr>
                <w:rFonts w:eastAsia="Calibri" w:cs="Times New Roman"/>
                <w:szCs w:val="24"/>
                <w:lang w:eastAsia="en-US"/>
              </w:rPr>
              <w:t>Компьютерная мышь</w:t>
            </w:r>
          </w:p>
        </w:tc>
        <w:tc>
          <w:tcPr>
            <w:tcW w:w="6571" w:type="dxa"/>
          </w:tcPr>
          <w:p w14:paraId="2937E11C" w14:textId="254A0ED0" w:rsidR="00682BE3" w:rsidRPr="00D62E83" w:rsidRDefault="00682BE3" w:rsidP="00682BE3">
            <w:pPr>
              <w:spacing w:before="0" w:after="160" w:line="259" w:lineRule="auto"/>
              <w:ind w:firstLine="0"/>
              <w:rPr>
                <w:rFonts w:eastAsia="Calibri" w:cs="Times New Roman"/>
                <w:lang w:eastAsia="en-US"/>
              </w:rPr>
            </w:pPr>
            <w:r>
              <w:rPr>
                <w:rFonts w:eastAsia="Calibri" w:cs="Times New Roman"/>
                <w:szCs w:val="24"/>
                <w:lang w:eastAsia="en-US"/>
              </w:rPr>
              <w:t>+</w:t>
            </w:r>
          </w:p>
        </w:tc>
      </w:tr>
      <w:tr w:rsidR="00682BE3" w:rsidRPr="00D62E83" w14:paraId="4AAB059A" w14:textId="77777777" w:rsidTr="68A02629">
        <w:tc>
          <w:tcPr>
            <w:tcW w:w="3516" w:type="dxa"/>
          </w:tcPr>
          <w:p w14:paraId="754846A8" w14:textId="6550B2BF" w:rsidR="00682BE3" w:rsidRPr="00D62E83" w:rsidRDefault="00682BE3" w:rsidP="00682BE3">
            <w:pPr>
              <w:spacing w:before="0" w:after="160" w:line="259" w:lineRule="auto"/>
              <w:ind w:firstLine="0"/>
              <w:rPr>
                <w:rFonts w:eastAsia="Calibri" w:cs="Times New Roman"/>
                <w:lang w:eastAsia="en-US"/>
              </w:rPr>
            </w:pPr>
            <w:r>
              <w:rPr>
                <w:rFonts w:eastAsia="Calibri" w:cs="Times New Roman"/>
                <w:szCs w:val="24"/>
                <w:lang w:eastAsia="en-US"/>
              </w:rPr>
              <w:t>Клавиатура</w:t>
            </w:r>
          </w:p>
        </w:tc>
        <w:tc>
          <w:tcPr>
            <w:tcW w:w="6571" w:type="dxa"/>
          </w:tcPr>
          <w:p w14:paraId="70CB849A" w14:textId="135A4646" w:rsidR="00682BE3" w:rsidRPr="00D62E83" w:rsidRDefault="00682BE3" w:rsidP="00682BE3">
            <w:pPr>
              <w:spacing w:before="0" w:after="160" w:line="259" w:lineRule="auto"/>
              <w:ind w:firstLine="0"/>
              <w:rPr>
                <w:rFonts w:eastAsia="Calibri" w:cs="Times New Roman"/>
                <w:lang w:eastAsia="en-US"/>
              </w:rPr>
            </w:pPr>
            <w:r>
              <w:rPr>
                <w:rFonts w:eastAsia="Calibri" w:cs="Times New Roman"/>
                <w:szCs w:val="24"/>
                <w:lang w:eastAsia="en-US"/>
              </w:rPr>
              <w:t>+</w:t>
            </w:r>
          </w:p>
        </w:tc>
      </w:tr>
      <w:tr w:rsidR="00682BE3" w:rsidRPr="00D62E83" w14:paraId="6757D756" w14:textId="77777777" w:rsidTr="68A02629">
        <w:tc>
          <w:tcPr>
            <w:tcW w:w="3516" w:type="dxa"/>
          </w:tcPr>
          <w:p w14:paraId="1E02AFF3" w14:textId="76A3EC6E" w:rsidR="00682BE3" w:rsidRPr="00D62E83" w:rsidRDefault="00682BE3" w:rsidP="00682BE3">
            <w:pPr>
              <w:spacing w:before="0" w:after="160" w:line="259" w:lineRule="auto"/>
              <w:ind w:firstLine="0"/>
              <w:contextualSpacing w:val="0"/>
              <w:rPr>
                <w:rFonts w:eastAsia="Calibri" w:cs="Times New Roman"/>
                <w:szCs w:val="24"/>
                <w:lang w:eastAsia="en-US"/>
              </w:rPr>
            </w:pPr>
            <w:r>
              <w:rPr>
                <w:rFonts w:eastAsia="Calibri" w:cs="Times New Roman"/>
                <w:szCs w:val="24"/>
                <w:lang w:eastAsia="en-US"/>
              </w:rPr>
              <w:t xml:space="preserve">Процессор </w:t>
            </w:r>
          </w:p>
        </w:tc>
        <w:tc>
          <w:tcPr>
            <w:tcW w:w="6571" w:type="dxa"/>
          </w:tcPr>
          <w:p w14:paraId="6824D04C" w14:textId="15B12E8B" w:rsidR="00682BE3" w:rsidRPr="00D62E83" w:rsidRDefault="00682BE3" w:rsidP="00682BE3">
            <w:pPr>
              <w:spacing w:before="0" w:after="160" w:line="259" w:lineRule="auto"/>
              <w:ind w:firstLine="0"/>
              <w:contextualSpacing w:val="0"/>
              <w:rPr>
                <w:rFonts w:eastAsia="Calibri" w:cs="Times New Roman"/>
                <w:szCs w:val="24"/>
                <w:lang w:eastAsia="en-US"/>
              </w:rPr>
            </w:pPr>
            <w:r>
              <w:rPr>
                <w:rFonts w:eastAsia="Calibri" w:cs="Times New Roman"/>
                <w:szCs w:val="24"/>
                <w:lang w:eastAsia="en-US"/>
              </w:rPr>
              <w:t>64-разрядный с двумя или более ядрами с тактовой частотой не менее 2 ГГц</w:t>
            </w:r>
          </w:p>
        </w:tc>
      </w:tr>
      <w:tr w:rsidR="00682BE3" w:rsidRPr="00D62E83" w14:paraId="6088719C" w14:textId="77777777" w:rsidTr="68A02629">
        <w:tc>
          <w:tcPr>
            <w:tcW w:w="3516" w:type="dxa"/>
          </w:tcPr>
          <w:p w14:paraId="2FECF561" w14:textId="18553874" w:rsidR="00682BE3" w:rsidRDefault="00682BE3" w:rsidP="00682BE3">
            <w:pPr>
              <w:spacing w:before="0" w:after="160" w:line="259" w:lineRule="auto"/>
              <w:ind w:firstLine="0"/>
              <w:rPr>
                <w:rFonts w:eastAsia="Calibri" w:cs="Times New Roman"/>
                <w:lang w:eastAsia="en-US"/>
              </w:rPr>
            </w:pPr>
            <w:r>
              <w:rPr>
                <w:rFonts w:eastAsia="Calibri" w:cs="Times New Roman"/>
                <w:szCs w:val="24"/>
                <w:lang w:eastAsia="en-US"/>
              </w:rPr>
              <w:t xml:space="preserve">Оперативная память </w:t>
            </w:r>
          </w:p>
        </w:tc>
        <w:tc>
          <w:tcPr>
            <w:tcW w:w="6571" w:type="dxa"/>
          </w:tcPr>
          <w:p w14:paraId="308E5CBC" w14:textId="39BEB494" w:rsidR="00682BE3" w:rsidRDefault="00682BE3" w:rsidP="00682BE3">
            <w:pPr>
              <w:spacing w:before="0" w:after="160" w:line="259" w:lineRule="auto"/>
              <w:ind w:firstLine="0"/>
              <w:rPr>
                <w:rFonts w:eastAsia="Calibri" w:cs="Times New Roman"/>
                <w:lang w:eastAsia="en-US"/>
              </w:rPr>
            </w:pPr>
            <w:r>
              <w:rPr>
                <w:rFonts w:eastAsia="Calibri" w:cs="Times New Roman"/>
                <w:szCs w:val="24"/>
                <w:lang w:eastAsia="en-US"/>
              </w:rPr>
              <w:t xml:space="preserve">Не менее 4 гигабайта </w:t>
            </w:r>
          </w:p>
        </w:tc>
      </w:tr>
      <w:tr w:rsidR="00682BE3" w:rsidRPr="00D62E83" w14:paraId="2CDF60D9" w14:textId="77777777" w:rsidTr="68A02629">
        <w:tc>
          <w:tcPr>
            <w:tcW w:w="3516" w:type="dxa"/>
          </w:tcPr>
          <w:p w14:paraId="105215A8" w14:textId="78BCE277" w:rsidR="00682BE3" w:rsidRDefault="00682BE3" w:rsidP="00682BE3">
            <w:pPr>
              <w:spacing w:before="0" w:after="160" w:line="259" w:lineRule="auto"/>
              <w:ind w:firstLine="0"/>
              <w:rPr>
                <w:rFonts w:eastAsia="Calibri" w:cs="Times New Roman"/>
                <w:szCs w:val="24"/>
                <w:lang w:eastAsia="en-US"/>
              </w:rPr>
            </w:pPr>
            <w:r>
              <w:rPr>
                <w:rFonts w:eastAsia="Calibri"/>
                <w:lang w:eastAsia="en-US"/>
              </w:rPr>
              <w:t>Сетевое подключение</w:t>
            </w:r>
          </w:p>
        </w:tc>
        <w:tc>
          <w:tcPr>
            <w:tcW w:w="6571" w:type="dxa"/>
          </w:tcPr>
          <w:p w14:paraId="381586C1" w14:textId="0148F009" w:rsidR="00682BE3" w:rsidRDefault="00682BE3" w:rsidP="00682BE3">
            <w:pPr>
              <w:spacing w:before="0" w:after="160" w:line="259" w:lineRule="auto"/>
              <w:ind w:firstLine="0"/>
              <w:rPr>
                <w:rFonts w:eastAsia="Calibri" w:cs="Times New Roman"/>
                <w:szCs w:val="24"/>
                <w:lang w:eastAsia="en-US"/>
              </w:rPr>
            </w:pPr>
            <w:r>
              <w:rPr>
                <w:rFonts w:eastAsia="Calibri"/>
                <w:lang w:eastAsia="en-US"/>
              </w:rPr>
              <w:t>Стабильное подключение к сети Интернет</w:t>
            </w:r>
          </w:p>
        </w:tc>
      </w:tr>
    </w:tbl>
    <w:p w14:paraId="573DC4CF" w14:textId="77777777" w:rsidR="00666A33" w:rsidRPr="00D62E83" w:rsidRDefault="00666A33" w:rsidP="00666A33">
      <w:pPr>
        <w:ind w:firstLine="0"/>
        <w:rPr>
          <w:lang w:eastAsia="en-US" w:bidi="en-US"/>
        </w:rPr>
      </w:pPr>
    </w:p>
    <w:p w14:paraId="77B40E17" w14:textId="77777777" w:rsidR="00666A33" w:rsidRPr="00D62E83" w:rsidRDefault="00666A33">
      <w:pPr>
        <w:spacing w:before="0" w:after="160" w:line="259" w:lineRule="auto"/>
        <w:ind w:firstLine="0"/>
        <w:contextualSpacing w:val="0"/>
        <w:jc w:val="left"/>
        <w:rPr>
          <w:lang w:eastAsia="en-US" w:bidi="en-US"/>
        </w:rPr>
      </w:pPr>
      <w:r w:rsidRPr="00D62E83">
        <w:rPr>
          <w:lang w:eastAsia="en-US" w:bidi="en-US"/>
        </w:rPr>
        <w:br w:type="page"/>
      </w:r>
    </w:p>
    <w:p w14:paraId="518D80D7" w14:textId="77777777" w:rsidR="00AD2B32" w:rsidRDefault="00AD2B32" w:rsidP="00AD2B32">
      <w:pPr>
        <w:pStyle w:val="1"/>
        <w:rPr>
          <w:lang w:eastAsia="en-US" w:bidi="en-US"/>
        </w:rPr>
      </w:pPr>
      <w:bookmarkStart w:id="30" w:name="_Toc106427857"/>
      <w:bookmarkStart w:id="31" w:name="_Toc167667373"/>
      <w:bookmarkStart w:id="32" w:name="_Toc169304829"/>
      <w:r w:rsidRPr="68A02629">
        <w:rPr>
          <w:lang w:eastAsia="en-US" w:bidi="en-US"/>
        </w:rPr>
        <w:lastRenderedPageBreak/>
        <w:t>Подготовка к работе</w:t>
      </w:r>
      <w:bookmarkEnd w:id="30"/>
      <w:bookmarkEnd w:id="31"/>
      <w:bookmarkEnd w:id="32"/>
    </w:p>
    <w:p w14:paraId="388377F2" w14:textId="5FF5A764" w:rsidR="0F933D54" w:rsidRDefault="0F933D54" w:rsidP="68A02629">
      <w:pPr>
        <w:rPr>
          <w:lang w:eastAsia="en-US" w:bidi="en-US"/>
        </w:rPr>
      </w:pPr>
      <w:r w:rsidRPr="68A02629">
        <w:rPr>
          <w:lang w:eastAsia="en-US" w:bidi="en-US"/>
        </w:rPr>
        <w:t xml:space="preserve">В данном разделе настоящего руководства пользователя содержится информация о подготовке к работе с </w:t>
      </w:r>
      <w:r w:rsidR="00DC3D2E">
        <w:rPr>
          <w:lang w:eastAsia="en-US" w:bidi="en-US"/>
        </w:rPr>
        <w:t>платформой планирования и проведения мероприятий.</w:t>
      </w:r>
    </w:p>
    <w:p w14:paraId="2B22BD6A" w14:textId="77777777" w:rsidR="00AD2B32" w:rsidRPr="00D62E83" w:rsidRDefault="00AD2B32" w:rsidP="00AD2B32">
      <w:pPr>
        <w:pStyle w:val="2"/>
        <w:rPr>
          <w:lang w:eastAsia="en-US" w:bidi="en-US"/>
        </w:rPr>
      </w:pPr>
      <w:bookmarkStart w:id="33" w:name="_Toc106427858"/>
      <w:bookmarkStart w:id="34" w:name="_Toc167667374"/>
      <w:bookmarkStart w:id="35" w:name="_Toc169304830"/>
      <w:r w:rsidRPr="65D7D984">
        <w:rPr>
          <w:lang w:eastAsia="en-US" w:bidi="en-US"/>
        </w:rPr>
        <w:t>Состав и содержание дистрибутивного носителя данных</w:t>
      </w:r>
      <w:bookmarkEnd w:id="33"/>
      <w:bookmarkEnd w:id="34"/>
      <w:bookmarkEnd w:id="35"/>
    </w:p>
    <w:p w14:paraId="5003BDCA" w14:textId="77777777" w:rsidR="00DC3D2E" w:rsidRDefault="00DC3D2E" w:rsidP="00DC3D2E">
      <w:pPr>
        <w:rPr>
          <w:lang w:eastAsia="en-US" w:bidi="en-US"/>
        </w:rPr>
      </w:pPr>
      <w:bookmarkStart w:id="36" w:name="_Toc106427859"/>
      <w:bookmarkStart w:id="37" w:name="_Toc167667375"/>
      <w:bookmarkStart w:id="38" w:name="_Toc169304831"/>
      <w:r>
        <w:rPr>
          <w:lang w:eastAsia="en-US" w:bidi="en-US"/>
        </w:rPr>
        <w:t>Дистрибутив Системы включает в себя:</w:t>
      </w:r>
    </w:p>
    <w:p w14:paraId="3A94C17B" w14:textId="77777777" w:rsidR="00DC3D2E" w:rsidRDefault="00DC3D2E" w:rsidP="00DC3D2E">
      <w:pPr>
        <w:pStyle w:val="a"/>
        <w:numPr>
          <w:ilvl w:val="0"/>
          <w:numId w:val="21"/>
        </w:numPr>
        <w:ind w:left="0" w:firstLine="851"/>
        <w:rPr>
          <w:lang w:eastAsia="en-US" w:bidi="en-US"/>
        </w:rPr>
      </w:pPr>
      <w:r>
        <w:rPr>
          <w:lang w:eastAsia="en-US" w:bidi="en-US"/>
        </w:rPr>
        <w:t>исполняемый файл установщика;</w:t>
      </w:r>
    </w:p>
    <w:p w14:paraId="77CF5004" w14:textId="77777777" w:rsidR="00DC3D2E" w:rsidRDefault="00DC3D2E" w:rsidP="00DC3D2E">
      <w:pPr>
        <w:pStyle w:val="a"/>
        <w:numPr>
          <w:ilvl w:val="0"/>
          <w:numId w:val="21"/>
        </w:numPr>
        <w:ind w:left="0" w:firstLine="851"/>
        <w:rPr>
          <w:lang w:eastAsia="en-US" w:bidi="en-US"/>
        </w:rPr>
      </w:pPr>
      <w:r>
        <w:rPr>
          <w:lang w:eastAsia="en-US" w:bidi="en-US"/>
        </w:rPr>
        <w:t>файлы Конфигурации;</w:t>
      </w:r>
    </w:p>
    <w:p w14:paraId="673D9C77" w14:textId="77777777" w:rsidR="00DC3D2E" w:rsidRDefault="00DC3D2E" w:rsidP="00DC3D2E">
      <w:pPr>
        <w:pStyle w:val="a"/>
        <w:numPr>
          <w:ilvl w:val="0"/>
          <w:numId w:val="21"/>
        </w:numPr>
        <w:ind w:left="0" w:firstLine="851"/>
        <w:rPr>
          <w:lang w:eastAsia="en-US" w:bidi="en-US"/>
        </w:rPr>
      </w:pPr>
      <w:r>
        <w:rPr>
          <w:lang w:eastAsia="en-US" w:bidi="en-US"/>
        </w:rPr>
        <w:t>директорию с документацией;</w:t>
      </w:r>
    </w:p>
    <w:p w14:paraId="41A87A8A" w14:textId="77777777" w:rsidR="00DC3D2E" w:rsidRDefault="00DC3D2E" w:rsidP="00DC3D2E">
      <w:pPr>
        <w:pStyle w:val="a"/>
        <w:numPr>
          <w:ilvl w:val="0"/>
          <w:numId w:val="21"/>
        </w:numPr>
        <w:ind w:left="0" w:firstLine="851"/>
        <w:rPr>
          <w:lang w:eastAsia="en-US" w:bidi="en-US"/>
        </w:rPr>
      </w:pPr>
      <w:r>
        <w:rPr>
          <w:lang w:eastAsia="en-US" w:bidi="en-US"/>
        </w:rPr>
        <w:t>файлы лицензионного соглашения.</w:t>
      </w:r>
    </w:p>
    <w:p w14:paraId="3D7BAD70" w14:textId="77777777" w:rsidR="00AD2B32" w:rsidRPr="00A432FA" w:rsidRDefault="00AD2B32" w:rsidP="00AD2B32">
      <w:pPr>
        <w:pStyle w:val="2"/>
        <w:rPr>
          <w:lang w:eastAsia="en-US" w:bidi="en-US"/>
        </w:rPr>
      </w:pPr>
      <w:r w:rsidRPr="65D7D984">
        <w:rPr>
          <w:lang w:eastAsia="en-US" w:bidi="en-US"/>
        </w:rPr>
        <w:t>Порядок загрузки данных программы</w:t>
      </w:r>
      <w:bookmarkEnd w:id="36"/>
      <w:bookmarkEnd w:id="37"/>
      <w:bookmarkEnd w:id="38"/>
    </w:p>
    <w:p w14:paraId="2594D63B" w14:textId="77777777" w:rsidR="00DC3D2E" w:rsidRDefault="00DC3D2E" w:rsidP="00DC3D2E">
      <w:pPr>
        <w:rPr>
          <w:lang w:eastAsia="en-US" w:bidi="en-US"/>
        </w:rPr>
      </w:pPr>
      <w:bookmarkStart w:id="39" w:name="_Toc106427860"/>
      <w:bookmarkStart w:id="40" w:name="_Toc167667376"/>
      <w:bookmarkStart w:id="41" w:name="_Toc169304832"/>
      <w:r>
        <w:rPr>
          <w:lang w:eastAsia="en-US" w:bidi="en-US"/>
        </w:rPr>
        <w:t>Порядок запуска программы:</w:t>
      </w:r>
    </w:p>
    <w:p w14:paraId="59EB68D4" w14:textId="77777777" w:rsidR="00DC3D2E" w:rsidRDefault="00DC3D2E" w:rsidP="00DC3D2E">
      <w:pPr>
        <w:pStyle w:val="a"/>
        <w:numPr>
          <w:ilvl w:val="0"/>
          <w:numId w:val="21"/>
        </w:numPr>
        <w:ind w:left="0" w:firstLine="851"/>
        <w:rPr>
          <w:lang w:eastAsia="en-US" w:bidi="en-US"/>
        </w:rPr>
      </w:pPr>
      <w:r>
        <w:rPr>
          <w:lang w:eastAsia="en-US" w:bidi="en-US"/>
        </w:rPr>
        <w:t>запустите исполняемый файл установщика из дистрибутива;</w:t>
      </w:r>
    </w:p>
    <w:p w14:paraId="37216D39" w14:textId="77777777" w:rsidR="00DC3D2E" w:rsidRDefault="00DC3D2E" w:rsidP="00DC3D2E">
      <w:pPr>
        <w:pStyle w:val="a"/>
        <w:numPr>
          <w:ilvl w:val="0"/>
          <w:numId w:val="21"/>
        </w:numPr>
        <w:ind w:left="0" w:firstLine="851"/>
        <w:rPr>
          <w:lang w:eastAsia="en-US" w:bidi="en-US"/>
        </w:rPr>
      </w:pPr>
      <w:r>
        <w:rPr>
          <w:lang w:eastAsia="en-US" w:bidi="en-US"/>
        </w:rPr>
        <w:t>следуйте инструкциям мастера установки, выбрав целевую директорию;</w:t>
      </w:r>
    </w:p>
    <w:p w14:paraId="1868063E" w14:textId="77777777" w:rsidR="00DC3D2E" w:rsidRDefault="00DC3D2E" w:rsidP="00DC3D2E">
      <w:pPr>
        <w:pStyle w:val="a"/>
        <w:numPr>
          <w:ilvl w:val="0"/>
          <w:numId w:val="21"/>
        </w:numPr>
        <w:ind w:left="0" w:firstLine="851"/>
        <w:rPr>
          <w:lang w:eastAsia="en-US" w:bidi="en-US"/>
        </w:rPr>
      </w:pPr>
      <w:r>
        <w:rPr>
          <w:lang w:eastAsia="en-US" w:bidi="en-US"/>
        </w:rPr>
        <w:t>после завершения установки запустите Систему с помощью ярлыка на рабочем столе или через меню «Пуск»;</w:t>
      </w:r>
    </w:p>
    <w:p w14:paraId="69C42687" w14:textId="77777777" w:rsidR="00DC3D2E" w:rsidRDefault="00DC3D2E" w:rsidP="00DC3D2E">
      <w:pPr>
        <w:pStyle w:val="a"/>
        <w:numPr>
          <w:ilvl w:val="0"/>
          <w:numId w:val="21"/>
        </w:numPr>
        <w:ind w:left="0" w:firstLine="851"/>
        <w:rPr>
          <w:lang w:eastAsia="en-US" w:bidi="en-US"/>
        </w:rPr>
      </w:pPr>
      <w:r>
        <w:rPr>
          <w:lang w:eastAsia="en-US" w:bidi="en-US"/>
        </w:rPr>
        <w:t>при первом запуске выполните первоначальную настройку, следуя подсказкам в интерфейсе (настройка подключения к базам данных, ввод лицензионных ключей и т.д.).</w:t>
      </w:r>
    </w:p>
    <w:p w14:paraId="3401B328" w14:textId="77777777" w:rsidR="00AD2B32" w:rsidRPr="00A432FA" w:rsidRDefault="00AD2B32" w:rsidP="00AD2B32">
      <w:pPr>
        <w:pStyle w:val="2"/>
        <w:rPr>
          <w:lang w:eastAsia="en-US" w:bidi="en-US"/>
        </w:rPr>
      </w:pPr>
      <w:r w:rsidRPr="00A432FA">
        <w:rPr>
          <w:lang w:eastAsia="en-US" w:bidi="en-US"/>
        </w:rPr>
        <w:t>Порядок проверки работоспособности</w:t>
      </w:r>
      <w:bookmarkEnd w:id="39"/>
      <w:bookmarkEnd w:id="40"/>
      <w:bookmarkEnd w:id="41"/>
    </w:p>
    <w:p w14:paraId="5932FE85" w14:textId="77777777" w:rsidR="00DC3D2E" w:rsidRDefault="00DC3D2E" w:rsidP="00DC3D2E">
      <w:pPr>
        <w:rPr>
          <w:lang w:eastAsia="en-US" w:bidi="en-US"/>
        </w:rPr>
      </w:pPr>
      <w:r>
        <w:rPr>
          <w:lang w:eastAsia="en-US" w:bidi="en-US"/>
        </w:rPr>
        <w:t>Порядок проверки работоспособности Системы:</w:t>
      </w:r>
    </w:p>
    <w:p w14:paraId="145B12BB" w14:textId="77777777" w:rsidR="00DC3D2E" w:rsidRDefault="00DC3D2E" w:rsidP="00DC3D2E">
      <w:pPr>
        <w:pStyle w:val="a"/>
        <w:rPr>
          <w:lang w:eastAsia="en-US" w:bidi="en-US"/>
        </w:rPr>
      </w:pPr>
      <w:r>
        <w:rPr>
          <w:lang w:eastAsia="en-US" w:bidi="en-US"/>
        </w:rPr>
        <w:t>запустить приложение;</w:t>
      </w:r>
    </w:p>
    <w:p w14:paraId="04EA3E51" w14:textId="73C64965" w:rsidR="00DC3D2E" w:rsidRDefault="00DC3D2E" w:rsidP="00DC3D2E">
      <w:pPr>
        <w:pStyle w:val="a"/>
        <w:rPr>
          <w:lang w:eastAsia="en-US" w:bidi="en-US"/>
        </w:rPr>
      </w:pPr>
      <w:r>
        <w:rPr>
          <w:lang w:eastAsia="en-US" w:bidi="en-US"/>
        </w:rPr>
        <w:t>успешно авторизуйтесь под вашей учетной записью или зарегистрируйте её;</w:t>
      </w:r>
    </w:p>
    <w:p w14:paraId="29656D9D" w14:textId="3D0888D7" w:rsidR="00DC3D2E" w:rsidRDefault="00DC3D2E" w:rsidP="00DC3D2E">
      <w:pPr>
        <w:pStyle w:val="a"/>
        <w:rPr>
          <w:lang w:eastAsia="en-US" w:bidi="en-US"/>
        </w:rPr>
      </w:pPr>
      <w:r>
        <w:rPr>
          <w:lang w:eastAsia="en-US" w:bidi="en-US"/>
        </w:rPr>
        <w:t>убедитесь, что загружается главный интерфейс Системы (Окно главного меню);</w:t>
      </w:r>
    </w:p>
    <w:p w14:paraId="332ADEC0" w14:textId="57518A46" w:rsidR="00DC3D2E" w:rsidRDefault="00DC3D2E" w:rsidP="00DC3D2E">
      <w:pPr>
        <w:pStyle w:val="a"/>
        <w:rPr>
          <w:lang w:eastAsia="en-US" w:bidi="en-US"/>
        </w:rPr>
      </w:pPr>
      <w:r>
        <w:rPr>
          <w:lang w:eastAsia="en-US" w:bidi="en-US"/>
        </w:rPr>
        <w:t>проверьте доступ к основным модулям: попробуйте добавить новый календарь,</w:t>
      </w:r>
      <w:r w:rsidRPr="00DC3D2E">
        <w:rPr>
          <w:lang w:eastAsia="en-US" w:bidi="en-US"/>
        </w:rPr>
        <w:t xml:space="preserve"> </w:t>
      </w:r>
      <w:r>
        <w:rPr>
          <w:lang w:eastAsia="en-US" w:bidi="en-US"/>
        </w:rPr>
        <w:t>добавить новое событие, проверить работоспособность кода доступа, добавить оборудование.</w:t>
      </w:r>
    </w:p>
    <w:p w14:paraId="1F2E8B84" w14:textId="68F34F38" w:rsidR="00666A33" w:rsidRPr="00D62E83" w:rsidRDefault="00666A33" w:rsidP="65D7D984">
      <w:pPr>
        <w:pStyle w:val="a"/>
        <w:rPr>
          <w:szCs w:val="24"/>
        </w:rPr>
      </w:pPr>
      <w:r>
        <w:br w:type="page"/>
      </w:r>
    </w:p>
    <w:p w14:paraId="57AB0092" w14:textId="77777777" w:rsidR="00AD2B32" w:rsidRDefault="00AD2B32" w:rsidP="00AD2B32">
      <w:pPr>
        <w:pStyle w:val="1"/>
        <w:rPr>
          <w:lang w:eastAsia="en-US" w:bidi="en-US"/>
        </w:rPr>
      </w:pPr>
      <w:bookmarkStart w:id="42" w:name="_Toc106427861"/>
      <w:bookmarkStart w:id="43" w:name="_Toc167667377"/>
      <w:bookmarkStart w:id="44" w:name="_Toc169304833"/>
      <w:r w:rsidRPr="68A02629">
        <w:rPr>
          <w:lang w:eastAsia="en-US" w:bidi="en-US"/>
        </w:rPr>
        <w:lastRenderedPageBreak/>
        <w:t>Описание операций</w:t>
      </w:r>
      <w:bookmarkEnd w:id="42"/>
      <w:bookmarkEnd w:id="43"/>
      <w:bookmarkEnd w:id="44"/>
    </w:p>
    <w:p w14:paraId="49D781F4" w14:textId="6D915E7C" w:rsidR="01D1FBF7" w:rsidRDefault="01D1FBF7" w:rsidP="68A02629">
      <w:pPr>
        <w:rPr>
          <w:lang w:eastAsia="en-US" w:bidi="en-US"/>
        </w:rPr>
      </w:pPr>
      <w:r w:rsidRPr="68A02629">
        <w:rPr>
          <w:lang w:eastAsia="en-US" w:bidi="en-US"/>
        </w:rPr>
        <w:t xml:space="preserve">Данный раздел настоящего руководства пользователя </w:t>
      </w:r>
      <w:r w:rsidR="00DC3D2E">
        <w:rPr>
          <w:lang w:eastAsia="en-US" w:bidi="en-US"/>
        </w:rPr>
        <w:t>платформы планирования и проведения мероприятий</w:t>
      </w:r>
      <w:r w:rsidRPr="68A02629">
        <w:rPr>
          <w:lang w:eastAsia="en-US" w:bidi="en-US"/>
        </w:rPr>
        <w:t xml:space="preserve"> содержит описание выполняемых функций, задач и процедур.</w:t>
      </w:r>
    </w:p>
    <w:p w14:paraId="36964E47" w14:textId="77777777" w:rsidR="00AD2B32" w:rsidRPr="00D62E83" w:rsidRDefault="00AD2B32" w:rsidP="00AD2B32">
      <w:pPr>
        <w:pStyle w:val="2"/>
        <w:rPr>
          <w:lang w:eastAsia="en-US" w:bidi="en-US"/>
        </w:rPr>
      </w:pPr>
      <w:bookmarkStart w:id="45" w:name="_Toc106427862"/>
      <w:bookmarkStart w:id="46" w:name="_Toc167667378"/>
      <w:bookmarkStart w:id="47" w:name="_Toc169304834"/>
      <w:r w:rsidRPr="00D62E83">
        <w:rPr>
          <w:lang w:eastAsia="en-US" w:bidi="en-US"/>
        </w:rPr>
        <w:t>Описание всех выполняемых функций, задач, комплексов задач, процедур</w:t>
      </w:r>
      <w:bookmarkEnd w:id="45"/>
      <w:bookmarkEnd w:id="46"/>
      <w:bookmarkEnd w:id="47"/>
    </w:p>
    <w:p w14:paraId="3F45C060" w14:textId="77777777" w:rsidR="005D5D8E" w:rsidRDefault="00AD2B32" w:rsidP="00DA1829">
      <w:pPr>
        <w:rPr>
          <w:lang w:val="pl-PL" w:eastAsia="en-US" w:bidi="en-US"/>
        </w:rPr>
      </w:pPr>
      <w:r w:rsidRPr="68A02629">
        <w:rPr>
          <w:lang w:eastAsia="en-US" w:bidi="en-US"/>
        </w:rPr>
        <w:t>Пользователю</w:t>
      </w:r>
      <w:r w:rsidRPr="68A02629">
        <w:rPr>
          <w:lang w:val="pl-PL" w:eastAsia="en-US" w:bidi="en-US"/>
        </w:rPr>
        <w:t xml:space="preserve"> </w:t>
      </w:r>
      <w:r w:rsidRPr="68A02629">
        <w:rPr>
          <w:lang w:eastAsia="en-US" w:bidi="en-US"/>
        </w:rPr>
        <w:t>предоставлены</w:t>
      </w:r>
      <w:r w:rsidRPr="68A02629">
        <w:rPr>
          <w:lang w:val="pl-PL" w:eastAsia="en-US" w:bidi="en-US"/>
        </w:rPr>
        <w:t xml:space="preserve"> </w:t>
      </w:r>
      <w:r w:rsidRPr="68A02629">
        <w:rPr>
          <w:lang w:eastAsia="en-US" w:bidi="en-US"/>
        </w:rPr>
        <w:t>следующие</w:t>
      </w:r>
      <w:r w:rsidRPr="68A02629">
        <w:rPr>
          <w:lang w:val="pl-PL" w:eastAsia="en-US" w:bidi="en-US"/>
        </w:rPr>
        <w:t xml:space="preserve"> </w:t>
      </w:r>
      <w:r w:rsidRPr="68A02629">
        <w:rPr>
          <w:lang w:eastAsia="en-US" w:bidi="en-US"/>
        </w:rPr>
        <w:t>возможности</w:t>
      </w:r>
      <w:r w:rsidRPr="68A02629">
        <w:rPr>
          <w:lang w:val="pl-PL" w:eastAsia="en-US" w:bidi="en-US"/>
        </w:rPr>
        <w:t>:</w:t>
      </w:r>
    </w:p>
    <w:p w14:paraId="140038DA" w14:textId="77777777" w:rsidR="00DC3D2E" w:rsidRDefault="00DC3D2E" w:rsidP="00DC3D2E">
      <w:pPr>
        <w:pStyle w:val="a"/>
        <w:ind w:left="0" w:firstLine="851"/>
      </w:pPr>
      <w:bookmarkStart w:id="48" w:name="_Toc106427863"/>
      <w:bookmarkStart w:id="49" w:name="_Toc167667379"/>
      <w:bookmarkStart w:id="50" w:name="_Toc169304835"/>
      <w:r>
        <w:t>регистрация</w:t>
      </w:r>
      <w:r>
        <w:rPr>
          <w:lang w:val="en-US"/>
        </w:rPr>
        <w:t>;</w:t>
      </w:r>
    </w:p>
    <w:p w14:paraId="6791C13C" w14:textId="77777777" w:rsidR="00DC3D2E" w:rsidRPr="006B6876" w:rsidRDefault="00DC3D2E" w:rsidP="00DC3D2E">
      <w:pPr>
        <w:pStyle w:val="a"/>
        <w:ind w:left="0" w:firstLine="851"/>
        <w:rPr>
          <w:szCs w:val="24"/>
        </w:rPr>
      </w:pPr>
      <w:r>
        <w:t>авторизация</w:t>
      </w:r>
      <w:r>
        <w:rPr>
          <w:lang w:val="en-US"/>
        </w:rPr>
        <w:t>;</w:t>
      </w:r>
    </w:p>
    <w:p w14:paraId="5DAF03EB" w14:textId="77777777" w:rsidR="00DC3D2E" w:rsidRPr="006B6876" w:rsidRDefault="00DC3D2E" w:rsidP="00DC3D2E">
      <w:pPr>
        <w:pStyle w:val="a"/>
        <w:ind w:left="0" w:firstLine="851"/>
        <w:rPr>
          <w:szCs w:val="24"/>
        </w:rPr>
      </w:pPr>
      <w:r>
        <w:t>создание, редактирование и удаление календарей;</w:t>
      </w:r>
    </w:p>
    <w:p w14:paraId="1E364882" w14:textId="77777777" w:rsidR="00DC3D2E" w:rsidRPr="006B6876" w:rsidRDefault="00DC3D2E" w:rsidP="00DC3D2E">
      <w:pPr>
        <w:pStyle w:val="a"/>
        <w:ind w:left="0" w:firstLine="851"/>
        <w:rPr>
          <w:szCs w:val="24"/>
        </w:rPr>
      </w:pPr>
      <w:r>
        <w:t>создание, редактирование и удаление событий;</w:t>
      </w:r>
    </w:p>
    <w:p w14:paraId="2388598D" w14:textId="77777777" w:rsidR="00DC3D2E" w:rsidRDefault="00DC3D2E" w:rsidP="00DC3D2E">
      <w:pPr>
        <w:pStyle w:val="a"/>
        <w:ind w:left="0" w:firstLine="851"/>
        <w:rPr>
          <w:szCs w:val="24"/>
        </w:rPr>
      </w:pPr>
      <w:r>
        <w:t>выдача ролей в собственном календаре для участников</w:t>
      </w:r>
      <w:r w:rsidRPr="006B6876">
        <w:t>;</w:t>
      </w:r>
    </w:p>
    <w:p w14:paraId="40E04426" w14:textId="77777777" w:rsidR="00DC3D2E" w:rsidRDefault="00DC3D2E" w:rsidP="00DC3D2E">
      <w:pPr>
        <w:pStyle w:val="a"/>
        <w:ind w:left="0" w:firstLine="851"/>
        <w:rPr>
          <w:szCs w:val="24"/>
        </w:rPr>
      </w:pPr>
      <w:r>
        <w:t>ведение списка оборудования</w:t>
      </w:r>
      <w:r>
        <w:rPr>
          <w:lang w:val="en-US"/>
        </w:rPr>
        <w:t>;</w:t>
      </w:r>
    </w:p>
    <w:p w14:paraId="76A33C0B" w14:textId="77777777" w:rsidR="00DC3D2E" w:rsidRPr="00D62E83" w:rsidRDefault="00DC3D2E" w:rsidP="00DC3D2E">
      <w:pPr>
        <w:pStyle w:val="a"/>
        <w:ind w:left="0" w:firstLine="851"/>
      </w:pPr>
      <w:r>
        <w:t>просмотр выполненных мероприятий</w:t>
      </w:r>
      <w:r>
        <w:rPr>
          <w:lang w:val="en-US"/>
        </w:rPr>
        <w:t>;</w:t>
      </w:r>
    </w:p>
    <w:p w14:paraId="6F4374D1" w14:textId="77777777" w:rsidR="00DC3D2E" w:rsidRPr="006B6876" w:rsidRDefault="00DC3D2E" w:rsidP="00DC3D2E">
      <w:pPr>
        <w:pStyle w:val="a"/>
        <w:ind w:left="0" w:firstLine="851"/>
      </w:pPr>
      <w:r>
        <w:t>возможность смены темы с светлой на тёмную</w:t>
      </w:r>
      <w:r w:rsidRPr="006B6876">
        <w:t>;</w:t>
      </w:r>
    </w:p>
    <w:p w14:paraId="09E57BD4" w14:textId="77777777" w:rsidR="00DC3D2E" w:rsidRDefault="00DC3D2E" w:rsidP="00DC3D2E">
      <w:pPr>
        <w:pStyle w:val="a"/>
        <w:ind w:left="0" w:firstLine="851"/>
      </w:pPr>
      <w:r>
        <w:t>просмотр участников календаря</w:t>
      </w:r>
      <w:r>
        <w:rPr>
          <w:lang w:val="en-US"/>
        </w:rPr>
        <w:t>;</w:t>
      </w:r>
    </w:p>
    <w:p w14:paraId="07BDF959" w14:textId="734AB548" w:rsidR="00DC3D2E" w:rsidRPr="00DC3D2E" w:rsidRDefault="00DC3D2E" w:rsidP="00DC3D2E">
      <w:pPr>
        <w:pStyle w:val="a"/>
        <w:ind w:left="0" w:firstLine="851"/>
      </w:pPr>
      <w:r>
        <w:t>переключение между календарями</w:t>
      </w:r>
      <w:r>
        <w:rPr>
          <w:lang w:val="en-US"/>
        </w:rPr>
        <w:t>;</w:t>
      </w:r>
    </w:p>
    <w:p w14:paraId="31FBA611" w14:textId="038836AF" w:rsidR="00DC3D2E" w:rsidRDefault="00DC3D2E" w:rsidP="00DC3D2E">
      <w:pPr>
        <w:pStyle w:val="a"/>
        <w:ind w:left="0" w:firstLine="851"/>
      </w:pPr>
      <w:r>
        <w:t>полный просмотр календаря по месяцам или неделям</w:t>
      </w:r>
      <w:r w:rsidRPr="00DC3D2E">
        <w:t>;</w:t>
      </w:r>
    </w:p>
    <w:p w14:paraId="6635B2A2" w14:textId="77777777" w:rsidR="00354CA8" w:rsidRPr="00D62E83" w:rsidRDefault="00AD2B32" w:rsidP="00354CA8">
      <w:pPr>
        <w:pStyle w:val="2"/>
        <w:rPr>
          <w:lang w:eastAsia="en-US" w:bidi="en-US"/>
        </w:rPr>
      </w:pPr>
      <w:r w:rsidRPr="68A02629">
        <w:rPr>
          <w:lang w:eastAsia="en-US" w:bidi="en-US"/>
        </w:rPr>
        <w:t>Описание операций технологического процесса обработки данных, необходимых для выполнения функций, комплексов задач, процедур</w:t>
      </w:r>
      <w:bookmarkEnd w:id="48"/>
      <w:bookmarkEnd w:id="49"/>
      <w:bookmarkEnd w:id="50"/>
    </w:p>
    <w:p w14:paraId="56CBEE2A" w14:textId="77777777" w:rsidR="00E11CC4" w:rsidRDefault="00E11CC4" w:rsidP="00E11CC4">
      <w:pPr>
        <w:rPr>
          <w:lang w:eastAsia="en-US" w:bidi="en-US"/>
        </w:rPr>
      </w:pPr>
      <w:r>
        <w:rPr>
          <w:lang w:eastAsia="en-US" w:bidi="en-US"/>
        </w:rPr>
        <w:t xml:space="preserve">В данном подразделе представлено описание операций технологического процесса обработки данных, необходимых для выполнения функций. </w:t>
      </w:r>
    </w:p>
    <w:p w14:paraId="05FB5097" w14:textId="77777777" w:rsidR="00E11CC4" w:rsidRDefault="00E11CC4" w:rsidP="00E11CC4">
      <w:pPr>
        <w:ind w:firstLine="709"/>
      </w:pPr>
      <w:r>
        <w:t>Ниже представлен интерфейс окна авторизации рисунок под цифрой 1.</w:t>
      </w:r>
    </w:p>
    <w:p w14:paraId="154F5C77" w14:textId="77777777" w:rsidR="00E11CC4" w:rsidRDefault="00E11CC4" w:rsidP="00E11CC4">
      <w:pPr>
        <w:ind w:firstLine="0"/>
        <w:jc w:val="center"/>
      </w:pPr>
      <w:r w:rsidRPr="000A74F7">
        <w:rPr>
          <w:noProof/>
        </w:rPr>
        <w:lastRenderedPageBreak/>
        <w:drawing>
          <wp:inline distT="0" distB="0" distL="0" distR="0" wp14:anchorId="7A61605B" wp14:editId="04BA84B0">
            <wp:extent cx="4942609" cy="3115341"/>
            <wp:effectExtent l="0" t="0" r="0" b="8890"/>
            <wp:docPr id="18074262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26237" name=""/>
                    <pic:cNvPicPr/>
                  </pic:nvPicPr>
                  <pic:blipFill>
                    <a:blip r:embed="rId11"/>
                    <a:stretch>
                      <a:fillRect/>
                    </a:stretch>
                  </pic:blipFill>
                  <pic:spPr>
                    <a:xfrm>
                      <a:off x="0" y="0"/>
                      <a:ext cx="4944389" cy="3116463"/>
                    </a:xfrm>
                    <a:prstGeom prst="rect">
                      <a:avLst/>
                    </a:prstGeom>
                  </pic:spPr>
                </pic:pic>
              </a:graphicData>
            </a:graphic>
          </wp:inline>
        </w:drawing>
      </w:r>
    </w:p>
    <w:p w14:paraId="209B1022" w14:textId="77777777" w:rsidR="00E11CC4" w:rsidRDefault="00E11CC4" w:rsidP="00E11CC4">
      <w:pPr>
        <w:ind w:firstLine="0"/>
        <w:jc w:val="center"/>
      </w:pPr>
      <w:r>
        <w:t>Рисунок 1 – Интерфейс окна авторизации.</w:t>
      </w:r>
    </w:p>
    <w:p w14:paraId="77C6A617" w14:textId="77777777" w:rsidR="00E11CC4" w:rsidRDefault="00E11CC4" w:rsidP="00E11CC4">
      <w:pPr>
        <w:ind w:firstLine="709"/>
      </w:pPr>
      <w:r>
        <w:t>На данном рисунке под цифрой 1 представлено лого сайта, под цифрой 2 представлено поле для ввода логина, под цифрой 3 поле для ввода пароля, под цифрой 4 кнопка подтверждения, под цифрой 5 кнопка для перехода на страницу регистрации.</w:t>
      </w:r>
    </w:p>
    <w:p w14:paraId="1ADEB3F9" w14:textId="77777777" w:rsidR="00E11CC4" w:rsidRDefault="00E11CC4" w:rsidP="00E11CC4">
      <w:pPr>
        <w:ind w:firstLine="709"/>
      </w:pPr>
      <w:r>
        <w:t>Ниже представлен интерфейс окна регистрации рисунок под цифрой 2.</w:t>
      </w:r>
    </w:p>
    <w:p w14:paraId="6CAB156C" w14:textId="77777777" w:rsidR="00E11CC4" w:rsidRDefault="00E11CC4" w:rsidP="00E11CC4">
      <w:pPr>
        <w:ind w:firstLine="0"/>
        <w:jc w:val="center"/>
      </w:pPr>
      <w:r w:rsidRPr="000A74F7">
        <w:rPr>
          <w:noProof/>
        </w:rPr>
        <w:drawing>
          <wp:inline distT="0" distB="0" distL="0" distR="0" wp14:anchorId="028110B5" wp14:editId="2C6AAF25">
            <wp:extent cx="4959185" cy="3121897"/>
            <wp:effectExtent l="0" t="0" r="0" b="2540"/>
            <wp:docPr id="10899677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67711" name=""/>
                    <pic:cNvPicPr/>
                  </pic:nvPicPr>
                  <pic:blipFill>
                    <a:blip r:embed="rId12"/>
                    <a:stretch>
                      <a:fillRect/>
                    </a:stretch>
                  </pic:blipFill>
                  <pic:spPr>
                    <a:xfrm>
                      <a:off x="0" y="0"/>
                      <a:ext cx="4968296" cy="3127632"/>
                    </a:xfrm>
                    <a:prstGeom prst="rect">
                      <a:avLst/>
                    </a:prstGeom>
                  </pic:spPr>
                </pic:pic>
              </a:graphicData>
            </a:graphic>
          </wp:inline>
        </w:drawing>
      </w:r>
    </w:p>
    <w:p w14:paraId="7A61B263" w14:textId="77777777" w:rsidR="00E11CC4" w:rsidRDefault="00E11CC4" w:rsidP="00E11CC4">
      <w:pPr>
        <w:ind w:firstLine="0"/>
        <w:jc w:val="center"/>
      </w:pPr>
      <w:r>
        <w:t>Рисунок 2 – Интерфейс окна регистрации.</w:t>
      </w:r>
    </w:p>
    <w:p w14:paraId="11057E5F" w14:textId="77777777" w:rsidR="00E11CC4" w:rsidRDefault="00E11CC4" w:rsidP="00E11CC4">
      <w:pPr>
        <w:ind w:firstLine="709"/>
      </w:pPr>
      <w:r>
        <w:t>На данном рисунке под цифрой 1 представлено лого сайта, под цифрой 2 представлено поле для ввода логина, под цифрой 3 поле для ввода пароля, под цифрой 4 поле для ввода пароля, под цифрой 5 кнопка подтверждения.</w:t>
      </w:r>
    </w:p>
    <w:p w14:paraId="1ACDC679" w14:textId="77777777" w:rsidR="00E11CC4" w:rsidRDefault="00E11CC4" w:rsidP="00E11CC4">
      <w:pPr>
        <w:ind w:firstLine="709"/>
      </w:pPr>
      <w:r>
        <w:t>Ниже представлен интерфейс окна главного меню рисунок под цифрой 3.</w:t>
      </w:r>
    </w:p>
    <w:p w14:paraId="6343E021" w14:textId="77777777" w:rsidR="00E11CC4" w:rsidRDefault="00E11CC4" w:rsidP="00E11CC4">
      <w:pPr>
        <w:ind w:firstLine="0"/>
        <w:jc w:val="center"/>
      </w:pPr>
      <w:r w:rsidRPr="000A74F7">
        <w:rPr>
          <w:noProof/>
        </w:rPr>
        <w:lastRenderedPageBreak/>
        <w:drawing>
          <wp:inline distT="0" distB="0" distL="0" distR="0" wp14:anchorId="13CDEB8C" wp14:editId="5DD220D1">
            <wp:extent cx="5119254" cy="3205300"/>
            <wp:effectExtent l="0" t="0" r="5715" b="0"/>
            <wp:docPr id="11245539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53962" name=""/>
                    <pic:cNvPicPr/>
                  </pic:nvPicPr>
                  <pic:blipFill>
                    <a:blip r:embed="rId13"/>
                    <a:stretch>
                      <a:fillRect/>
                    </a:stretch>
                  </pic:blipFill>
                  <pic:spPr>
                    <a:xfrm>
                      <a:off x="0" y="0"/>
                      <a:ext cx="5124920" cy="3208848"/>
                    </a:xfrm>
                    <a:prstGeom prst="rect">
                      <a:avLst/>
                    </a:prstGeom>
                  </pic:spPr>
                </pic:pic>
              </a:graphicData>
            </a:graphic>
          </wp:inline>
        </w:drawing>
      </w:r>
    </w:p>
    <w:p w14:paraId="3DFA3977" w14:textId="77777777" w:rsidR="00E11CC4" w:rsidRDefault="00E11CC4" w:rsidP="00E11CC4">
      <w:pPr>
        <w:ind w:firstLine="0"/>
        <w:jc w:val="center"/>
      </w:pPr>
      <w:r>
        <w:t>Рисунок 3 – Интерфейс окна главного меню.</w:t>
      </w:r>
    </w:p>
    <w:p w14:paraId="437B5E26" w14:textId="77777777" w:rsidR="00E11CC4" w:rsidRDefault="00E11CC4" w:rsidP="00E11CC4">
      <w:pPr>
        <w:ind w:firstLine="709"/>
      </w:pPr>
      <w:r>
        <w:t>На данном рисунке под цифрой 1 представлено лого сайта, под цифрой 2 представлена кнопка для добавления календаря, под цифрой 3 представлен список добавленных календарей, под цифрой 4 представлено информационно-приветственное окно.</w:t>
      </w:r>
    </w:p>
    <w:p w14:paraId="6ED7C26D" w14:textId="77777777" w:rsidR="00E11CC4" w:rsidRDefault="00E11CC4" w:rsidP="00E11CC4">
      <w:pPr>
        <w:ind w:firstLine="709"/>
      </w:pPr>
      <w:r>
        <w:t>Ниже представлен интерфейс окна подключения к календарю рисунок под цифрой 4.</w:t>
      </w:r>
    </w:p>
    <w:p w14:paraId="664ABBA4" w14:textId="77777777" w:rsidR="00E11CC4" w:rsidRDefault="00E11CC4" w:rsidP="00E11CC4">
      <w:pPr>
        <w:ind w:firstLine="0"/>
        <w:jc w:val="center"/>
      </w:pPr>
      <w:r w:rsidRPr="00D8015C">
        <w:rPr>
          <w:noProof/>
        </w:rPr>
        <w:drawing>
          <wp:inline distT="0" distB="0" distL="0" distR="0" wp14:anchorId="6141CC4A" wp14:editId="34470EF9">
            <wp:extent cx="5029902" cy="3181794"/>
            <wp:effectExtent l="0" t="0" r="0" b="0"/>
            <wp:docPr id="3202528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52816" name=""/>
                    <pic:cNvPicPr/>
                  </pic:nvPicPr>
                  <pic:blipFill>
                    <a:blip r:embed="rId14"/>
                    <a:stretch>
                      <a:fillRect/>
                    </a:stretch>
                  </pic:blipFill>
                  <pic:spPr>
                    <a:xfrm>
                      <a:off x="0" y="0"/>
                      <a:ext cx="5029902" cy="3181794"/>
                    </a:xfrm>
                    <a:prstGeom prst="rect">
                      <a:avLst/>
                    </a:prstGeom>
                  </pic:spPr>
                </pic:pic>
              </a:graphicData>
            </a:graphic>
          </wp:inline>
        </w:drawing>
      </w:r>
    </w:p>
    <w:p w14:paraId="5C0D8015" w14:textId="77777777" w:rsidR="00E11CC4" w:rsidRDefault="00E11CC4" w:rsidP="00E11CC4">
      <w:pPr>
        <w:ind w:firstLine="0"/>
        <w:jc w:val="center"/>
      </w:pPr>
      <w:r>
        <w:t>Рисунок 4 – Интерфейс окна подключения к календарю.</w:t>
      </w:r>
    </w:p>
    <w:p w14:paraId="0CF788FD" w14:textId="77777777" w:rsidR="00E11CC4" w:rsidRDefault="00E11CC4" w:rsidP="00E11CC4">
      <w:pPr>
        <w:ind w:firstLine="709"/>
      </w:pPr>
      <w:r>
        <w:t xml:space="preserve">На данном рисунке под цифрой 1 представлено лого сайта, под цифрой 2 представлена кнопка для добавления календаря, под цифрой 3 представлен список добавленных календарей, под цифрой 4 представлено поле для ввода кода подключения к календарю, под цифрой 5 представлена </w:t>
      </w:r>
      <w:r>
        <w:lastRenderedPageBreak/>
        <w:t>кнопка подтверждения, под цифрой 6 представлена кнопка перехода на страницу создания календаря.</w:t>
      </w:r>
    </w:p>
    <w:p w14:paraId="0F4EFFD8" w14:textId="77777777" w:rsidR="00E11CC4" w:rsidRDefault="00E11CC4" w:rsidP="00E11CC4">
      <w:pPr>
        <w:ind w:firstLine="709"/>
      </w:pPr>
      <w:r>
        <w:t>Ниже представлен интерфейс окна создания календаря рисунок под цифрой 5.</w:t>
      </w:r>
    </w:p>
    <w:p w14:paraId="64B9C234" w14:textId="77777777" w:rsidR="00E11CC4" w:rsidRDefault="00E11CC4" w:rsidP="00E11CC4">
      <w:pPr>
        <w:ind w:firstLine="0"/>
        <w:jc w:val="center"/>
      </w:pPr>
      <w:r w:rsidRPr="00D8015C">
        <w:rPr>
          <w:noProof/>
        </w:rPr>
        <w:drawing>
          <wp:inline distT="0" distB="0" distL="0" distR="0" wp14:anchorId="25162300" wp14:editId="5D4987D9">
            <wp:extent cx="5322537" cy="3352598"/>
            <wp:effectExtent l="0" t="0" r="0" b="635"/>
            <wp:docPr id="1859642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42453" name=""/>
                    <pic:cNvPicPr/>
                  </pic:nvPicPr>
                  <pic:blipFill>
                    <a:blip r:embed="rId15"/>
                    <a:stretch>
                      <a:fillRect/>
                    </a:stretch>
                  </pic:blipFill>
                  <pic:spPr>
                    <a:xfrm>
                      <a:off x="0" y="0"/>
                      <a:ext cx="5324498" cy="3353833"/>
                    </a:xfrm>
                    <a:prstGeom prst="rect">
                      <a:avLst/>
                    </a:prstGeom>
                  </pic:spPr>
                </pic:pic>
              </a:graphicData>
            </a:graphic>
          </wp:inline>
        </w:drawing>
      </w:r>
    </w:p>
    <w:p w14:paraId="455C42B2" w14:textId="77777777" w:rsidR="00E11CC4" w:rsidRDefault="00E11CC4" w:rsidP="00E11CC4">
      <w:pPr>
        <w:ind w:firstLine="0"/>
        <w:jc w:val="center"/>
      </w:pPr>
      <w:r>
        <w:t>Рисунок 5 – Интерфейс окна создания календаря.</w:t>
      </w:r>
    </w:p>
    <w:p w14:paraId="7F777F87" w14:textId="77777777" w:rsidR="00E11CC4" w:rsidRDefault="00E11CC4" w:rsidP="00E11CC4">
      <w:pPr>
        <w:ind w:firstLine="709"/>
      </w:pPr>
      <w:r>
        <w:t>На данном рисунке под цифрой 1 представлено лого сайта, под цифрой 2 представлена кнопка для добавления календаря, под цифрой 3 представлен список добавленных календарей, под цифрой 4 представлено поле для ввода наименования календаря, под цифрой 5 представлено поле для ввода кода подключения к календарю, под цифрой 6 представлена кнопка подтверждения.</w:t>
      </w:r>
    </w:p>
    <w:p w14:paraId="26644838" w14:textId="77777777" w:rsidR="00E11CC4" w:rsidRDefault="00E11CC4" w:rsidP="00E11CC4">
      <w:pPr>
        <w:ind w:firstLine="709"/>
      </w:pPr>
      <w:r>
        <w:t>Ниже представлен интерфейс окна главного меню рисунок под цифрой 6.</w:t>
      </w:r>
    </w:p>
    <w:p w14:paraId="70334EA7" w14:textId="77777777" w:rsidR="00E11CC4" w:rsidRDefault="00E11CC4" w:rsidP="00E11CC4">
      <w:pPr>
        <w:ind w:firstLine="0"/>
        <w:jc w:val="center"/>
      </w:pPr>
      <w:r w:rsidRPr="00D8015C">
        <w:rPr>
          <w:noProof/>
        </w:rPr>
        <w:drawing>
          <wp:inline distT="0" distB="0" distL="0" distR="0" wp14:anchorId="68ED694B" wp14:editId="76ED5DCD">
            <wp:extent cx="5340061" cy="3354537"/>
            <wp:effectExtent l="0" t="0" r="0" b="0"/>
            <wp:docPr id="19053161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16160" name=""/>
                    <pic:cNvPicPr/>
                  </pic:nvPicPr>
                  <pic:blipFill>
                    <a:blip r:embed="rId16"/>
                    <a:stretch>
                      <a:fillRect/>
                    </a:stretch>
                  </pic:blipFill>
                  <pic:spPr>
                    <a:xfrm>
                      <a:off x="0" y="0"/>
                      <a:ext cx="5341929" cy="3355710"/>
                    </a:xfrm>
                    <a:prstGeom prst="rect">
                      <a:avLst/>
                    </a:prstGeom>
                  </pic:spPr>
                </pic:pic>
              </a:graphicData>
            </a:graphic>
          </wp:inline>
        </w:drawing>
      </w:r>
    </w:p>
    <w:p w14:paraId="7B5D535A" w14:textId="77777777" w:rsidR="00E11CC4" w:rsidRDefault="00E11CC4" w:rsidP="00E11CC4">
      <w:pPr>
        <w:ind w:firstLine="0"/>
        <w:jc w:val="center"/>
      </w:pPr>
      <w:r>
        <w:lastRenderedPageBreak/>
        <w:t>Рисунок 6 – Интерфейс окна главного меню.</w:t>
      </w:r>
    </w:p>
    <w:p w14:paraId="4653991C" w14:textId="77777777" w:rsidR="00E11CC4" w:rsidRDefault="00E11CC4" w:rsidP="00E11CC4">
      <w:r>
        <w:t>На данном рисунке под цифрой 1 представлено лого сайта, под цифрой 2 представлена кнопка для добавления календаря, под цифрой 3 представлен список добавленных календарей, под цифрой 4 представлен календарь по месяцам, под цифрой 5 представлена кнопка пролистывания вверх, под цифрой 6 представлена кнопка пролистывания вниз, под цифрой 7 представлена кнопка смены темы, под цифрой 8 представлена кнопка добавления события, под цифрой 9 представлена кнопка просмотра списка участников, под цифрой 10 представлена кнопка перехода в настройки.</w:t>
      </w:r>
    </w:p>
    <w:p w14:paraId="102592ED" w14:textId="77777777" w:rsidR="00E11CC4" w:rsidRDefault="00E11CC4" w:rsidP="00E11CC4">
      <w:r>
        <w:t>Ниже представлен интерфейс окна главного меню рисунок под цифрой 7.</w:t>
      </w:r>
    </w:p>
    <w:p w14:paraId="0C825A14" w14:textId="77777777" w:rsidR="00E11CC4" w:rsidRDefault="00E11CC4" w:rsidP="00E11CC4">
      <w:pPr>
        <w:ind w:firstLine="0"/>
        <w:jc w:val="center"/>
      </w:pPr>
      <w:r w:rsidRPr="00501D8C">
        <w:rPr>
          <w:noProof/>
        </w:rPr>
        <w:drawing>
          <wp:inline distT="0" distB="0" distL="0" distR="0" wp14:anchorId="0B346F79" wp14:editId="75A51AF1">
            <wp:extent cx="5202380" cy="3287121"/>
            <wp:effectExtent l="0" t="0" r="0" b="8890"/>
            <wp:docPr id="519760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6065" name=""/>
                    <pic:cNvPicPr/>
                  </pic:nvPicPr>
                  <pic:blipFill>
                    <a:blip r:embed="rId17"/>
                    <a:stretch>
                      <a:fillRect/>
                    </a:stretch>
                  </pic:blipFill>
                  <pic:spPr>
                    <a:xfrm>
                      <a:off x="0" y="0"/>
                      <a:ext cx="5213273" cy="3294004"/>
                    </a:xfrm>
                    <a:prstGeom prst="rect">
                      <a:avLst/>
                    </a:prstGeom>
                  </pic:spPr>
                </pic:pic>
              </a:graphicData>
            </a:graphic>
          </wp:inline>
        </w:drawing>
      </w:r>
    </w:p>
    <w:p w14:paraId="7FC66BC8" w14:textId="77777777" w:rsidR="00E11CC4" w:rsidRDefault="00E11CC4" w:rsidP="00E11CC4">
      <w:pPr>
        <w:ind w:firstLine="0"/>
        <w:jc w:val="center"/>
      </w:pPr>
      <w:r>
        <w:t>Рисунок 7 – Интерфейс окна главного меню.</w:t>
      </w:r>
    </w:p>
    <w:p w14:paraId="7A21D289" w14:textId="77777777" w:rsidR="00E11CC4" w:rsidRDefault="00E11CC4" w:rsidP="00E11CC4">
      <w:r>
        <w:t>На данном рисунке под цифрой 1 представлено лого сайта, под цифрой 2 представлена кнопка для добавления календаря, под цифрой 3 представлен список добавленных календарей, под цифрой 4 представлен календарь по неделям, под цифрой 5 представлена кнопка пролистывания вверх, под цифрой 6 представлена кнопка пролистывания вниз, под цифрой 7 представлена кнопка смены темы, под цифрой 8 представлена кнопка добавления события, под цифрой 9 представлена кнопка просмотра списка участников, под цифрой 10 представлена кнопка перехода в настройки.</w:t>
      </w:r>
    </w:p>
    <w:p w14:paraId="7E96CDC6" w14:textId="77777777" w:rsidR="00E11CC4" w:rsidRDefault="00E11CC4" w:rsidP="00E11CC4">
      <w:r>
        <w:t>Ниже представлен интерфейс окна со списком участников рисунок 8.</w:t>
      </w:r>
    </w:p>
    <w:p w14:paraId="7A611671" w14:textId="77777777" w:rsidR="00E11CC4" w:rsidRDefault="00E11CC4" w:rsidP="00E11CC4">
      <w:pPr>
        <w:ind w:firstLine="0"/>
        <w:jc w:val="center"/>
      </w:pPr>
      <w:r w:rsidRPr="00501D8C">
        <w:rPr>
          <w:noProof/>
        </w:rPr>
        <w:lastRenderedPageBreak/>
        <w:drawing>
          <wp:inline distT="0" distB="0" distL="0" distR="0" wp14:anchorId="5A079346" wp14:editId="6FA9CADB">
            <wp:extent cx="4856018" cy="3046913"/>
            <wp:effectExtent l="0" t="0" r="1905" b="1270"/>
            <wp:docPr id="9593999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99923" name=""/>
                    <pic:cNvPicPr/>
                  </pic:nvPicPr>
                  <pic:blipFill>
                    <a:blip r:embed="rId18"/>
                    <a:stretch>
                      <a:fillRect/>
                    </a:stretch>
                  </pic:blipFill>
                  <pic:spPr>
                    <a:xfrm>
                      <a:off x="0" y="0"/>
                      <a:ext cx="4858704" cy="3048598"/>
                    </a:xfrm>
                    <a:prstGeom prst="rect">
                      <a:avLst/>
                    </a:prstGeom>
                  </pic:spPr>
                </pic:pic>
              </a:graphicData>
            </a:graphic>
          </wp:inline>
        </w:drawing>
      </w:r>
    </w:p>
    <w:p w14:paraId="79A6F471" w14:textId="77777777" w:rsidR="00E11CC4" w:rsidRDefault="00E11CC4" w:rsidP="00E11CC4">
      <w:pPr>
        <w:ind w:firstLine="0"/>
        <w:jc w:val="center"/>
      </w:pPr>
      <w:r>
        <w:t>Рисунок 8 – Интерфейс окна со списком участников.</w:t>
      </w:r>
    </w:p>
    <w:p w14:paraId="14FC9BF3" w14:textId="77777777" w:rsidR="00E11CC4" w:rsidRDefault="00E11CC4" w:rsidP="00E11CC4">
      <w:r>
        <w:t>На данном рисунке под цифрой 1 представлено лого сайта, под цифрой 2 представлена кнопка для добавления календаря, под цифрой 3 представлен список добавленных календарей, под цифрой 4 представлен календарь по неделям, под цифрой 5 представлена кнопка пролистывания вверх, под цифрой 6 представлена кнопка пролистывания вниз, под цифрой 7 представлена кнопка смены темы, под цифрой 8 представлена кнопка добавления события, под цифрой 9 представлена кнопка просмотра списка участников, под цифрой 10 представлена кнопка перехода в настройки, под цифрой 11 представлен список участников, под цифрой 12 представлена кнопка закрытия окна списка участников.</w:t>
      </w:r>
    </w:p>
    <w:p w14:paraId="39F7675C" w14:textId="77777777" w:rsidR="00E11CC4" w:rsidRDefault="00E11CC4" w:rsidP="00E11CC4">
      <w:r>
        <w:t>Ниже представлен интерфейс окна добавления события рисунок 9.</w:t>
      </w:r>
    </w:p>
    <w:p w14:paraId="63450318" w14:textId="77777777" w:rsidR="00E11CC4" w:rsidRDefault="00E11CC4" w:rsidP="00E11CC4">
      <w:pPr>
        <w:ind w:firstLine="0"/>
        <w:jc w:val="center"/>
      </w:pPr>
      <w:r w:rsidRPr="006B2B58">
        <w:rPr>
          <w:noProof/>
        </w:rPr>
        <w:drawing>
          <wp:inline distT="0" distB="0" distL="0" distR="0" wp14:anchorId="5FD81903" wp14:editId="00445FD6">
            <wp:extent cx="5174673" cy="3259967"/>
            <wp:effectExtent l="0" t="0" r="6985" b="0"/>
            <wp:docPr id="16381072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07233" name=""/>
                    <pic:cNvPicPr/>
                  </pic:nvPicPr>
                  <pic:blipFill>
                    <a:blip r:embed="rId19"/>
                    <a:stretch>
                      <a:fillRect/>
                    </a:stretch>
                  </pic:blipFill>
                  <pic:spPr>
                    <a:xfrm>
                      <a:off x="0" y="0"/>
                      <a:ext cx="5184289" cy="3266025"/>
                    </a:xfrm>
                    <a:prstGeom prst="rect">
                      <a:avLst/>
                    </a:prstGeom>
                  </pic:spPr>
                </pic:pic>
              </a:graphicData>
            </a:graphic>
          </wp:inline>
        </w:drawing>
      </w:r>
    </w:p>
    <w:p w14:paraId="6994A547" w14:textId="77777777" w:rsidR="00E11CC4" w:rsidRDefault="00E11CC4" w:rsidP="00E11CC4">
      <w:pPr>
        <w:ind w:firstLine="0"/>
        <w:jc w:val="center"/>
      </w:pPr>
      <w:r>
        <w:lastRenderedPageBreak/>
        <w:t>Рисунок 9 – Интерфейс окна добавления события.</w:t>
      </w:r>
    </w:p>
    <w:p w14:paraId="069594C6" w14:textId="77777777" w:rsidR="00E11CC4" w:rsidRDefault="00E11CC4" w:rsidP="00E11CC4">
      <w:r>
        <w:t>На данном рисунке под цифрой 1 представлено лого сайта, под цифрой 2 представлена кнопка для добавления календаря, под цифрой 3 представлен список добавленных календарей, под цифрой 4 представлена кнопка закрытия окна добавления события, под цифрой 5 представлено поле для ввода наименование события, под цифрой 6 представлено поле для ввода места проведения, под цифрой 7 представлено поле для ввода исполнителей, под цифрой 8 представлено поля для ввода используемого оборудования, под цифрой 9 представлено поле для выбора даты и время проведения, под цифрой 10 представлена кнопка подтверждения.</w:t>
      </w:r>
    </w:p>
    <w:p w14:paraId="33792CB3" w14:textId="77777777" w:rsidR="00E11CC4" w:rsidRDefault="00E11CC4" w:rsidP="00E11CC4">
      <w:r>
        <w:t>Ниже представлен интерфейс меню настроек рисунок под цифрой 10.</w:t>
      </w:r>
    </w:p>
    <w:p w14:paraId="4AB48E6B" w14:textId="77777777" w:rsidR="00E11CC4" w:rsidRDefault="00E11CC4" w:rsidP="00E11CC4">
      <w:r w:rsidRPr="009A3FBB">
        <w:rPr>
          <w:noProof/>
        </w:rPr>
        <w:drawing>
          <wp:inline distT="0" distB="0" distL="0" distR="0" wp14:anchorId="5A1D3CC1" wp14:editId="2EB091CE">
            <wp:extent cx="5744377" cy="3639058"/>
            <wp:effectExtent l="0" t="0" r="8890" b="0"/>
            <wp:docPr id="12503527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52788" name=""/>
                    <pic:cNvPicPr/>
                  </pic:nvPicPr>
                  <pic:blipFill>
                    <a:blip r:embed="rId20"/>
                    <a:stretch>
                      <a:fillRect/>
                    </a:stretch>
                  </pic:blipFill>
                  <pic:spPr>
                    <a:xfrm>
                      <a:off x="0" y="0"/>
                      <a:ext cx="5744377" cy="3639058"/>
                    </a:xfrm>
                    <a:prstGeom prst="rect">
                      <a:avLst/>
                    </a:prstGeom>
                  </pic:spPr>
                </pic:pic>
              </a:graphicData>
            </a:graphic>
          </wp:inline>
        </w:drawing>
      </w:r>
    </w:p>
    <w:p w14:paraId="0BC86BFA" w14:textId="77777777" w:rsidR="00E11CC4" w:rsidRDefault="00E11CC4" w:rsidP="00E11CC4">
      <w:pPr>
        <w:jc w:val="center"/>
      </w:pPr>
      <w:r>
        <w:t>Рисунок 10 – Интерфейс меню настроек.</w:t>
      </w:r>
    </w:p>
    <w:p w14:paraId="22E305C7" w14:textId="77777777" w:rsidR="00E11CC4" w:rsidRDefault="00E11CC4" w:rsidP="00E11CC4">
      <w:r>
        <w:t>На данном рисунке под цифрой 1 представлено лого сайта, под цифрой 2 представлена кнопка для добавления календаря, под цифрой 3 представлен список добавленных календарей, под цифрой 5 представлена кнопка возврата на главное окно, под цифрой 6 представлено поле с наименованием календаря, под цифрой 7 представлено поле с кодом подключения к календарю, под цифрой 8 представлена кнопка повышения в статусе участника, под цифрой 9 представлена кнопка понижения в статусе участника, под цифрой 10 представлена кнопка удаления участника из группы, под цифрой 11 представлен список участников, под цифрой 12 представлена кнопка удаления календаря, под цифрой 13 представлен список оборудования, под цифрой 14 представлена кнопка добавления оборудования, под цифрой 15 представлена кнопка удаления оборудования.</w:t>
      </w:r>
    </w:p>
    <w:p w14:paraId="72248497" w14:textId="77777777" w:rsidR="00E11CC4" w:rsidRDefault="00E11CC4" w:rsidP="00E11CC4">
      <w:pPr>
        <w:rPr>
          <w:lang w:eastAsia="en-US" w:bidi="en-US"/>
        </w:rPr>
      </w:pPr>
    </w:p>
    <w:p w14:paraId="216754CA" w14:textId="77777777" w:rsidR="00AD2B32" w:rsidRDefault="00AD2B32" w:rsidP="00AD2B32">
      <w:pPr>
        <w:pStyle w:val="1"/>
        <w:rPr>
          <w:lang w:eastAsia="en-US" w:bidi="en-US"/>
        </w:rPr>
      </w:pPr>
      <w:bookmarkStart w:id="51" w:name="_Toc106427868"/>
      <w:bookmarkStart w:id="52" w:name="_Toc167667380"/>
      <w:bookmarkStart w:id="53" w:name="_Toc169304842"/>
      <w:r w:rsidRPr="68A02629">
        <w:rPr>
          <w:lang w:eastAsia="en-US" w:bidi="en-US"/>
        </w:rPr>
        <w:lastRenderedPageBreak/>
        <w:t>Аварийные ситуации</w:t>
      </w:r>
      <w:bookmarkEnd w:id="51"/>
      <w:bookmarkEnd w:id="52"/>
      <w:bookmarkEnd w:id="53"/>
    </w:p>
    <w:p w14:paraId="296B9751" w14:textId="77777777" w:rsidR="00306B86" w:rsidRDefault="00306B86" w:rsidP="00306B86">
      <w:pPr>
        <w:rPr>
          <w:lang w:eastAsia="en-US" w:bidi="en-US"/>
        </w:rPr>
      </w:pPr>
      <w:bookmarkStart w:id="54" w:name="_Toc106427869"/>
      <w:bookmarkStart w:id="55" w:name="_Toc167667381"/>
      <w:bookmarkStart w:id="56" w:name="_Toc169304843"/>
      <w:r>
        <w:rPr>
          <w:lang w:eastAsia="en-US" w:bidi="en-US"/>
        </w:rPr>
        <w:t xml:space="preserve">В данном разделе описаны действия в случае возникновения возможных аварийных ситуаций. </w:t>
      </w:r>
    </w:p>
    <w:p w14:paraId="7DC10A97" w14:textId="57A3A3F5" w:rsidR="00667977" w:rsidRPr="00667977" w:rsidRDefault="00667977" w:rsidP="00667977">
      <w:pPr>
        <w:numPr>
          <w:ilvl w:val="1"/>
          <w:numId w:val="9"/>
        </w:numPr>
        <w:tabs>
          <w:tab w:val="num" w:pos="964"/>
        </w:tabs>
        <w:rPr>
          <w:rFonts w:eastAsiaTheme="majorEastAsia" w:cs="Times New Roman"/>
          <w:b/>
          <w:bCs/>
          <w:szCs w:val="36"/>
          <w:lang w:eastAsia="en-US" w:bidi="en-US"/>
        </w:rPr>
      </w:pPr>
      <w:bookmarkStart w:id="57" w:name="_Toc106427870"/>
      <w:bookmarkStart w:id="58" w:name="_Toc167667382"/>
      <w:bookmarkStart w:id="59" w:name="_Toc169304844"/>
      <w:bookmarkEnd w:id="54"/>
      <w:bookmarkEnd w:id="55"/>
      <w:bookmarkEnd w:id="56"/>
      <w:r w:rsidRPr="00667977">
        <w:rPr>
          <w:rFonts w:eastAsiaTheme="majorEastAsia" w:cs="Times New Roman"/>
          <w:b/>
          <w:bCs/>
          <w:szCs w:val="36"/>
          <w:lang w:eastAsia="en-US" w:bidi="en-US"/>
        </w:rPr>
        <w:t>Действия при ошибках пользователя</w:t>
      </w:r>
    </w:p>
    <w:p w14:paraId="769929B3" w14:textId="77777777" w:rsidR="00306B86" w:rsidRDefault="00306B86" w:rsidP="00306B86">
      <w:pPr>
        <w:rPr>
          <w:lang w:eastAsia="en-US" w:bidi="en-US"/>
        </w:rPr>
      </w:pPr>
      <w:r>
        <w:rPr>
          <w:lang w:eastAsia="en-US" w:bidi="en-US"/>
        </w:rPr>
        <w:t>Если при работе веб-приложения были нарушены условия нормальной эксплуатации</w:t>
      </w:r>
    </w:p>
    <w:p w14:paraId="6CE1AC63" w14:textId="77777777" w:rsidR="00306B86" w:rsidRDefault="00306B86" w:rsidP="00306B86">
      <w:pPr>
        <w:rPr>
          <w:lang w:eastAsia="en-US" w:bidi="en-US"/>
        </w:rPr>
      </w:pPr>
      <w:r>
        <w:rPr>
          <w:lang w:eastAsia="en-US" w:bidi="en-US"/>
        </w:rPr>
        <w:t>(например, отсутствие подключения к сети Интернет, неполадки с сервером или базой данных),</w:t>
      </w:r>
    </w:p>
    <w:p w14:paraId="289F559E" w14:textId="77777777" w:rsidR="00306B86" w:rsidRDefault="00306B86" w:rsidP="00306B86">
      <w:pPr>
        <w:rPr>
          <w:lang w:eastAsia="en-US" w:bidi="en-US"/>
        </w:rPr>
      </w:pPr>
      <w:r>
        <w:rPr>
          <w:lang w:eastAsia="en-US" w:bidi="en-US"/>
        </w:rPr>
        <w:t>пользователю рекомендуется выполнить следующие действия:</w:t>
      </w:r>
    </w:p>
    <w:p w14:paraId="03A4476C" w14:textId="77777777" w:rsidR="00306B86" w:rsidRDefault="00306B86" w:rsidP="00306B86">
      <w:pPr>
        <w:pStyle w:val="a"/>
        <w:numPr>
          <w:ilvl w:val="0"/>
          <w:numId w:val="22"/>
        </w:numPr>
        <w:ind w:left="0" w:firstLine="709"/>
        <w:rPr>
          <w:lang w:eastAsia="en-US" w:bidi="en-US"/>
        </w:rPr>
      </w:pPr>
      <w:r>
        <w:rPr>
          <w:lang w:eastAsia="en-US" w:bidi="en-US"/>
        </w:rPr>
        <w:t>проверить стабильность интернет-соединения;</w:t>
      </w:r>
    </w:p>
    <w:p w14:paraId="5054B67A" w14:textId="77777777" w:rsidR="00306B86" w:rsidRDefault="00306B86" w:rsidP="00306B86">
      <w:pPr>
        <w:pStyle w:val="a"/>
        <w:numPr>
          <w:ilvl w:val="0"/>
          <w:numId w:val="22"/>
        </w:numPr>
        <w:ind w:left="0" w:firstLine="709"/>
        <w:rPr>
          <w:lang w:eastAsia="en-US" w:bidi="en-US"/>
        </w:rPr>
      </w:pPr>
      <w:r>
        <w:rPr>
          <w:lang w:eastAsia="en-US" w:bidi="en-US"/>
        </w:rPr>
        <w:t>перезагрузить страницу приложения или выполнить выход и повторный вход в систему;</w:t>
      </w:r>
    </w:p>
    <w:p w14:paraId="5CE941A8" w14:textId="77777777" w:rsidR="00306B86" w:rsidRDefault="00306B86" w:rsidP="00306B86">
      <w:pPr>
        <w:pStyle w:val="a"/>
        <w:numPr>
          <w:ilvl w:val="0"/>
          <w:numId w:val="22"/>
        </w:numPr>
        <w:ind w:left="0" w:firstLine="709"/>
        <w:rPr>
          <w:lang w:eastAsia="en-US" w:bidi="en-US"/>
        </w:rPr>
      </w:pPr>
      <w:r>
        <w:rPr>
          <w:lang w:eastAsia="en-US" w:bidi="en-US"/>
        </w:rPr>
        <w:t>при сохранении ошибки — очистить кэш браузера и повторить попытку;</w:t>
      </w:r>
    </w:p>
    <w:p w14:paraId="7B88B3FA" w14:textId="77777777" w:rsidR="00306B86" w:rsidRDefault="00306B86" w:rsidP="00306B86">
      <w:pPr>
        <w:pStyle w:val="a"/>
        <w:numPr>
          <w:ilvl w:val="0"/>
          <w:numId w:val="22"/>
        </w:numPr>
        <w:ind w:left="0" w:firstLine="709"/>
        <w:rPr>
          <w:lang w:eastAsia="en-US" w:bidi="en-US"/>
        </w:rPr>
      </w:pPr>
      <w:r>
        <w:rPr>
          <w:lang w:eastAsia="en-US" w:bidi="en-US"/>
        </w:rPr>
        <w:t>при длительном отсутствии доступа — обратиться к администратору системы или разработчику.</w:t>
      </w:r>
    </w:p>
    <w:p w14:paraId="1E1FB00F" w14:textId="77777777" w:rsidR="00667977" w:rsidRPr="00667977" w:rsidRDefault="00667977" w:rsidP="00667977">
      <w:pPr>
        <w:pStyle w:val="2"/>
        <w:rPr>
          <w:lang w:eastAsia="en-US" w:bidi="en-US"/>
        </w:rPr>
      </w:pPr>
      <w:bookmarkStart w:id="60" w:name="_Toc105969090"/>
      <w:bookmarkStart w:id="61" w:name="_Toc106427872"/>
      <w:bookmarkStart w:id="62" w:name="_Toc167667384"/>
      <w:bookmarkStart w:id="63" w:name="_Toc169304845"/>
      <w:bookmarkEnd w:id="57"/>
      <w:bookmarkEnd w:id="58"/>
      <w:bookmarkEnd w:id="59"/>
      <w:r w:rsidRPr="00667977">
        <w:rPr>
          <w:lang w:eastAsia="en-US" w:bidi="en-US"/>
        </w:rPr>
        <w:t>Действия при повреждении данных</w:t>
      </w:r>
    </w:p>
    <w:p w14:paraId="26A6C732" w14:textId="77777777" w:rsidR="00667977" w:rsidRDefault="00667977" w:rsidP="00667977">
      <w:pPr>
        <w:rPr>
          <w:lang w:eastAsia="en-US" w:bidi="en-US"/>
        </w:rPr>
      </w:pPr>
      <w:r>
        <w:rPr>
          <w:lang w:eastAsia="en-US" w:bidi="en-US"/>
        </w:rPr>
        <w:t>В случае обнаружения ошибок необходимо выполнить следующее:</w:t>
      </w:r>
    </w:p>
    <w:p w14:paraId="67347FEF" w14:textId="77777777" w:rsidR="00667977" w:rsidRDefault="00667977" w:rsidP="00667977">
      <w:pPr>
        <w:pStyle w:val="a"/>
        <w:numPr>
          <w:ilvl w:val="0"/>
          <w:numId w:val="21"/>
        </w:numPr>
        <w:ind w:left="0" w:firstLine="851"/>
        <w:rPr>
          <w:lang w:eastAsia="en-US" w:bidi="en-US"/>
        </w:rPr>
      </w:pPr>
      <w:r>
        <w:rPr>
          <w:lang w:eastAsia="en-US" w:bidi="en-US"/>
        </w:rPr>
        <w:t>прекратить использование Системы;</w:t>
      </w:r>
    </w:p>
    <w:p w14:paraId="641CEB8F" w14:textId="77777777" w:rsidR="00667977" w:rsidRDefault="00667977" w:rsidP="00667977">
      <w:pPr>
        <w:pStyle w:val="a"/>
        <w:numPr>
          <w:ilvl w:val="0"/>
          <w:numId w:val="21"/>
        </w:numPr>
        <w:ind w:left="0" w:firstLine="851"/>
        <w:rPr>
          <w:lang w:eastAsia="en-US" w:bidi="en-US"/>
        </w:rPr>
      </w:pPr>
      <w:r>
        <w:rPr>
          <w:lang w:eastAsia="en-US" w:bidi="en-US"/>
        </w:rPr>
        <w:t>проверьте целостность базы данных с помощью встроенных утилит (если предусмотрено);</w:t>
      </w:r>
    </w:p>
    <w:p w14:paraId="4485B0D4" w14:textId="77777777" w:rsidR="00667977" w:rsidRDefault="00667977" w:rsidP="00667977">
      <w:pPr>
        <w:pStyle w:val="a"/>
        <w:numPr>
          <w:ilvl w:val="0"/>
          <w:numId w:val="21"/>
        </w:numPr>
        <w:ind w:left="0" w:firstLine="851"/>
        <w:rPr>
          <w:lang w:eastAsia="en-US" w:bidi="en-US"/>
        </w:rPr>
      </w:pPr>
      <w:r>
        <w:rPr>
          <w:lang w:eastAsia="en-US" w:bidi="en-US"/>
        </w:rPr>
        <w:t>если проблема не устранена, переустановите Систему, предварительно сохранив файлы конфигурации и резервные копии данных;</w:t>
      </w:r>
    </w:p>
    <w:p w14:paraId="57DD93B9" w14:textId="77777777" w:rsidR="00667977" w:rsidRDefault="00667977" w:rsidP="00667977">
      <w:pPr>
        <w:pStyle w:val="a"/>
        <w:numPr>
          <w:ilvl w:val="0"/>
          <w:numId w:val="21"/>
        </w:numPr>
        <w:ind w:left="0" w:firstLine="851"/>
        <w:rPr>
          <w:lang w:eastAsia="en-US" w:bidi="en-US"/>
        </w:rPr>
      </w:pPr>
      <w:r>
        <w:rPr>
          <w:lang w:eastAsia="en-US" w:bidi="en-US"/>
        </w:rPr>
        <w:t>обратитесь в службу технической поддержки.</w:t>
      </w:r>
    </w:p>
    <w:p w14:paraId="5FA4E25E" w14:textId="77777777" w:rsidR="00AD2B32" w:rsidRDefault="00AD2B32" w:rsidP="00AD2B32">
      <w:pPr>
        <w:pStyle w:val="2"/>
      </w:pPr>
      <w:r w:rsidRPr="00D62E83">
        <w:t>Действия в других аварийных ситуациях</w:t>
      </w:r>
      <w:bookmarkEnd w:id="60"/>
      <w:bookmarkEnd w:id="61"/>
      <w:bookmarkEnd w:id="62"/>
      <w:bookmarkEnd w:id="63"/>
    </w:p>
    <w:p w14:paraId="1B70A28F" w14:textId="77777777" w:rsidR="00AD3213" w:rsidRDefault="00AD3213" w:rsidP="00AD3213">
      <w:pPr>
        <w:pStyle w:val="3"/>
      </w:pPr>
      <w:bookmarkStart w:id="64" w:name="_Toc169304846"/>
      <w:r>
        <w:t>Действия в прочих аварийных ситуациях</w:t>
      </w:r>
      <w:bookmarkEnd w:id="64"/>
    </w:p>
    <w:p w14:paraId="6FC99031" w14:textId="30DB99CD" w:rsidR="5092F8CB" w:rsidRDefault="5092F8CB">
      <w:r>
        <w:t xml:space="preserve">При возникновении любых неполадок при работе с </w:t>
      </w:r>
      <w:r w:rsidR="00667977">
        <w:t>платформой планирования и сопровождения мероприятий,</w:t>
      </w:r>
      <w:r>
        <w:t xml:space="preserve"> которые не описаны в данном разделе выше, а также в случае постоянных сбоев или некорректного отображения данных, следует обратиться к разработчику.</w:t>
      </w:r>
    </w:p>
    <w:p w14:paraId="19E80576" w14:textId="77777777" w:rsidR="00AD2B32" w:rsidRPr="00D62E83" w:rsidRDefault="00AE7CDA" w:rsidP="00AD2B32">
      <w:pPr>
        <w:pStyle w:val="1"/>
        <w:rPr>
          <w:lang w:eastAsia="en-US" w:bidi="en-US"/>
        </w:rPr>
      </w:pPr>
      <w:bookmarkStart w:id="65" w:name="_Toc106427873"/>
      <w:bookmarkStart w:id="66" w:name="_Toc167667385"/>
      <w:bookmarkStart w:id="67" w:name="_Toc169304847"/>
      <w:r w:rsidRPr="00D62E83">
        <w:rPr>
          <w:lang w:eastAsia="en-US" w:bidi="en-US"/>
        </w:rPr>
        <w:lastRenderedPageBreak/>
        <w:t>Рекомендации по</w:t>
      </w:r>
      <w:r w:rsidR="00AD2B32" w:rsidRPr="00D62E83">
        <w:rPr>
          <w:lang w:eastAsia="en-US" w:bidi="en-US"/>
        </w:rPr>
        <w:t xml:space="preserve"> освоению</w:t>
      </w:r>
      <w:bookmarkEnd w:id="65"/>
      <w:bookmarkEnd w:id="66"/>
      <w:bookmarkEnd w:id="67"/>
    </w:p>
    <w:p w14:paraId="477A808F" w14:textId="77777777" w:rsidR="00667977" w:rsidRPr="00667977" w:rsidRDefault="00667977" w:rsidP="00667977">
      <w:pPr>
        <w:rPr>
          <w:lang w:eastAsia="en-US" w:bidi="en-US"/>
        </w:rPr>
      </w:pPr>
      <w:r w:rsidRPr="00667977">
        <w:rPr>
          <w:lang w:eastAsia="en-US" w:bidi="en-US"/>
        </w:rPr>
        <w:t>Перед началом активной работы с Системой рекомендуется:</w:t>
      </w:r>
    </w:p>
    <w:p w14:paraId="41A2D294" w14:textId="77777777" w:rsidR="00667977" w:rsidRPr="00667977" w:rsidRDefault="00667977" w:rsidP="00667977">
      <w:pPr>
        <w:numPr>
          <w:ilvl w:val="0"/>
          <w:numId w:val="21"/>
        </w:numPr>
        <w:rPr>
          <w:lang w:eastAsia="en-US" w:bidi="en-US"/>
        </w:rPr>
      </w:pPr>
      <w:r w:rsidRPr="00667977">
        <w:rPr>
          <w:lang w:eastAsia="en-US" w:bidi="en-US"/>
        </w:rPr>
        <w:t>внимательно ознакомиться с настоящим руководством.</w:t>
      </w:r>
    </w:p>
    <w:p w14:paraId="1E754F6F" w14:textId="77777777" w:rsidR="00667977" w:rsidRPr="00667977" w:rsidRDefault="00667977" w:rsidP="00667977">
      <w:pPr>
        <w:numPr>
          <w:ilvl w:val="0"/>
          <w:numId w:val="21"/>
        </w:numPr>
        <w:rPr>
          <w:lang w:eastAsia="en-US" w:bidi="en-US"/>
        </w:rPr>
      </w:pPr>
      <w:r w:rsidRPr="00667977">
        <w:rPr>
          <w:lang w:eastAsia="en-US" w:bidi="en-US"/>
        </w:rPr>
        <w:t>пройти обучение или инструктаж, предоставляемый внедренческой командой (при наличии).</w:t>
      </w:r>
    </w:p>
    <w:p w14:paraId="15751CBC" w14:textId="77777777" w:rsidR="00667977" w:rsidRPr="00667977" w:rsidRDefault="00667977" w:rsidP="00667977">
      <w:pPr>
        <w:numPr>
          <w:ilvl w:val="0"/>
          <w:numId w:val="21"/>
        </w:numPr>
        <w:rPr>
          <w:lang w:eastAsia="en-US" w:bidi="en-US"/>
        </w:rPr>
      </w:pPr>
      <w:r w:rsidRPr="00667977">
        <w:rPr>
          <w:lang w:eastAsia="en-US" w:bidi="en-US"/>
        </w:rPr>
        <w:t>ознакомиться с интерфейсом Системы, используя тестовые данные.</w:t>
      </w:r>
    </w:p>
    <w:p w14:paraId="48DC0FBE" w14:textId="77777777" w:rsidR="00667977" w:rsidRPr="00667977" w:rsidRDefault="00667977" w:rsidP="00667977">
      <w:pPr>
        <w:numPr>
          <w:ilvl w:val="0"/>
          <w:numId w:val="21"/>
        </w:numPr>
        <w:rPr>
          <w:lang w:eastAsia="en-US" w:bidi="en-US"/>
        </w:rPr>
      </w:pPr>
      <w:r w:rsidRPr="00667977">
        <w:rPr>
          <w:lang w:eastAsia="en-US" w:bidi="en-US"/>
        </w:rPr>
        <w:t>для администраторов системы – изучить раздел администрирования и управления пользователями.</w:t>
      </w:r>
    </w:p>
    <w:p w14:paraId="74AE1E88" w14:textId="7ADE9156" w:rsidR="7CDABDC0" w:rsidRDefault="7CDABDC0" w:rsidP="00667977">
      <w:pPr>
        <w:rPr>
          <w:szCs w:val="24"/>
        </w:rPr>
      </w:pPr>
    </w:p>
    <w:sectPr w:rsidR="7CDABDC0" w:rsidSect="00BF56B8">
      <w:pgSz w:w="11906" w:h="16838"/>
      <w:pgMar w:top="1134" w:right="567" w:bottom="1134" w:left="1134" w:header="709" w:footer="709"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34598" w14:textId="77777777" w:rsidR="00EE4705" w:rsidRDefault="00EE4705" w:rsidP="00AD2B32">
      <w:pPr>
        <w:spacing w:before="0" w:line="240" w:lineRule="auto"/>
      </w:pPr>
      <w:r>
        <w:separator/>
      </w:r>
    </w:p>
  </w:endnote>
  <w:endnote w:type="continuationSeparator" w:id="0">
    <w:p w14:paraId="67C80EFB" w14:textId="77777777" w:rsidR="00EE4705" w:rsidRDefault="00EE4705" w:rsidP="00AD2B3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31DBC" w14:textId="77777777" w:rsidR="00D21C09" w:rsidRPr="009D562C" w:rsidRDefault="00D21C09" w:rsidP="009D562C">
    <w:pPr>
      <w:pStyle w:val="ab"/>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D5094" w14:textId="77777777" w:rsidR="00EE4705" w:rsidRDefault="00EE4705" w:rsidP="00AD2B32">
      <w:pPr>
        <w:spacing w:before="0" w:line="240" w:lineRule="auto"/>
      </w:pPr>
      <w:r>
        <w:separator/>
      </w:r>
    </w:p>
  </w:footnote>
  <w:footnote w:type="continuationSeparator" w:id="0">
    <w:p w14:paraId="3B44FF5A" w14:textId="77777777" w:rsidR="00EE4705" w:rsidRDefault="00EE4705" w:rsidP="00AD2B3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875403"/>
      <w:docPartObj>
        <w:docPartGallery w:val="Page Numbers (Top of Page)"/>
        <w:docPartUnique/>
      </w:docPartObj>
    </w:sdtPr>
    <w:sdtContent>
      <w:p w14:paraId="54875486" w14:textId="4E5DE5FD" w:rsidR="00D21C09" w:rsidRDefault="00D21C09" w:rsidP="002365C1">
        <w:pPr>
          <w:pStyle w:val="a9"/>
          <w:ind w:firstLine="0"/>
          <w:jc w:val="center"/>
        </w:pPr>
        <w:r>
          <w:fldChar w:fldCharType="begin"/>
        </w:r>
        <w:r>
          <w:instrText>PAGE   \* MERGEFORMAT</w:instrText>
        </w:r>
        <w:r>
          <w:fldChar w:fldCharType="separate"/>
        </w:r>
        <w:r w:rsidR="00E019BE">
          <w:rPr>
            <w:noProof/>
          </w:rPr>
          <w:t>9</w:t>
        </w:r>
        <w:r>
          <w:fldChar w:fldCharType="end"/>
        </w:r>
      </w:p>
    </w:sdtContent>
  </w:sdt>
  <w:p w14:paraId="66C28E51" w14:textId="77777777" w:rsidR="00D21C09" w:rsidRDefault="00D21C0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6E40" w14:textId="77777777" w:rsidR="00D21C09" w:rsidRDefault="00D21C09" w:rsidP="002365C1">
    <w:pPr>
      <w:pStyle w:val="a9"/>
      <w:ind w:firstLine="0"/>
      <w:jc w:val="center"/>
    </w:pPr>
  </w:p>
  <w:p w14:paraId="53157C4B" w14:textId="77777777" w:rsidR="00D21C09" w:rsidRDefault="00D21C0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4" type="#_x0000_t75" style="width:15.6pt;height:14.4pt;visibility:visible;mso-wrap-style:square" o:bullet="t">
        <v:imagedata r:id="rId1" o:title=""/>
      </v:shape>
    </w:pict>
  </w:numPicBullet>
  <w:abstractNum w:abstractNumId="0" w15:restartNumberingAfterBreak="0">
    <w:nsid w:val="072E210B"/>
    <w:multiLevelType w:val="hybridMultilevel"/>
    <w:tmpl w:val="A5A8C554"/>
    <w:lvl w:ilvl="0" w:tplc="145ECC2A">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 w15:restartNumberingAfterBreak="0">
    <w:nsid w:val="11FA9617"/>
    <w:multiLevelType w:val="hybridMultilevel"/>
    <w:tmpl w:val="C37AAF90"/>
    <w:lvl w:ilvl="0" w:tplc="B05C3966">
      <w:start w:val="1"/>
      <w:numFmt w:val="bullet"/>
      <w:lvlText w:val=""/>
      <w:lvlJc w:val="left"/>
      <w:pPr>
        <w:ind w:left="1211" w:hanging="360"/>
      </w:pPr>
      <w:rPr>
        <w:rFonts w:ascii="Symbol" w:hAnsi="Symbol" w:hint="default"/>
      </w:rPr>
    </w:lvl>
    <w:lvl w:ilvl="1" w:tplc="556EAE1C">
      <w:start w:val="1"/>
      <w:numFmt w:val="bullet"/>
      <w:lvlText w:val="o"/>
      <w:lvlJc w:val="left"/>
      <w:pPr>
        <w:ind w:left="1931" w:hanging="360"/>
      </w:pPr>
      <w:rPr>
        <w:rFonts w:ascii="Courier New" w:hAnsi="Courier New" w:hint="default"/>
      </w:rPr>
    </w:lvl>
    <w:lvl w:ilvl="2" w:tplc="F3D4B870">
      <w:start w:val="1"/>
      <w:numFmt w:val="bullet"/>
      <w:lvlText w:val=""/>
      <w:lvlJc w:val="left"/>
      <w:pPr>
        <w:ind w:left="2651" w:hanging="360"/>
      </w:pPr>
      <w:rPr>
        <w:rFonts w:ascii="Wingdings" w:hAnsi="Wingdings" w:hint="default"/>
      </w:rPr>
    </w:lvl>
    <w:lvl w:ilvl="3" w:tplc="46220236">
      <w:start w:val="1"/>
      <w:numFmt w:val="bullet"/>
      <w:lvlText w:val=""/>
      <w:lvlJc w:val="left"/>
      <w:pPr>
        <w:ind w:left="3371" w:hanging="360"/>
      </w:pPr>
      <w:rPr>
        <w:rFonts w:ascii="Symbol" w:hAnsi="Symbol" w:hint="default"/>
      </w:rPr>
    </w:lvl>
    <w:lvl w:ilvl="4" w:tplc="3A3807B4">
      <w:start w:val="1"/>
      <w:numFmt w:val="bullet"/>
      <w:lvlText w:val="o"/>
      <w:lvlJc w:val="left"/>
      <w:pPr>
        <w:ind w:left="4091" w:hanging="360"/>
      </w:pPr>
      <w:rPr>
        <w:rFonts w:ascii="Courier New" w:hAnsi="Courier New" w:hint="default"/>
      </w:rPr>
    </w:lvl>
    <w:lvl w:ilvl="5" w:tplc="0562DCCE">
      <w:start w:val="1"/>
      <w:numFmt w:val="bullet"/>
      <w:lvlText w:val=""/>
      <w:lvlJc w:val="left"/>
      <w:pPr>
        <w:ind w:left="4811" w:hanging="360"/>
      </w:pPr>
      <w:rPr>
        <w:rFonts w:ascii="Wingdings" w:hAnsi="Wingdings" w:hint="default"/>
      </w:rPr>
    </w:lvl>
    <w:lvl w:ilvl="6" w:tplc="81981218">
      <w:start w:val="1"/>
      <w:numFmt w:val="bullet"/>
      <w:lvlText w:val=""/>
      <w:lvlJc w:val="left"/>
      <w:pPr>
        <w:ind w:left="5531" w:hanging="360"/>
      </w:pPr>
      <w:rPr>
        <w:rFonts w:ascii="Symbol" w:hAnsi="Symbol" w:hint="default"/>
      </w:rPr>
    </w:lvl>
    <w:lvl w:ilvl="7" w:tplc="715A1A5A">
      <w:start w:val="1"/>
      <w:numFmt w:val="bullet"/>
      <w:lvlText w:val="o"/>
      <w:lvlJc w:val="left"/>
      <w:pPr>
        <w:ind w:left="6251" w:hanging="360"/>
      </w:pPr>
      <w:rPr>
        <w:rFonts w:ascii="Courier New" w:hAnsi="Courier New" w:hint="default"/>
      </w:rPr>
    </w:lvl>
    <w:lvl w:ilvl="8" w:tplc="50F2A57A">
      <w:start w:val="1"/>
      <w:numFmt w:val="bullet"/>
      <w:lvlText w:val=""/>
      <w:lvlJc w:val="left"/>
      <w:pPr>
        <w:ind w:left="6971" w:hanging="360"/>
      </w:pPr>
      <w:rPr>
        <w:rFonts w:ascii="Wingdings" w:hAnsi="Wingdings" w:hint="default"/>
      </w:rPr>
    </w:lvl>
  </w:abstractNum>
  <w:abstractNum w:abstractNumId="2" w15:restartNumberingAfterBreak="0">
    <w:nsid w:val="1265E50F"/>
    <w:multiLevelType w:val="hybridMultilevel"/>
    <w:tmpl w:val="CF547842"/>
    <w:lvl w:ilvl="0" w:tplc="ED5C6222">
      <w:start w:val="1"/>
      <w:numFmt w:val="decimal"/>
      <w:lvlText w:val="%1."/>
      <w:lvlJc w:val="left"/>
      <w:pPr>
        <w:ind w:left="1080" w:hanging="360"/>
      </w:pPr>
    </w:lvl>
    <w:lvl w:ilvl="1" w:tplc="46C66FC0">
      <w:start w:val="1"/>
      <w:numFmt w:val="lowerLetter"/>
      <w:lvlText w:val="%2."/>
      <w:lvlJc w:val="left"/>
      <w:pPr>
        <w:ind w:left="1800" w:hanging="360"/>
      </w:pPr>
    </w:lvl>
    <w:lvl w:ilvl="2" w:tplc="852696E8">
      <w:start w:val="1"/>
      <w:numFmt w:val="lowerRoman"/>
      <w:lvlText w:val="%3."/>
      <w:lvlJc w:val="right"/>
      <w:pPr>
        <w:ind w:left="2520" w:hanging="180"/>
      </w:pPr>
    </w:lvl>
    <w:lvl w:ilvl="3" w:tplc="DE7838CA">
      <w:start w:val="1"/>
      <w:numFmt w:val="decimal"/>
      <w:lvlText w:val="%4."/>
      <w:lvlJc w:val="left"/>
      <w:pPr>
        <w:ind w:left="3240" w:hanging="360"/>
      </w:pPr>
    </w:lvl>
    <w:lvl w:ilvl="4" w:tplc="27B4A156">
      <w:start w:val="1"/>
      <w:numFmt w:val="lowerLetter"/>
      <w:lvlText w:val="%5."/>
      <w:lvlJc w:val="left"/>
      <w:pPr>
        <w:ind w:left="3960" w:hanging="360"/>
      </w:pPr>
    </w:lvl>
    <w:lvl w:ilvl="5" w:tplc="D2EA0800">
      <w:start w:val="1"/>
      <w:numFmt w:val="lowerRoman"/>
      <w:lvlText w:val="%6."/>
      <w:lvlJc w:val="right"/>
      <w:pPr>
        <w:ind w:left="4680" w:hanging="180"/>
      </w:pPr>
    </w:lvl>
    <w:lvl w:ilvl="6" w:tplc="21AE7CD2">
      <w:start w:val="1"/>
      <w:numFmt w:val="decimal"/>
      <w:lvlText w:val="%7."/>
      <w:lvlJc w:val="left"/>
      <w:pPr>
        <w:ind w:left="5400" w:hanging="360"/>
      </w:pPr>
    </w:lvl>
    <w:lvl w:ilvl="7" w:tplc="24509A74">
      <w:start w:val="1"/>
      <w:numFmt w:val="lowerLetter"/>
      <w:lvlText w:val="%8."/>
      <w:lvlJc w:val="left"/>
      <w:pPr>
        <w:ind w:left="6120" w:hanging="360"/>
      </w:pPr>
    </w:lvl>
    <w:lvl w:ilvl="8" w:tplc="D2B61496">
      <w:start w:val="1"/>
      <w:numFmt w:val="lowerRoman"/>
      <w:lvlText w:val="%9."/>
      <w:lvlJc w:val="right"/>
      <w:pPr>
        <w:ind w:left="6840" w:hanging="180"/>
      </w:pPr>
    </w:lvl>
  </w:abstractNum>
  <w:abstractNum w:abstractNumId="3" w15:restartNumberingAfterBreak="0">
    <w:nsid w:val="1AD47E7A"/>
    <w:multiLevelType w:val="multilevel"/>
    <w:tmpl w:val="85D6CC8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 w15:restartNumberingAfterBreak="0">
    <w:nsid w:val="1EE944E8"/>
    <w:multiLevelType w:val="hybridMultilevel"/>
    <w:tmpl w:val="8CC268FA"/>
    <w:lvl w:ilvl="0" w:tplc="A57400B2">
      <w:start w:val="1"/>
      <w:numFmt w:val="bullet"/>
      <w:lvlText w:val=""/>
      <w:lvlJc w:val="left"/>
      <w:pPr>
        <w:ind w:left="1080" w:hanging="360"/>
      </w:pPr>
      <w:rPr>
        <w:rFonts w:ascii="Symbol" w:hAnsi="Symbol" w:hint="default"/>
      </w:rPr>
    </w:lvl>
    <w:lvl w:ilvl="1" w:tplc="F938839C">
      <w:start w:val="1"/>
      <w:numFmt w:val="bullet"/>
      <w:lvlText w:val="o"/>
      <w:lvlJc w:val="left"/>
      <w:pPr>
        <w:ind w:left="1800" w:hanging="360"/>
      </w:pPr>
      <w:rPr>
        <w:rFonts w:ascii="Courier New" w:hAnsi="Courier New" w:hint="default"/>
      </w:rPr>
    </w:lvl>
    <w:lvl w:ilvl="2" w:tplc="A002E7DC">
      <w:start w:val="1"/>
      <w:numFmt w:val="bullet"/>
      <w:lvlText w:val=""/>
      <w:lvlJc w:val="left"/>
      <w:pPr>
        <w:ind w:left="2520" w:hanging="360"/>
      </w:pPr>
      <w:rPr>
        <w:rFonts w:ascii="Wingdings" w:hAnsi="Wingdings" w:hint="default"/>
      </w:rPr>
    </w:lvl>
    <w:lvl w:ilvl="3" w:tplc="7D3E29F8">
      <w:start w:val="1"/>
      <w:numFmt w:val="bullet"/>
      <w:lvlText w:val=""/>
      <w:lvlJc w:val="left"/>
      <w:pPr>
        <w:ind w:left="3240" w:hanging="360"/>
      </w:pPr>
      <w:rPr>
        <w:rFonts w:ascii="Symbol" w:hAnsi="Symbol" w:hint="default"/>
      </w:rPr>
    </w:lvl>
    <w:lvl w:ilvl="4" w:tplc="730C2BF4">
      <w:start w:val="1"/>
      <w:numFmt w:val="bullet"/>
      <w:lvlText w:val="o"/>
      <w:lvlJc w:val="left"/>
      <w:pPr>
        <w:ind w:left="3960" w:hanging="360"/>
      </w:pPr>
      <w:rPr>
        <w:rFonts w:ascii="Courier New" w:hAnsi="Courier New" w:hint="default"/>
      </w:rPr>
    </w:lvl>
    <w:lvl w:ilvl="5" w:tplc="BE66BE58">
      <w:start w:val="1"/>
      <w:numFmt w:val="bullet"/>
      <w:lvlText w:val=""/>
      <w:lvlJc w:val="left"/>
      <w:pPr>
        <w:ind w:left="4680" w:hanging="360"/>
      </w:pPr>
      <w:rPr>
        <w:rFonts w:ascii="Wingdings" w:hAnsi="Wingdings" w:hint="default"/>
      </w:rPr>
    </w:lvl>
    <w:lvl w:ilvl="6" w:tplc="C0F4CD22">
      <w:start w:val="1"/>
      <w:numFmt w:val="bullet"/>
      <w:lvlText w:val=""/>
      <w:lvlJc w:val="left"/>
      <w:pPr>
        <w:ind w:left="5400" w:hanging="360"/>
      </w:pPr>
      <w:rPr>
        <w:rFonts w:ascii="Symbol" w:hAnsi="Symbol" w:hint="default"/>
      </w:rPr>
    </w:lvl>
    <w:lvl w:ilvl="7" w:tplc="24AE8756">
      <w:start w:val="1"/>
      <w:numFmt w:val="bullet"/>
      <w:lvlText w:val="o"/>
      <w:lvlJc w:val="left"/>
      <w:pPr>
        <w:ind w:left="6120" w:hanging="360"/>
      </w:pPr>
      <w:rPr>
        <w:rFonts w:ascii="Courier New" w:hAnsi="Courier New" w:hint="default"/>
      </w:rPr>
    </w:lvl>
    <w:lvl w:ilvl="8" w:tplc="837E15F2">
      <w:start w:val="1"/>
      <w:numFmt w:val="bullet"/>
      <w:lvlText w:val=""/>
      <w:lvlJc w:val="left"/>
      <w:pPr>
        <w:ind w:left="6840" w:hanging="360"/>
      </w:pPr>
      <w:rPr>
        <w:rFonts w:ascii="Wingdings" w:hAnsi="Wingdings" w:hint="default"/>
      </w:rPr>
    </w:lvl>
  </w:abstractNum>
  <w:abstractNum w:abstractNumId="5" w15:restartNumberingAfterBreak="0">
    <w:nsid w:val="2AE07DDF"/>
    <w:multiLevelType w:val="hybridMultilevel"/>
    <w:tmpl w:val="2BBC0F12"/>
    <w:lvl w:ilvl="0" w:tplc="9B3CE014">
      <w:start w:val="1"/>
      <w:numFmt w:val="bullet"/>
      <w:pStyle w:val="a"/>
      <w:lvlText w:val=""/>
      <w:lvlJc w:val="left"/>
      <w:pPr>
        <w:ind w:left="644" w:hanging="360"/>
      </w:pPr>
      <w:rPr>
        <w:rFonts w:ascii="Symbol" w:hAnsi="Symbol" w:hint="default"/>
      </w:rPr>
    </w:lvl>
    <w:lvl w:ilvl="1" w:tplc="145ECC2A">
      <w:start w:val="1"/>
      <w:numFmt w:val="bullet"/>
      <w:lvlText w:val=""/>
      <w:lvlJc w:val="left"/>
      <w:pPr>
        <w:ind w:left="1016" w:hanging="360"/>
      </w:pPr>
      <w:rPr>
        <w:rFonts w:ascii="Symbol" w:hAnsi="Symbol" w:hint="default"/>
      </w:rPr>
    </w:lvl>
    <w:lvl w:ilvl="2" w:tplc="0E6A7488" w:tentative="1">
      <w:start w:val="1"/>
      <w:numFmt w:val="bullet"/>
      <w:lvlText w:val=""/>
      <w:lvlJc w:val="left"/>
      <w:pPr>
        <w:ind w:left="1736" w:hanging="360"/>
      </w:pPr>
      <w:rPr>
        <w:rFonts w:ascii="Wingdings" w:hAnsi="Wingdings" w:hint="default"/>
      </w:rPr>
    </w:lvl>
    <w:lvl w:ilvl="3" w:tplc="1E367F3C" w:tentative="1">
      <w:start w:val="1"/>
      <w:numFmt w:val="bullet"/>
      <w:lvlText w:val=""/>
      <w:lvlJc w:val="left"/>
      <w:pPr>
        <w:ind w:left="2456" w:hanging="360"/>
      </w:pPr>
      <w:rPr>
        <w:rFonts w:ascii="Symbol" w:hAnsi="Symbol" w:hint="default"/>
      </w:rPr>
    </w:lvl>
    <w:lvl w:ilvl="4" w:tplc="822EAE72" w:tentative="1">
      <w:start w:val="1"/>
      <w:numFmt w:val="bullet"/>
      <w:lvlText w:val="o"/>
      <w:lvlJc w:val="left"/>
      <w:pPr>
        <w:ind w:left="3176" w:hanging="360"/>
      </w:pPr>
      <w:rPr>
        <w:rFonts w:ascii="Courier New" w:hAnsi="Courier New" w:cs="Courier New" w:hint="default"/>
      </w:rPr>
    </w:lvl>
    <w:lvl w:ilvl="5" w:tplc="DE2488E6" w:tentative="1">
      <w:start w:val="1"/>
      <w:numFmt w:val="bullet"/>
      <w:lvlText w:val=""/>
      <w:lvlJc w:val="left"/>
      <w:pPr>
        <w:ind w:left="3896" w:hanging="360"/>
      </w:pPr>
      <w:rPr>
        <w:rFonts w:ascii="Wingdings" w:hAnsi="Wingdings" w:hint="default"/>
      </w:rPr>
    </w:lvl>
    <w:lvl w:ilvl="6" w:tplc="6060B5FC" w:tentative="1">
      <w:start w:val="1"/>
      <w:numFmt w:val="bullet"/>
      <w:lvlText w:val=""/>
      <w:lvlJc w:val="left"/>
      <w:pPr>
        <w:ind w:left="4616" w:hanging="360"/>
      </w:pPr>
      <w:rPr>
        <w:rFonts w:ascii="Symbol" w:hAnsi="Symbol" w:hint="default"/>
      </w:rPr>
    </w:lvl>
    <w:lvl w:ilvl="7" w:tplc="F9A4B38A" w:tentative="1">
      <w:start w:val="1"/>
      <w:numFmt w:val="bullet"/>
      <w:lvlText w:val="o"/>
      <w:lvlJc w:val="left"/>
      <w:pPr>
        <w:ind w:left="5336" w:hanging="360"/>
      </w:pPr>
      <w:rPr>
        <w:rFonts w:ascii="Courier New" w:hAnsi="Courier New" w:cs="Courier New" w:hint="default"/>
      </w:rPr>
    </w:lvl>
    <w:lvl w:ilvl="8" w:tplc="3A8A30FE" w:tentative="1">
      <w:start w:val="1"/>
      <w:numFmt w:val="bullet"/>
      <w:lvlText w:val=""/>
      <w:lvlJc w:val="left"/>
      <w:pPr>
        <w:ind w:left="6056" w:hanging="360"/>
      </w:pPr>
      <w:rPr>
        <w:rFonts w:ascii="Wingdings" w:hAnsi="Wingdings" w:hint="default"/>
      </w:rPr>
    </w:lvl>
  </w:abstractNum>
  <w:abstractNum w:abstractNumId="6" w15:restartNumberingAfterBreak="0">
    <w:nsid w:val="2C6D126B"/>
    <w:multiLevelType w:val="hybridMultilevel"/>
    <w:tmpl w:val="9214A95A"/>
    <w:lvl w:ilvl="0" w:tplc="35E4DE4C">
      <w:start w:val="1"/>
      <w:numFmt w:val="bullet"/>
      <w:lvlText w:val=""/>
      <w:lvlJc w:val="left"/>
      <w:pPr>
        <w:ind w:left="1571"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7" w15:restartNumberingAfterBreak="0">
    <w:nsid w:val="2FC009FE"/>
    <w:multiLevelType w:val="hybridMultilevel"/>
    <w:tmpl w:val="F996AF7A"/>
    <w:lvl w:ilvl="0" w:tplc="FFFFFFFF">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8" w15:restartNumberingAfterBreak="0">
    <w:nsid w:val="32077351"/>
    <w:multiLevelType w:val="hybridMultilevel"/>
    <w:tmpl w:val="7444D5B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5A816039"/>
    <w:multiLevelType w:val="hybridMultilevel"/>
    <w:tmpl w:val="38B85CFE"/>
    <w:lvl w:ilvl="0" w:tplc="FFFFFFFF">
      <w:start w:val="1"/>
      <w:numFmt w:val="bullet"/>
      <w:lvlText w:val=""/>
      <w:lvlJc w:val="left"/>
      <w:pPr>
        <w:ind w:left="1571" w:hanging="360"/>
      </w:pPr>
      <w:rPr>
        <w:rFonts w:ascii="Symbol" w:hAnsi="Symbol" w:hint="default"/>
      </w:rPr>
    </w:lvl>
    <w:lvl w:ilvl="1" w:tplc="35E4DE4C">
      <w:start w:val="1"/>
      <w:numFmt w:val="bullet"/>
      <w:lvlText w:val=""/>
      <w:lvlJc w:val="left"/>
      <w:pPr>
        <w:ind w:left="1440" w:hanging="360"/>
      </w:pPr>
      <w:rPr>
        <w:rFonts w:ascii="Symbol" w:hAnsi="Symbol"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0" w15:restartNumberingAfterBreak="0">
    <w:nsid w:val="5B04E658"/>
    <w:multiLevelType w:val="hybridMultilevel"/>
    <w:tmpl w:val="267CB210"/>
    <w:lvl w:ilvl="0" w:tplc="BFBC3C2E">
      <w:start w:val="1"/>
      <w:numFmt w:val="bullet"/>
      <w:lvlText w:val=""/>
      <w:lvlJc w:val="left"/>
      <w:pPr>
        <w:ind w:left="1080" w:hanging="360"/>
      </w:pPr>
      <w:rPr>
        <w:rFonts w:ascii="Symbol" w:hAnsi="Symbol" w:hint="default"/>
      </w:rPr>
    </w:lvl>
    <w:lvl w:ilvl="1" w:tplc="0CDA5818">
      <w:start w:val="1"/>
      <w:numFmt w:val="bullet"/>
      <w:lvlText w:val="o"/>
      <w:lvlJc w:val="left"/>
      <w:pPr>
        <w:ind w:left="1800" w:hanging="360"/>
      </w:pPr>
      <w:rPr>
        <w:rFonts w:ascii="Courier New" w:hAnsi="Courier New" w:hint="default"/>
      </w:rPr>
    </w:lvl>
    <w:lvl w:ilvl="2" w:tplc="0B029812">
      <w:start w:val="1"/>
      <w:numFmt w:val="bullet"/>
      <w:lvlText w:val=""/>
      <w:lvlJc w:val="left"/>
      <w:pPr>
        <w:ind w:left="2520" w:hanging="360"/>
      </w:pPr>
      <w:rPr>
        <w:rFonts w:ascii="Wingdings" w:hAnsi="Wingdings" w:hint="default"/>
      </w:rPr>
    </w:lvl>
    <w:lvl w:ilvl="3" w:tplc="76F88240">
      <w:start w:val="1"/>
      <w:numFmt w:val="bullet"/>
      <w:lvlText w:val=""/>
      <w:lvlJc w:val="left"/>
      <w:pPr>
        <w:ind w:left="3240" w:hanging="360"/>
      </w:pPr>
      <w:rPr>
        <w:rFonts w:ascii="Symbol" w:hAnsi="Symbol" w:hint="default"/>
      </w:rPr>
    </w:lvl>
    <w:lvl w:ilvl="4" w:tplc="5A7CA164">
      <w:start w:val="1"/>
      <w:numFmt w:val="bullet"/>
      <w:lvlText w:val="o"/>
      <w:lvlJc w:val="left"/>
      <w:pPr>
        <w:ind w:left="3960" w:hanging="360"/>
      </w:pPr>
      <w:rPr>
        <w:rFonts w:ascii="Courier New" w:hAnsi="Courier New" w:hint="default"/>
      </w:rPr>
    </w:lvl>
    <w:lvl w:ilvl="5" w:tplc="2112222E">
      <w:start w:val="1"/>
      <w:numFmt w:val="bullet"/>
      <w:lvlText w:val=""/>
      <w:lvlJc w:val="left"/>
      <w:pPr>
        <w:ind w:left="4680" w:hanging="360"/>
      </w:pPr>
      <w:rPr>
        <w:rFonts w:ascii="Wingdings" w:hAnsi="Wingdings" w:hint="default"/>
      </w:rPr>
    </w:lvl>
    <w:lvl w:ilvl="6" w:tplc="A872A706">
      <w:start w:val="1"/>
      <w:numFmt w:val="bullet"/>
      <w:lvlText w:val=""/>
      <w:lvlJc w:val="left"/>
      <w:pPr>
        <w:ind w:left="5400" w:hanging="360"/>
      </w:pPr>
      <w:rPr>
        <w:rFonts w:ascii="Symbol" w:hAnsi="Symbol" w:hint="default"/>
      </w:rPr>
    </w:lvl>
    <w:lvl w:ilvl="7" w:tplc="1E10B19A">
      <w:start w:val="1"/>
      <w:numFmt w:val="bullet"/>
      <w:lvlText w:val="o"/>
      <w:lvlJc w:val="left"/>
      <w:pPr>
        <w:ind w:left="6120" w:hanging="360"/>
      </w:pPr>
      <w:rPr>
        <w:rFonts w:ascii="Courier New" w:hAnsi="Courier New" w:hint="default"/>
      </w:rPr>
    </w:lvl>
    <w:lvl w:ilvl="8" w:tplc="05109626">
      <w:start w:val="1"/>
      <w:numFmt w:val="bullet"/>
      <w:lvlText w:val=""/>
      <w:lvlJc w:val="left"/>
      <w:pPr>
        <w:ind w:left="6840" w:hanging="360"/>
      </w:pPr>
      <w:rPr>
        <w:rFonts w:ascii="Wingdings" w:hAnsi="Wingdings" w:hint="default"/>
      </w:rPr>
    </w:lvl>
  </w:abstractNum>
  <w:abstractNum w:abstractNumId="11" w15:restartNumberingAfterBreak="0">
    <w:nsid w:val="66D68C9B"/>
    <w:multiLevelType w:val="hybridMultilevel"/>
    <w:tmpl w:val="EC0C4CBE"/>
    <w:lvl w:ilvl="0" w:tplc="A13E51F2">
      <w:start w:val="1"/>
      <w:numFmt w:val="decimal"/>
      <w:lvlText w:val="%1."/>
      <w:lvlJc w:val="left"/>
      <w:pPr>
        <w:ind w:left="1211" w:hanging="360"/>
      </w:pPr>
    </w:lvl>
    <w:lvl w:ilvl="1" w:tplc="25E4176E">
      <w:start w:val="1"/>
      <w:numFmt w:val="lowerLetter"/>
      <w:lvlText w:val="%2."/>
      <w:lvlJc w:val="left"/>
      <w:pPr>
        <w:ind w:left="1931" w:hanging="360"/>
      </w:pPr>
    </w:lvl>
    <w:lvl w:ilvl="2" w:tplc="45C2A6E8">
      <w:start w:val="1"/>
      <w:numFmt w:val="lowerRoman"/>
      <w:lvlText w:val="%3."/>
      <w:lvlJc w:val="right"/>
      <w:pPr>
        <w:ind w:left="2651" w:hanging="180"/>
      </w:pPr>
    </w:lvl>
    <w:lvl w:ilvl="3" w:tplc="C13A46BE">
      <w:start w:val="1"/>
      <w:numFmt w:val="decimal"/>
      <w:lvlText w:val="%4."/>
      <w:lvlJc w:val="left"/>
      <w:pPr>
        <w:ind w:left="3371" w:hanging="360"/>
      </w:pPr>
    </w:lvl>
    <w:lvl w:ilvl="4" w:tplc="3D540D32">
      <w:start w:val="1"/>
      <w:numFmt w:val="lowerLetter"/>
      <w:lvlText w:val="%5."/>
      <w:lvlJc w:val="left"/>
      <w:pPr>
        <w:ind w:left="4091" w:hanging="360"/>
      </w:pPr>
    </w:lvl>
    <w:lvl w:ilvl="5" w:tplc="82B87248">
      <w:start w:val="1"/>
      <w:numFmt w:val="lowerRoman"/>
      <w:lvlText w:val="%6."/>
      <w:lvlJc w:val="right"/>
      <w:pPr>
        <w:ind w:left="4811" w:hanging="180"/>
      </w:pPr>
    </w:lvl>
    <w:lvl w:ilvl="6" w:tplc="B8E6C3C0">
      <w:start w:val="1"/>
      <w:numFmt w:val="decimal"/>
      <w:lvlText w:val="%7."/>
      <w:lvlJc w:val="left"/>
      <w:pPr>
        <w:ind w:left="5531" w:hanging="360"/>
      </w:pPr>
    </w:lvl>
    <w:lvl w:ilvl="7" w:tplc="4D60B9EE">
      <w:start w:val="1"/>
      <w:numFmt w:val="lowerLetter"/>
      <w:lvlText w:val="%8."/>
      <w:lvlJc w:val="left"/>
      <w:pPr>
        <w:ind w:left="6251" w:hanging="360"/>
      </w:pPr>
    </w:lvl>
    <w:lvl w:ilvl="8" w:tplc="5CDE2B50">
      <w:start w:val="1"/>
      <w:numFmt w:val="lowerRoman"/>
      <w:lvlText w:val="%9."/>
      <w:lvlJc w:val="right"/>
      <w:pPr>
        <w:ind w:left="6971" w:hanging="180"/>
      </w:pPr>
    </w:lvl>
  </w:abstractNum>
  <w:abstractNum w:abstractNumId="12" w15:restartNumberingAfterBreak="0">
    <w:nsid w:val="75AC7DF8"/>
    <w:multiLevelType w:val="hybridMultilevel"/>
    <w:tmpl w:val="260ABF4C"/>
    <w:lvl w:ilvl="0" w:tplc="7C4CDF94">
      <w:start w:val="1"/>
      <w:numFmt w:val="bullet"/>
      <w:lvlText w:val=""/>
      <w:lvlJc w:val="left"/>
      <w:pPr>
        <w:ind w:left="1211" w:hanging="360"/>
      </w:pPr>
      <w:rPr>
        <w:rFonts w:ascii="Symbol" w:hAnsi="Symbol" w:hint="default"/>
      </w:rPr>
    </w:lvl>
    <w:lvl w:ilvl="1" w:tplc="E9C81E36">
      <w:start w:val="1"/>
      <w:numFmt w:val="bullet"/>
      <w:lvlText w:val="o"/>
      <w:lvlJc w:val="left"/>
      <w:pPr>
        <w:ind w:left="1931" w:hanging="360"/>
      </w:pPr>
      <w:rPr>
        <w:rFonts w:ascii="Courier New" w:hAnsi="Courier New" w:hint="default"/>
      </w:rPr>
    </w:lvl>
    <w:lvl w:ilvl="2" w:tplc="71D0B9E8">
      <w:start w:val="1"/>
      <w:numFmt w:val="bullet"/>
      <w:lvlText w:val=""/>
      <w:lvlJc w:val="left"/>
      <w:pPr>
        <w:ind w:left="2651" w:hanging="360"/>
      </w:pPr>
      <w:rPr>
        <w:rFonts w:ascii="Wingdings" w:hAnsi="Wingdings" w:hint="default"/>
      </w:rPr>
    </w:lvl>
    <w:lvl w:ilvl="3" w:tplc="B2840630">
      <w:start w:val="1"/>
      <w:numFmt w:val="bullet"/>
      <w:lvlText w:val=""/>
      <w:lvlJc w:val="left"/>
      <w:pPr>
        <w:ind w:left="3371" w:hanging="360"/>
      </w:pPr>
      <w:rPr>
        <w:rFonts w:ascii="Symbol" w:hAnsi="Symbol" w:hint="default"/>
      </w:rPr>
    </w:lvl>
    <w:lvl w:ilvl="4" w:tplc="B54A47FC">
      <w:start w:val="1"/>
      <w:numFmt w:val="bullet"/>
      <w:lvlText w:val="o"/>
      <w:lvlJc w:val="left"/>
      <w:pPr>
        <w:ind w:left="4091" w:hanging="360"/>
      </w:pPr>
      <w:rPr>
        <w:rFonts w:ascii="Courier New" w:hAnsi="Courier New" w:hint="default"/>
      </w:rPr>
    </w:lvl>
    <w:lvl w:ilvl="5" w:tplc="E08030EA">
      <w:start w:val="1"/>
      <w:numFmt w:val="bullet"/>
      <w:lvlText w:val=""/>
      <w:lvlJc w:val="left"/>
      <w:pPr>
        <w:ind w:left="4811" w:hanging="360"/>
      </w:pPr>
      <w:rPr>
        <w:rFonts w:ascii="Wingdings" w:hAnsi="Wingdings" w:hint="default"/>
      </w:rPr>
    </w:lvl>
    <w:lvl w:ilvl="6" w:tplc="FA74FBEC">
      <w:start w:val="1"/>
      <w:numFmt w:val="bullet"/>
      <w:lvlText w:val=""/>
      <w:lvlJc w:val="left"/>
      <w:pPr>
        <w:ind w:left="5531" w:hanging="360"/>
      </w:pPr>
      <w:rPr>
        <w:rFonts w:ascii="Symbol" w:hAnsi="Symbol" w:hint="default"/>
      </w:rPr>
    </w:lvl>
    <w:lvl w:ilvl="7" w:tplc="498C084E">
      <w:start w:val="1"/>
      <w:numFmt w:val="bullet"/>
      <w:lvlText w:val="o"/>
      <w:lvlJc w:val="left"/>
      <w:pPr>
        <w:ind w:left="6251" w:hanging="360"/>
      </w:pPr>
      <w:rPr>
        <w:rFonts w:ascii="Courier New" w:hAnsi="Courier New" w:hint="default"/>
      </w:rPr>
    </w:lvl>
    <w:lvl w:ilvl="8" w:tplc="EEEC7494">
      <w:start w:val="1"/>
      <w:numFmt w:val="bullet"/>
      <w:lvlText w:val=""/>
      <w:lvlJc w:val="left"/>
      <w:pPr>
        <w:ind w:left="6971" w:hanging="360"/>
      </w:pPr>
      <w:rPr>
        <w:rFonts w:ascii="Wingdings" w:hAnsi="Wingdings" w:hint="default"/>
      </w:rPr>
    </w:lvl>
  </w:abstractNum>
  <w:abstractNum w:abstractNumId="13" w15:restartNumberingAfterBreak="0">
    <w:nsid w:val="783C65F9"/>
    <w:multiLevelType w:val="hybridMultilevel"/>
    <w:tmpl w:val="7956783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D3E142B"/>
    <w:multiLevelType w:val="multilevel"/>
    <w:tmpl w:val="BFFCC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80CC89"/>
    <w:multiLevelType w:val="hybridMultilevel"/>
    <w:tmpl w:val="5A7E2D40"/>
    <w:lvl w:ilvl="0" w:tplc="509E19FC">
      <w:start w:val="1"/>
      <w:numFmt w:val="bullet"/>
      <w:lvlText w:val=""/>
      <w:lvlJc w:val="left"/>
      <w:pPr>
        <w:ind w:left="1211" w:hanging="360"/>
      </w:pPr>
      <w:rPr>
        <w:rFonts w:ascii="Symbol" w:hAnsi="Symbol" w:hint="default"/>
      </w:rPr>
    </w:lvl>
    <w:lvl w:ilvl="1" w:tplc="20DE2A18">
      <w:start w:val="1"/>
      <w:numFmt w:val="bullet"/>
      <w:lvlText w:val="o"/>
      <w:lvlJc w:val="left"/>
      <w:pPr>
        <w:ind w:left="1931" w:hanging="360"/>
      </w:pPr>
      <w:rPr>
        <w:rFonts w:ascii="Courier New" w:hAnsi="Courier New" w:hint="default"/>
      </w:rPr>
    </w:lvl>
    <w:lvl w:ilvl="2" w:tplc="66DC7B1E">
      <w:start w:val="1"/>
      <w:numFmt w:val="bullet"/>
      <w:lvlText w:val=""/>
      <w:lvlJc w:val="left"/>
      <w:pPr>
        <w:ind w:left="2651" w:hanging="360"/>
      </w:pPr>
      <w:rPr>
        <w:rFonts w:ascii="Wingdings" w:hAnsi="Wingdings" w:hint="default"/>
      </w:rPr>
    </w:lvl>
    <w:lvl w:ilvl="3" w:tplc="D1DA54D0">
      <w:start w:val="1"/>
      <w:numFmt w:val="bullet"/>
      <w:lvlText w:val=""/>
      <w:lvlJc w:val="left"/>
      <w:pPr>
        <w:ind w:left="3371" w:hanging="360"/>
      </w:pPr>
      <w:rPr>
        <w:rFonts w:ascii="Symbol" w:hAnsi="Symbol" w:hint="default"/>
      </w:rPr>
    </w:lvl>
    <w:lvl w:ilvl="4" w:tplc="1E90E1EE">
      <w:start w:val="1"/>
      <w:numFmt w:val="bullet"/>
      <w:lvlText w:val="o"/>
      <w:lvlJc w:val="left"/>
      <w:pPr>
        <w:ind w:left="4091" w:hanging="360"/>
      </w:pPr>
      <w:rPr>
        <w:rFonts w:ascii="Courier New" w:hAnsi="Courier New" w:hint="default"/>
      </w:rPr>
    </w:lvl>
    <w:lvl w:ilvl="5" w:tplc="F99EC67A">
      <w:start w:val="1"/>
      <w:numFmt w:val="bullet"/>
      <w:lvlText w:val=""/>
      <w:lvlJc w:val="left"/>
      <w:pPr>
        <w:ind w:left="4811" w:hanging="360"/>
      </w:pPr>
      <w:rPr>
        <w:rFonts w:ascii="Wingdings" w:hAnsi="Wingdings" w:hint="default"/>
      </w:rPr>
    </w:lvl>
    <w:lvl w:ilvl="6" w:tplc="E802174E">
      <w:start w:val="1"/>
      <w:numFmt w:val="bullet"/>
      <w:lvlText w:val=""/>
      <w:lvlJc w:val="left"/>
      <w:pPr>
        <w:ind w:left="5531" w:hanging="360"/>
      </w:pPr>
      <w:rPr>
        <w:rFonts w:ascii="Symbol" w:hAnsi="Symbol" w:hint="default"/>
      </w:rPr>
    </w:lvl>
    <w:lvl w:ilvl="7" w:tplc="845EB09A">
      <w:start w:val="1"/>
      <w:numFmt w:val="bullet"/>
      <w:lvlText w:val="o"/>
      <w:lvlJc w:val="left"/>
      <w:pPr>
        <w:ind w:left="6251" w:hanging="360"/>
      </w:pPr>
      <w:rPr>
        <w:rFonts w:ascii="Courier New" w:hAnsi="Courier New" w:hint="default"/>
      </w:rPr>
    </w:lvl>
    <w:lvl w:ilvl="8" w:tplc="ABDA57AE">
      <w:start w:val="1"/>
      <w:numFmt w:val="bullet"/>
      <w:lvlText w:val=""/>
      <w:lvlJc w:val="left"/>
      <w:pPr>
        <w:ind w:left="6971" w:hanging="360"/>
      </w:pPr>
      <w:rPr>
        <w:rFonts w:ascii="Wingdings" w:hAnsi="Wingdings" w:hint="default"/>
      </w:rPr>
    </w:lvl>
  </w:abstractNum>
  <w:num w:numId="1" w16cid:durableId="1040470445">
    <w:abstractNumId w:val="1"/>
  </w:num>
  <w:num w:numId="2" w16cid:durableId="2081367622">
    <w:abstractNumId w:val="12"/>
  </w:num>
  <w:num w:numId="3" w16cid:durableId="1831167646">
    <w:abstractNumId w:val="4"/>
  </w:num>
  <w:num w:numId="4" w16cid:durableId="692541041">
    <w:abstractNumId w:val="11"/>
  </w:num>
  <w:num w:numId="5" w16cid:durableId="746070535">
    <w:abstractNumId w:val="15"/>
  </w:num>
  <w:num w:numId="6" w16cid:durableId="1646280867">
    <w:abstractNumId w:val="10"/>
  </w:num>
  <w:num w:numId="7" w16cid:durableId="174928070">
    <w:abstractNumId w:val="2"/>
  </w:num>
  <w:num w:numId="8" w16cid:durableId="1488666317">
    <w:abstractNumId w:val="5"/>
  </w:num>
  <w:num w:numId="9" w16cid:durableId="1859268343">
    <w:abstractNumId w:val="3"/>
  </w:num>
  <w:num w:numId="10" w16cid:durableId="662587774">
    <w:abstractNumId w:val="9"/>
  </w:num>
  <w:num w:numId="11" w16cid:durableId="1474560852">
    <w:abstractNumId w:val="8"/>
  </w:num>
  <w:num w:numId="12" w16cid:durableId="1119106452">
    <w:abstractNumId w:val="6"/>
  </w:num>
  <w:num w:numId="13" w16cid:durableId="1306734779">
    <w:abstractNumId w:val="5"/>
  </w:num>
  <w:num w:numId="14" w16cid:durableId="1036734704">
    <w:abstractNumId w:val="13"/>
  </w:num>
  <w:num w:numId="15" w16cid:durableId="237640033">
    <w:abstractNumId w:val="5"/>
  </w:num>
  <w:num w:numId="16" w16cid:durableId="1487433885">
    <w:abstractNumId w:val="14"/>
  </w:num>
  <w:num w:numId="17" w16cid:durableId="438764732">
    <w:abstractNumId w:val="5"/>
  </w:num>
  <w:num w:numId="18" w16cid:durableId="1393890372">
    <w:abstractNumId w:val="5"/>
  </w:num>
  <w:num w:numId="19" w16cid:durableId="2006282903">
    <w:abstractNumId w:val="5"/>
  </w:num>
  <w:num w:numId="20" w16cid:durableId="571816741">
    <w:abstractNumId w:val="5"/>
  </w:num>
  <w:num w:numId="21" w16cid:durableId="935988598">
    <w:abstractNumId w:val="0"/>
  </w:num>
  <w:num w:numId="22" w16cid:durableId="15840232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212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4C"/>
    <w:rsid w:val="000013E9"/>
    <w:rsid w:val="0000177C"/>
    <w:rsid w:val="00002E5D"/>
    <w:rsid w:val="00011994"/>
    <w:rsid w:val="00014D68"/>
    <w:rsid w:val="0002714E"/>
    <w:rsid w:val="000415B3"/>
    <w:rsid w:val="00042413"/>
    <w:rsid w:val="00050980"/>
    <w:rsid w:val="00050D09"/>
    <w:rsid w:val="00064958"/>
    <w:rsid w:val="00065E54"/>
    <w:rsid w:val="00076C5E"/>
    <w:rsid w:val="000770E5"/>
    <w:rsid w:val="00083844"/>
    <w:rsid w:val="00094C19"/>
    <w:rsid w:val="000A5924"/>
    <w:rsid w:val="000A5DE3"/>
    <w:rsid w:val="000A7418"/>
    <w:rsid w:val="000E0F40"/>
    <w:rsid w:val="000E2331"/>
    <w:rsid w:val="000F33D1"/>
    <w:rsid w:val="000F5189"/>
    <w:rsid w:val="000F6705"/>
    <w:rsid w:val="00133DDD"/>
    <w:rsid w:val="00135604"/>
    <w:rsid w:val="00150D07"/>
    <w:rsid w:val="00155EDB"/>
    <w:rsid w:val="00161355"/>
    <w:rsid w:val="00162290"/>
    <w:rsid w:val="00183046"/>
    <w:rsid w:val="001B1AAB"/>
    <w:rsid w:val="001B2E2D"/>
    <w:rsid w:val="001B7617"/>
    <w:rsid w:val="001B76C8"/>
    <w:rsid w:val="001C24D4"/>
    <w:rsid w:val="001C33A8"/>
    <w:rsid w:val="001C6C4B"/>
    <w:rsid w:val="001E14CC"/>
    <w:rsid w:val="001F3793"/>
    <w:rsid w:val="001F45BF"/>
    <w:rsid w:val="00200E55"/>
    <w:rsid w:val="002051B2"/>
    <w:rsid w:val="002101A3"/>
    <w:rsid w:val="00210286"/>
    <w:rsid w:val="00214179"/>
    <w:rsid w:val="00214A76"/>
    <w:rsid w:val="002153C3"/>
    <w:rsid w:val="002164B8"/>
    <w:rsid w:val="00233283"/>
    <w:rsid w:val="00233511"/>
    <w:rsid w:val="00234D86"/>
    <w:rsid w:val="002365C1"/>
    <w:rsid w:val="00237C6F"/>
    <w:rsid w:val="00251515"/>
    <w:rsid w:val="00254ECF"/>
    <w:rsid w:val="002615CD"/>
    <w:rsid w:val="002616BB"/>
    <w:rsid w:val="00265AEF"/>
    <w:rsid w:val="00293933"/>
    <w:rsid w:val="00295ED4"/>
    <w:rsid w:val="00297376"/>
    <w:rsid w:val="002A1700"/>
    <w:rsid w:val="002A5FC5"/>
    <w:rsid w:val="002C1131"/>
    <w:rsid w:val="002C4390"/>
    <w:rsid w:val="002C4B49"/>
    <w:rsid w:val="002E4DB8"/>
    <w:rsid w:val="002F114C"/>
    <w:rsid w:val="00301DB7"/>
    <w:rsid w:val="00306B86"/>
    <w:rsid w:val="00312093"/>
    <w:rsid w:val="00314640"/>
    <w:rsid w:val="003177BD"/>
    <w:rsid w:val="003177ED"/>
    <w:rsid w:val="0031EADB"/>
    <w:rsid w:val="00320A04"/>
    <w:rsid w:val="00350E94"/>
    <w:rsid w:val="00354CA8"/>
    <w:rsid w:val="003572D4"/>
    <w:rsid w:val="00362314"/>
    <w:rsid w:val="00365061"/>
    <w:rsid w:val="00370F0B"/>
    <w:rsid w:val="003719B4"/>
    <w:rsid w:val="0038275F"/>
    <w:rsid w:val="003873F3"/>
    <w:rsid w:val="00394276"/>
    <w:rsid w:val="003A2F22"/>
    <w:rsid w:val="003B4E89"/>
    <w:rsid w:val="003B5917"/>
    <w:rsid w:val="003C604E"/>
    <w:rsid w:val="003D3B2E"/>
    <w:rsid w:val="003F1472"/>
    <w:rsid w:val="003F3637"/>
    <w:rsid w:val="00401D1C"/>
    <w:rsid w:val="00423426"/>
    <w:rsid w:val="0043435E"/>
    <w:rsid w:val="00480342"/>
    <w:rsid w:val="00480665"/>
    <w:rsid w:val="00481BA9"/>
    <w:rsid w:val="004867E0"/>
    <w:rsid w:val="00491BD2"/>
    <w:rsid w:val="004A3E2C"/>
    <w:rsid w:val="004A5613"/>
    <w:rsid w:val="004A6ED5"/>
    <w:rsid w:val="004B23C8"/>
    <w:rsid w:val="004C330C"/>
    <w:rsid w:val="004D2B40"/>
    <w:rsid w:val="004F79C9"/>
    <w:rsid w:val="00505226"/>
    <w:rsid w:val="00506AA5"/>
    <w:rsid w:val="00507064"/>
    <w:rsid w:val="005207E9"/>
    <w:rsid w:val="005224B8"/>
    <w:rsid w:val="00526BD3"/>
    <w:rsid w:val="00526F78"/>
    <w:rsid w:val="0053191F"/>
    <w:rsid w:val="00535BDF"/>
    <w:rsid w:val="00547488"/>
    <w:rsid w:val="00587AFC"/>
    <w:rsid w:val="005C459D"/>
    <w:rsid w:val="005C6BB2"/>
    <w:rsid w:val="005D1F42"/>
    <w:rsid w:val="005D5D8E"/>
    <w:rsid w:val="005F1C23"/>
    <w:rsid w:val="00601A67"/>
    <w:rsid w:val="00602C3E"/>
    <w:rsid w:val="00604704"/>
    <w:rsid w:val="00614A43"/>
    <w:rsid w:val="006216FA"/>
    <w:rsid w:val="0064689C"/>
    <w:rsid w:val="00653B4E"/>
    <w:rsid w:val="00655ED3"/>
    <w:rsid w:val="00656D94"/>
    <w:rsid w:val="00666A33"/>
    <w:rsid w:val="00667977"/>
    <w:rsid w:val="00682BE3"/>
    <w:rsid w:val="00694BCB"/>
    <w:rsid w:val="006A1611"/>
    <w:rsid w:val="006B2BC4"/>
    <w:rsid w:val="006B4580"/>
    <w:rsid w:val="006B6876"/>
    <w:rsid w:val="006D3B85"/>
    <w:rsid w:val="006D429E"/>
    <w:rsid w:val="006D42E4"/>
    <w:rsid w:val="006F203F"/>
    <w:rsid w:val="006F3432"/>
    <w:rsid w:val="006F3705"/>
    <w:rsid w:val="007028E6"/>
    <w:rsid w:val="0070544A"/>
    <w:rsid w:val="007058C5"/>
    <w:rsid w:val="00707095"/>
    <w:rsid w:val="0071683E"/>
    <w:rsid w:val="0071768D"/>
    <w:rsid w:val="007542ED"/>
    <w:rsid w:val="007614CA"/>
    <w:rsid w:val="0076370F"/>
    <w:rsid w:val="00786837"/>
    <w:rsid w:val="00791BBF"/>
    <w:rsid w:val="00796323"/>
    <w:rsid w:val="007A1453"/>
    <w:rsid w:val="007C2429"/>
    <w:rsid w:val="007C30E9"/>
    <w:rsid w:val="007E44A9"/>
    <w:rsid w:val="00800CC9"/>
    <w:rsid w:val="0081076E"/>
    <w:rsid w:val="008217D4"/>
    <w:rsid w:val="00830BE7"/>
    <w:rsid w:val="008516E4"/>
    <w:rsid w:val="008570C7"/>
    <w:rsid w:val="00865BD7"/>
    <w:rsid w:val="008715DF"/>
    <w:rsid w:val="00881089"/>
    <w:rsid w:val="00883341"/>
    <w:rsid w:val="00884727"/>
    <w:rsid w:val="008A2A01"/>
    <w:rsid w:val="008B07F2"/>
    <w:rsid w:val="008C2B58"/>
    <w:rsid w:val="008C4BB8"/>
    <w:rsid w:val="008E2AC5"/>
    <w:rsid w:val="008E5A24"/>
    <w:rsid w:val="008E7AA4"/>
    <w:rsid w:val="008F0FBF"/>
    <w:rsid w:val="009010A6"/>
    <w:rsid w:val="00907A62"/>
    <w:rsid w:val="00914287"/>
    <w:rsid w:val="00925524"/>
    <w:rsid w:val="00925E07"/>
    <w:rsid w:val="00932E00"/>
    <w:rsid w:val="009342D9"/>
    <w:rsid w:val="00941C3B"/>
    <w:rsid w:val="009453F3"/>
    <w:rsid w:val="00950B7B"/>
    <w:rsid w:val="0095672F"/>
    <w:rsid w:val="00972D62"/>
    <w:rsid w:val="00983611"/>
    <w:rsid w:val="0099509D"/>
    <w:rsid w:val="009B543D"/>
    <w:rsid w:val="009CAC14"/>
    <w:rsid w:val="009D562C"/>
    <w:rsid w:val="009F1958"/>
    <w:rsid w:val="009F3F58"/>
    <w:rsid w:val="00A073B3"/>
    <w:rsid w:val="00A2218A"/>
    <w:rsid w:val="00A238A1"/>
    <w:rsid w:val="00A306EC"/>
    <w:rsid w:val="00A41448"/>
    <w:rsid w:val="00A432FA"/>
    <w:rsid w:val="00A827A9"/>
    <w:rsid w:val="00A82FD1"/>
    <w:rsid w:val="00A9100B"/>
    <w:rsid w:val="00A96A72"/>
    <w:rsid w:val="00AA2953"/>
    <w:rsid w:val="00AA3711"/>
    <w:rsid w:val="00AA6788"/>
    <w:rsid w:val="00AA6A4C"/>
    <w:rsid w:val="00AB1202"/>
    <w:rsid w:val="00AB30C3"/>
    <w:rsid w:val="00AC1111"/>
    <w:rsid w:val="00AD2B32"/>
    <w:rsid w:val="00AD3213"/>
    <w:rsid w:val="00AE7CDA"/>
    <w:rsid w:val="00B014C1"/>
    <w:rsid w:val="00B043B9"/>
    <w:rsid w:val="00B41CC2"/>
    <w:rsid w:val="00B46538"/>
    <w:rsid w:val="00B5442E"/>
    <w:rsid w:val="00B56010"/>
    <w:rsid w:val="00B57791"/>
    <w:rsid w:val="00B648A7"/>
    <w:rsid w:val="00B67021"/>
    <w:rsid w:val="00B75592"/>
    <w:rsid w:val="00B80E45"/>
    <w:rsid w:val="00B816EE"/>
    <w:rsid w:val="00B876E8"/>
    <w:rsid w:val="00BC7548"/>
    <w:rsid w:val="00BD112B"/>
    <w:rsid w:val="00BD193A"/>
    <w:rsid w:val="00BD33B7"/>
    <w:rsid w:val="00BE51EA"/>
    <w:rsid w:val="00BF0726"/>
    <w:rsid w:val="00BF3B1A"/>
    <w:rsid w:val="00BF43C7"/>
    <w:rsid w:val="00BF5594"/>
    <w:rsid w:val="00BF56B8"/>
    <w:rsid w:val="00BF57BC"/>
    <w:rsid w:val="00C1424C"/>
    <w:rsid w:val="00C272A9"/>
    <w:rsid w:val="00C3685D"/>
    <w:rsid w:val="00C36DA4"/>
    <w:rsid w:val="00C43812"/>
    <w:rsid w:val="00C57CD1"/>
    <w:rsid w:val="00C65AA6"/>
    <w:rsid w:val="00C92E1A"/>
    <w:rsid w:val="00C94FDD"/>
    <w:rsid w:val="00CA2C7F"/>
    <w:rsid w:val="00CA68F2"/>
    <w:rsid w:val="00CB339C"/>
    <w:rsid w:val="00CB3F36"/>
    <w:rsid w:val="00CC2255"/>
    <w:rsid w:val="00CD4091"/>
    <w:rsid w:val="00CE75F1"/>
    <w:rsid w:val="00D01A96"/>
    <w:rsid w:val="00D21C09"/>
    <w:rsid w:val="00D27717"/>
    <w:rsid w:val="00D42926"/>
    <w:rsid w:val="00D56142"/>
    <w:rsid w:val="00D604A7"/>
    <w:rsid w:val="00D62E83"/>
    <w:rsid w:val="00D7188B"/>
    <w:rsid w:val="00D81178"/>
    <w:rsid w:val="00DA1829"/>
    <w:rsid w:val="00DB19C5"/>
    <w:rsid w:val="00DB3FE2"/>
    <w:rsid w:val="00DB4A39"/>
    <w:rsid w:val="00DB5F6F"/>
    <w:rsid w:val="00DC0503"/>
    <w:rsid w:val="00DC38A9"/>
    <w:rsid w:val="00DC3D2E"/>
    <w:rsid w:val="00DD3A46"/>
    <w:rsid w:val="00DD46D8"/>
    <w:rsid w:val="00DF14A1"/>
    <w:rsid w:val="00DF3EEA"/>
    <w:rsid w:val="00E019BE"/>
    <w:rsid w:val="00E02B2F"/>
    <w:rsid w:val="00E06D9E"/>
    <w:rsid w:val="00E07FBF"/>
    <w:rsid w:val="00E10AA0"/>
    <w:rsid w:val="00E11840"/>
    <w:rsid w:val="00E11CC4"/>
    <w:rsid w:val="00E345AC"/>
    <w:rsid w:val="00E34EEC"/>
    <w:rsid w:val="00E46652"/>
    <w:rsid w:val="00E62D74"/>
    <w:rsid w:val="00E71C3C"/>
    <w:rsid w:val="00E902F2"/>
    <w:rsid w:val="00E9161D"/>
    <w:rsid w:val="00E96C9B"/>
    <w:rsid w:val="00EA125A"/>
    <w:rsid w:val="00EC2558"/>
    <w:rsid w:val="00EC28FD"/>
    <w:rsid w:val="00EE09BA"/>
    <w:rsid w:val="00EE4705"/>
    <w:rsid w:val="00EF344D"/>
    <w:rsid w:val="00EF4799"/>
    <w:rsid w:val="00F01ACF"/>
    <w:rsid w:val="00F12A30"/>
    <w:rsid w:val="00F15295"/>
    <w:rsid w:val="00F172AE"/>
    <w:rsid w:val="00F21B50"/>
    <w:rsid w:val="00F47A24"/>
    <w:rsid w:val="00F559A3"/>
    <w:rsid w:val="00F739A0"/>
    <w:rsid w:val="00F73F25"/>
    <w:rsid w:val="00F90A9B"/>
    <w:rsid w:val="00FB2DFA"/>
    <w:rsid w:val="00FC01D4"/>
    <w:rsid w:val="00FC6941"/>
    <w:rsid w:val="00FD0539"/>
    <w:rsid w:val="00FD087C"/>
    <w:rsid w:val="00FE0BCA"/>
    <w:rsid w:val="00FF1399"/>
    <w:rsid w:val="00FF365A"/>
    <w:rsid w:val="00FF6F5D"/>
    <w:rsid w:val="01468CBA"/>
    <w:rsid w:val="01D1FBF7"/>
    <w:rsid w:val="01F033F5"/>
    <w:rsid w:val="02099F23"/>
    <w:rsid w:val="026AC4D2"/>
    <w:rsid w:val="027349AC"/>
    <w:rsid w:val="034BDB9D"/>
    <w:rsid w:val="03A28BFC"/>
    <w:rsid w:val="03CEB433"/>
    <w:rsid w:val="03D0411D"/>
    <w:rsid w:val="0A2F9C4B"/>
    <w:rsid w:val="0A371E2E"/>
    <w:rsid w:val="0C0162DA"/>
    <w:rsid w:val="0C130A14"/>
    <w:rsid w:val="0D0DD1F9"/>
    <w:rsid w:val="0DDEDBF3"/>
    <w:rsid w:val="0E75EEA8"/>
    <w:rsid w:val="0F933D54"/>
    <w:rsid w:val="105CCC8E"/>
    <w:rsid w:val="13CC1006"/>
    <w:rsid w:val="1425D803"/>
    <w:rsid w:val="152B0C5D"/>
    <w:rsid w:val="15D65142"/>
    <w:rsid w:val="163CF1F3"/>
    <w:rsid w:val="165DFAC6"/>
    <w:rsid w:val="19584661"/>
    <w:rsid w:val="1ABDF0A6"/>
    <w:rsid w:val="1AE9D892"/>
    <w:rsid w:val="1B5A14CA"/>
    <w:rsid w:val="1C9F8734"/>
    <w:rsid w:val="1D064DFA"/>
    <w:rsid w:val="1D8301B5"/>
    <w:rsid w:val="1E73726F"/>
    <w:rsid w:val="1F6D330D"/>
    <w:rsid w:val="1F8C881C"/>
    <w:rsid w:val="23236CA0"/>
    <w:rsid w:val="251939B0"/>
    <w:rsid w:val="2563BF0D"/>
    <w:rsid w:val="273ACEA0"/>
    <w:rsid w:val="27DA55FE"/>
    <w:rsid w:val="2B43F25A"/>
    <w:rsid w:val="2CCF2470"/>
    <w:rsid w:val="2DA1D2CA"/>
    <w:rsid w:val="2E9D2CE8"/>
    <w:rsid w:val="2F0B948A"/>
    <w:rsid w:val="30414D0F"/>
    <w:rsid w:val="30E020FB"/>
    <w:rsid w:val="3260DA8A"/>
    <w:rsid w:val="3273E7AD"/>
    <w:rsid w:val="3285D25E"/>
    <w:rsid w:val="33A051D4"/>
    <w:rsid w:val="341F9407"/>
    <w:rsid w:val="34C1994F"/>
    <w:rsid w:val="368D5849"/>
    <w:rsid w:val="385973C7"/>
    <w:rsid w:val="3A1C559D"/>
    <w:rsid w:val="3EE02D45"/>
    <w:rsid w:val="41C6CD5F"/>
    <w:rsid w:val="42BC7FC8"/>
    <w:rsid w:val="431ACB3A"/>
    <w:rsid w:val="45E8C3FD"/>
    <w:rsid w:val="460CC85C"/>
    <w:rsid w:val="460F8FD6"/>
    <w:rsid w:val="476B1175"/>
    <w:rsid w:val="476F5D6A"/>
    <w:rsid w:val="48533DC8"/>
    <w:rsid w:val="486C8E83"/>
    <w:rsid w:val="49427509"/>
    <w:rsid w:val="49C8DA09"/>
    <w:rsid w:val="4B0EB8CE"/>
    <w:rsid w:val="4C8BDB94"/>
    <w:rsid w:val="4CA9CB42"/>
    <w:rsid w:val="4CF0E7F7"/>
    <w:rsid w:val="4DADAB91"/>
    <w:rsid w:val="4EB40FB3"/>
    <w:rsid w:val="4F2D3508"/>
    <w:rsid w:val="5092F8CB"/>
    <w:rsid w:val="53C8552C"/>
    <w:rsid w:val="54699368"/>
    <w:rsid w:val="55390037"/>
    <w:rsid w:val="55B5BB01"/>
    <w:rsid w:val="57B58E8E"/>
    <w:rsid w:val="5826124B"/>
    <w:rsid w:val="5865C6B0"/>
    <w:rsid w:val="58C7BCC1"/>
    <w:rsid w:val="591059BD"/>
    <w:rsid w:val="5A77BF7F"/>
    <w:rsid w:val="5BFDA521"/>
    <w:rsid w:val="622EC5DE"/>
    <w:rsid w:val="6315F4EE"/>
    <w:rsid w:val="63E4A6FD"/>
    <w:rsid w:val="63FA2D2B"/>
    <w:rsid w:val="649A75BB"/>
    <w:rsid w:val="64A18E68"/>
    <w:rsid w:val="65D7D984"/>
    <w:rsid w:val="68A02629"/>
    <w:rsid w:val="68C3D142"/>
    <w:rsid w:val="6970E288"/>
    <w:rsid w:val="6998CF2F"/>
    <w:rsid w:val="6B09BB22"/>
    <w:rsid w:val="6B8DF55A"/>
    <w:rsid w:val="6D4E1F23"/>
    <w:rsid w:val="726CA2A6"/>
    <w:rsid w:val="726CF67A"/>
    <w:rsid w:val="7287A2F2"/>
    <w:rsid w:val="73BB80EC"/>
    <w:rsid w:val="74152DC8"/>
    <w:rsid w:val="7595E2EF"/>
    <w:rsid w:val="77ABCF5A"/>
    <w:rsid w:val="7C3FDB6F"/>
    <w:rsid w:val="7CDABDC0"/>
    <w:rsid w:val="7D3161DB"/>
    <w:rsid w:val="7E593799"/>
    <w:rsid w:val="7F5FF851"/>
    <w:rsid w:val="7FEDCD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5CEE6"/>
  <w15:docId w15:val="{FBBC93FB-B170-4000-8492-FFCEF4B6F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vgu_Text"/>
    <w:qFormat/>
    <w:rsid w:val="00AD2B32"/>
    <w:pPr>
      <w:spacing w:before="240" w:after="0" w:line="360" w:lineRule="auto"/>
      <w:ind w:firstLine="851"/>
      <w:contextualSpacing/>
      <w:jc w:val="both"/>
    </w:pPr>
    <w:rPr>
      <w:rFonts w:ascii="Times New Roman" w:eastAsiaTheme="minorEastAsia" w:hAnsi="Times New Roman"/>
      <w:kern w:val="0"/>
      <w:sz w:val="24"/>
      <w:lang w:eastAsia="ru-RU"/>
    </w:rPr>
  </w:style>
  <w:style w:type="paragraph" w:styleId="1">
    <w:name w:val="heading 1"/>
    <w:aliases w:val="vgu_Header1"/>
    <w:basedOn w:val="a0"/>
    <w:next w:val="a0"/>
    <w:link w:val="10"/>
    <w:uiPriority w:val="9"/>
    <w:qFormat/>
    <w:rsid w:val="00AD2B32"/>
    <w:pPr>
      <w:keepNext/>
      <w:keepLines/>
      <w:pageBreakBefore/>
      <w:numPr>
        <w:numId w:val="9"/>
      </w:numPr>
      <w:tabs>
        <w:tab w:val="left" w:pos="1418"/>
      </w:tabs>
      <w:spacing w:before="480"/>
      <w:ind w:left="0" w:firstLine="851"/>
      <w:jc w:val="left"/>
      <w:outlineLvl w:val="0"/>
    </w:pPr>
    <w:rPr>
      <w:rFonts w:eastAsiaTheme="majorEastAsia" w:cs="Times New Roman"/>
      <w:b/>
      <w:bCs/>
      <w:noProof/>
      <w:szCs w:val="36"/>
    </w:rPr>
  </w:style>
  <w:style w:type="paragraph" w:styleId="2">
    <w:name w:val="heading 2"/>
    <w:aliases w:val="vgu_Header2"/>
    <w:basedOn w:val="a0"/>
    <w:next w:val="a0"/>
    <w:link w:val="20"/>
    <w:uiPriority w:val="9"/>
    <w:unhideWhenUsed/>
    <w:qFormat/>
    <w:rsid w:val="00AD2B32"/>
    <w:pPr>
      <w:keepNext/>
      <w:keepLines/>
      <w:numPr>
        <w:ilvl w:val="1"/>
        <w:numId w:val="9"/>
      </w:numPr>
      <w:tabs>
        <w:tab w:val="num" w:pos="964"/>
        <w:tab w:val="left" w:pos="1560"/>
      </w:tabs>
      <w:spacing w:before="200"/>
      <w:ind w:left="0" w:firstLine="851"/>
      <w:outlineLvl w:val="1"/>
    </w:pPr>
    <w:rPr>
      <w:rFonts w:eastAsiaTheme="majorEastAsia" w:cs="Times New Roman"/>
      <w:b/>
      <w:bCs/>
      <w:szCs w:val="36"/>
    </w:rPr>
  </w:style>
  <w:style w:type="paragraph" w:styleId="3">
    <w:name w:val="heading 3"/>
    <w:aliases w:val="vgu_Header3"/>
    <w:basedOn w:val="a0"/>
    <w:next w:val="a0"/>
    <w:link w:val="30"/>
    <w:uiPriority w:val="9"/>
    <w:unhideWhenUsed/>
    <w:qFormat/>
    <w:rsid w:val="00AD2B32"/>
    <w:pPr>
      <w:keepNext/>
      <w:keepLines/>
      <w:numPr>
        <w:ilvl w:val="2"/>
        <w:numId w:val="9"/>
      </w:numPr>
      <w:tabs>
        <w:tab w:val="left" w:pos="1701"/>
      </w:tabs>
      <w:spacing w:before="200"/>
      <w:ind w:left="0" w:firstLine="851"/>
      <w:outlineLvl w:val="2"/>
    </w:pPr>
    <w:rPr>
      <w:rFonts w:eastAsiaTheme="majorEastAsia" w:cs="Times New Roman"/>
      <w:b/>
      <w:bCs/>
    </w:rPr>
  </w:style>
  <w:style w:type="paragraph" w:styleId="4">
    <w:name w:val="heading 4"/>
    <w:aliases w:val="vgu_Header4"/>
    <w:basedOn w:val="a0"/>
    <w:next w:val="a0"/>
    <w:link w:val="40"/>
    <w:uiPriority w:val="9"/>
    <w:unhideWhenUsed/>
    <w:qFormat/>
    <w:rsid w:val="00AD2B32"/>
    <w:pPr>
      <w:keepNext/>
      <w:keepLines/>
      <w:numPr>
        <w:ilvl w:val="3"/>
        <w:numId w:val="9"/>
      </w:numPr>
      <w:tabs>
        <w:tab w:val="left" w:pos="1843"/>
      </w:tabs>
      <w:spacing w:before="200"/>
      <w:ind w:left="0" w:firstLine="851"/>
      <w:outlineLvl w:val="3"/>
    </w:pPr>
    <w:rPr>
      <w:rFonts w:eastAsiaTheme="majorEastAsia" w:cs="Times New Roman"/>
      <w:b/>
      <w:bCs/>
      <w:iCs/>
    </w:rPr>
  </w:style>
  <w:style w:type="paragraph" w:styleId="5">
    <w:name w:val="heading 5"/>
    <w:aliases w:val="vgu_Header5"/>
    <w:basedOn w:val="a0"/>
    <w:next w:val="a0"/>
    <w:link w:val="50"/>
    <w:uiPriority w:val="9"/>
    <w:unhideWhenUsed/>
    <w:qFormat/>
    <w:rsid w:val="00AD2B32"/>
    <w:pPr>
      <w:keepNext/>
      <w:keepLines/>
      <w:numPr>
        <w:ilvl w:val="4"/>
        <w:numId w:val="9"/>
      </w:numPr>
      <w:tabs>
        <w:tab w:val="left" w:pos="1985"/>
      </w:tabs>
      <w:spacing w:before="200"/>
      <w:ind w:left="0" w:firstLine="851"/>
      <w:outlineLvl w:val="4"/>
    </w:pPr>
    <w:rPr>
      <w:rFonts w:eastAsiaTheme="majorEastAsia" w:cs="Times New Roman"/>
      <w:b/>
    </w:rPr>
  </w:style>
  <w:style w:type="paragraph" w:styleId="6">
    <w:name w:val="heading 6"/>
    <w:aliases w:val="vgu_Header6"/>
    <w:basedOn w:val="a0"/>
    <w:next w:val="a0"/>
    <w:link w:val="60"/>
    <w:uiPriority w:val="9"/>
    <w:unhideWhenUsed/>
    <w:rsid w:val="00AD2B32"/>
    <w:pPr>
      <w:keepNext/>
      <w:keepLines/>
      <w:numPr>
        <w:ilvl w:val="5"/>
        <w:numId w:val="9"/>
      </w:numPr>
      <w:tabs>
        <w:tab w:val="left" w:pos="2268"/>
      </w:tabs>
      <w:spacing w:before="200"/>
      <w:ind w:left="0" w:firstLine="851"/>
      <w:outlineLvl w:val="5"/>
    </w:pPr>
    <w:rPr>
      <w:rFonts w:eastAsiaTheme="majorEastAsia" w:cs="Times New Roman"/>
      <w:iCs/>
    </w:rPr>
  </w:style>
  <w:style w:type="paragraph" w:styleId="7">
    <w:name w:val="heading 7"/>
    <w:aliases w:val="vgu_Header7"/>
    <w:basedOn w:val="a0"/>
    <w:next w:val="a0"/>
    <w:link w:val="70"/>
    <w:uiPriority w:val="9"/>
    <w:unhideWhenUsed/>
    <w:qFormat/>
    <w:rsid w:val="00AD2B32"/>
    <w:pPr>
      <w:keepNext/>
      <w:keepLines/>
      <w:numPr>
        <w:ilvl w:val="6"/>
        <w:numId w:val="9"/>
      </w:numPr>
      <w:tabs>
        <w:tab w:val="left" w:pos="2410"/>
      </w:tabs>
      <w:spacing w:before="200"/>
      <w:ind w:left="0" w:firstLine="851"/>
      <w:outlineLvl w:val="6"/>
    </w:pPr>
    <w:rPr>
      <w:rFonts w:eastAsiaTheme="majorEastAsia" w:cs="Times New Roman"/>
      <w:iCs/>
    </w:rPr>
  </w:style>
  <w:style w:type="paragraph" w:styleId="8">
    <w:name w:val="heading 8"/>
    <w:aliases w:val="vgu_Header8"/>
    <w:basedOn w:val="a0"/>
    <w:next w:val="a0"/>
    <w:link w:val="80"/>
    <w:uiPriority w:val="9"/>
    <w:unhideWhenUsed/>
    <w:qFormat/>
    <w:rsid w:val="00AD2B32"/>
    <w:pPr>
      <w:keepNext/>
      <w:keepLines/>
      <w:numPr>
        <w:ilvl w:val="7"/>
        <w:numId w:val="9"/>
      </w:numPr>
      <w:tabs>
        <w:tab w:val="left" w:pos="2552"/>
      </w:tabs>
      <w:spacing w:before="200"/>
      <w:ind w:left="0" w:firstLine="851"/>
      <w:outlineLvl w:val="7"/>
    </w:pPr>
    <w:rPr>
      <w:rFonts w:eastAsiaTheme="majorEastAsia" w:cs="Times New Roman"/>
      <w:szCs w:val="20"/>
    </w:rPr>
  </w:style>
  <w:style w:type="paragraph" w:styleId="9">
    <w:name w:val="heading 9"/>
    <w:aliases w:val="vgu_Header9"/>
    <w:basedOn w:val="a0"/>
    <w:next w:val="a0"/>
    <w:link w:val="90"/>
    <w:uiPriority w:val="9"/>
    <w:unhideWhenUsed/>
    <w:rsid w:val="00AD2B32"/>
    <w:pPr>
      <w:keepNext/>
      <w:keepLines/>
      <w:numPr>
        <w:ilvl w:val="8"/>
        <w:numId w:val="9"/>
      </w:numPr>
      <w:tabs>
        <w:tab w:val="left" w:pos="2835"/>
      </w:tabs>
      <w:spacing w:before="200"/>
      <w:ind w:left="0" w:firstLine="851"/>
      <w:outlineLvl w:val="8"/>
    </w:pPr>
    <w:rPr>
      <w:rFonts w:asciiTheme="majorHAnsi" w:eastAsiaTheme="majorEastAsia" w:hAnsiTheme="majorHAnsi" w:cstheme="majorBidi"/>
      <w:i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vgu_Header1 Знак"/>
    <w:basedOn w:val="a1"/>
    <w:link w:val="1"/>
    <w:uiPriority w:val="9"/>
    <w:rsid w:val="00AD2B32"/>
    <w:rPr>
      <w:rFonts w:ascii="Times New Roman" w:eastAsiaTheme="majorEastAsia" w:hAnsi="Times New Roman" w:cs="Times New Roman"/>
      <w:b/>
      <w:bCs/>
      <w:noProof/>
      <w:kern w:val="0"/>
      <w:sz w:val="24"/>
      <w:szCs w:val="36"/>
      <w:lang w:eastAsia="ru-RU"/>
    </w:rPr>
  </w:style>
  <w:style w:type="character" w:customStyle="1" w:styleId="20">
    <w:name w:val="Заголовок 2 Знак"/>
    <w:aliases w:val="vgu_Header2 Знак"/>
    <w:basedOn w:val="a1"/>
    <w:link w:val="2"/>
    <w:uiPriority w:val="9"/>
    <w:rsid w:val="00AD2B32"/>
    <w:rPr>
      <w:rFonts w:ascii="Times New Roman" w:eastAsiaTheme="majorEastAsia" w:hAnsi="Times New Roman" w:cs="Times New Roman"/>
      <w:b/>
      <w:bCs/>
      <w:kern w:val="0"/>
      <w:sz w:val="24"/>
      <w:szCs w:val="36"/>
      <w:lang w:eastAsia="ru-RU"/>
    </w:rPr>
  </w:style>
  <w:style w:type="character" w:customStyle="1" w:styleId="30">
    <w:name w:val="Заголовок 3 Знак"/>
    <w:aliases w:val="vgu_Header3 Знак"/>
    <w:basedOn w:val="a1"/>
    <w:link w:val="3"/>
    <w:uiPriority w:val="9"/>
    <w:rsid w:val="00AD2B32"/>
    <w:rPr>
      <w:rFonts w:ascii="Times New Roman" w:eastAsiaTheme="majorEastAsia" w:hAnsi="Times New Roman" w:cs="Times New Roman"/>
      <w:b/>
      <w:bCs/>
      <w:kern w:val="0"/>
      <w:sz w:val="24"/>
      <w:lang w:eastAsia="ru-RU"/>
    </w:rPr>
  </w:style>
  <w:style w:type="character" w:customStyle="1" w:styleId="40">
    <w:name w:val="Заголовок 4 Знак"/>
    <w:aliases w:val="vgu_Header4 Знак"/>
    <w:basedOn w:val="a1"/>
    <w:link w:val="4"/>
    <w:uiPriority w:val="9"/>
    <w:rsid w:val="00AD2B32"/>
    <w:rPr>
      <w:rFonts w:ascii="Times New Roman" w:eastAsiaTheme="majorEastAsia" w:hAnsi="Times New Roman" w:cs="Times New Roman"/>
      <w:b/>
      <w:bCs/>
      <w:iCs/>
      <w:kern w:val="0"/>
      <w:sz w:val="24"/>
      <w:lang w:eastAsia="ru-RU"/>
    </w:rPr>
  </w:style>
  <w:style w:type="character" w:customStyle="1" w:styleId="50">
    <w:name w:val="Заголовок 5 Знак"/>
    <w:aliases w:val="vgu_Header5 Знак"/>
    <w:basedOn w:val="a1"/>
    <w:link w:val="5"/>
    <w:uiPriority w:val="9"/>
    <w:rsid w:val="00AD2B32"/>
    <w:rPr>
      <w:rFonts w:ascii="Times New Roman" w:eastAsiaTheme="majorEastAsia" w:hAnsi="Times New Roman" w:cs="Times New Roman"/>
      <w:b/>
      <w:kern w:val="0"/>
      <w:sz w:val="24"/>
      <w:lang w:eastAsia="ru-RU"/>
    </w:rPr>
  </w:style>
  <w:style w:type="character" w:customStyle="1" w:styleId="60">
    <w:name w:val="Заголовок 6 Знак"/>
    <w:aliases w:val="vgu_Header6 Знак"/>
    <w:basedOn w:val="a1"/>
    <w:link w:val="6"/>
    <w:uiPriority w:val="9"/>
    <w:rsid w:val="00AD2B32"/>
    <w:rPr>
      <w:rFonts w:ascii="Times New Roman" w:eastAsiaTheme="majorEastAsia" w:hAnsi="Times New Roman" w:cs="Times New Roman"/>
      <w:iCs/>
      <w:kern w:val="0"/>
      <w:sz w:val="24"/>
      <w:lang w:eastAsia="ru-RU"/>
    </w:rPr>
  </w:style>
  <w:style w:type="character" w:customStyle="1" w:styleId="70">
    <w:name w:val="Заголовок 7 Знак"/>
    <w:aliases w:val="vgu_Header7 Знак"/>
    <w:basedOn w:val="a1"/>
    <w:link w:val="7"/>
    <w:uiPriority w:val="9"/>
    <w:rsid w:val="00AD2B32"/>
    <w:rPr>
      <w:rFonts w:ascii="Times New Roman" w:eastAsiaTheme="majorEastAsia" w:hAnsi="Times New Roman" w:cs="Times New Roman"/>
      <w:iCs/>
      <w:kern w:val="0"/>
      <w:sz w:val="24"/>
      <w:lang w:eastAsia="ru-RU"/>
    </w:rPr>
  </w:style>
  <w:style w:type="character" w:customStyle="1" w:styleId="80">
    <w:name w:val="Заголовок 8 Знак"/>
    <w:aliases w:val="vgu_Header8 Знак"/>
    <w:basedOn w:val="a1"/>
    <w:link w:val="8"/>
    <w:uiPriority w:val="9"/>
    <w:rsid w:val="00AD2B32"/>
    <w:rPr>
      <w:rFonts w:ascii="Times New Roman" w:eastAsiaTheme="majorEastAsia" w:hAnsi="Times New Roman" w:cs="Times New Roman"/>
      <w:kern w:val="0"/>
      <w:sz w:val="24"/>
      <w:szCs w:val="20"/>
      <w:lang w:eastAsia="ru-RU"/>
    </w:rPr>
  </w:style>
  <w:style w:type="character" w:customStyle="1" w:styleId="90">
    <w:name w:val="Заголовок 9 Знак"/>
    <w:aliases w:val="vgu_Header9 Знак"/>
    <w:basedOn w:val="a1"/>
    <w:link w:val="9"/>
    <w:uiPriority w:val="9"/>
    <w:rsid w:val="00AD2B32"/>
    <w:rPr>
      <w:rFonts w:asciiTheme="majorHAnsi" w:eastAsiaTheme="majorEastAsia" w:hAnsiTheme="majorHAnsi" w:cstheme="majorBidi"/>
      <w:iCs/>
      <w:kern w:val="0"/>
      <w:sz w:val="24"/>
      <w:szCs w:val="28"/>
      <w:lang w:eastAsia="ru-RU"/>
    </w:rPr>
  </w:style>
  <w:style w:type="paragraph" w:styleId="a">
    <w:name w:val="List Paragraph"/>
    <w:aliases w:val="vgu_List1"/>
    <w:basedOn w:val="a0"/>
    <w:link w:val="a4"/>
    <w:uiPriority w:val="34"/>
    <w:qFormat/>
    <w:rsid w:val="00AD2B32"/>
    <w:pPr>
      <w:keepLines/>
      <w:numPr>
        <w:numId w:val="8"/>
      </w:numPr>
      <w:tabs>
        <w:tab w:val="left" w:pos="1276"/>
      </w:tabs>
      <w:spacing w:before="0"/>
    </w:pPr>
  </w:style>
  <w:style w:type="character" w:customStyle="1" w:styleId="a4">
    <w:name w:val="Абзац списка Знак"/>
    <w:aliases w:val="vgu_List1 Знак"/>
    <w:basedOn w:val="a1"/>
    <w:link w:val="a"/>
    <w:uiPriority w:val="34"/>
    <w:locked/>
    <w:rsid w:val="00AD2B32"/>
    <w:rPr>
      <w:rFonts w:ascii="Times New Roman" w:eastAsiaTheme="minorEastAsia" w:hAnsi="Times New Roman"/>
      <w:kern w:val="0"/>
      <w:sz w:val="24"/>
      <w:lang w:eastAsia="ru-RU"/>
    </w:rPr>
  </w:style>
  <w:style w:type="character" w:styleId="a5">
    <w:name w:val="Hyperlink"/>
    <w:basedOn w:val="a1"/>
    <w:uiPriority w:val="99"/>
    <w:unhideWhenUsed/>
    <w:rsid w:val="00AD2B32"/>
    <w:rPr>
      <w:color w:val="0563C1" w:themeColor="hyperlink"/>
      <w:u w:val="single"/>
    </w:rPr>
  </w:style>
  <w:style w:type="paragraph" w:styleId="11">
    <w:name w:val="toc 1"/>
    <w:aliases w:val="vguC_Contents1"/>
    <w:basedOn w:val="a0"/>
    <w:next w:val="a0"/>
    <w:link w:val="12"/>
    <w:autoRedefine/>
    <w:uiPriority w:val="39"/>
    <w:qFormat/>
    <w:rsid w:val="00BD33B7"/>
    <w:pPr>
      <w:tabs>
        <w:tab w:val="left" w:pos="426"/>
        <w:tab w:val="left" w:pos="8789"/>
        <w:tab w:val="left" w:pos="9639"/>
      </w:tabs>
      <w:spacing w:before="0" w:line="276" w:lineRule="auto"/>
      <w:ind w:left="425" w:right="566" w:hanging="425"/>
      <w:contextualSpacing w:val="0"/>
    </w:pPr>
    <w:rPr>
      <w:rFonts w:eastAsia="Times New Roman" w:cs="Times New Roman"/>
      <w:noProof/>
      <w:szCs w:val="24"/>
    </w:rPr>
  </w:style>
  <w:style w:type="character" w:customStyle="1" w:styleId="12">
    <w:name w:val="Оглавление 1 Знак"/>
    <w:aliases w:val="vguC_Contents1 Знак"/>
    <w:basedOn w:val="a1"/>
    <w:link w:val="11"/>
    <w:uiPriority w:val="39"/>
    <w:rsid w:val="00BD33B7"/>
    <w:rPr>
      <w:rFonts w:ascii="Times New Roman" w:eastAsia="Times New Roman" w:hAnsi="Times New Roman" w:cs="Times New Roman"/>
      <w:noProof/>
      <w:kern w:val="0"/>
      <w:sz w:val="24"/>
      <w:szCs w:val="24"/>
      <w:lang w:eastAsia="ru-RU"/>
    </w:rPr>
  </w:style>
  <w:style w:type="paragraph" w:styleId="21">
    <w:name w:val="toc 2"/>
    <w:aliases w:val="vguC_Contents2"/>
    <w:basedOn w:val="a0"/>
    <w:next w:val="a0"/>
    <w:autoRedefine/>
    <w:uiPriority w:val="39"/>
    <w:qFormat/>
    <w:rsid w:val="00653B4E"/>
    <w:pPr>
      <w:tabs>
        <w:tab w:val="left" w:pos="1134"/>
        <w:tab w:val="right" w:leader="dot" w:pos="10206"/>
      </w:tabs>
      <w:spacing w:before="0" w:line="276" w:lineRule="auto"/>
      <w:ind w:right="567" w:firstLine="567"/>
      <w:contextualSpacing w:val="0"/>
    </w:pPr>
    <w:rPr>
      <w:rFonts w:eastAsia="Times New Roman" w:cs="Times New Roman"/>
      <w:noProof/>
      <w:szCs w:val="24"/>
    </w:rPr>
  </w:style>
  <w:style w:type="paragraph" w:styleId="31">
    <w:name w:val="toc 3"/>
    <w:aliases w:val="vguC_Contents3"/>
    <w:basedOn w:val="a0"/>
    <w:next w:val="a0"/>
    <w:autoRedefine/>
    <w:uiPriority w:val="39"/>
    <w:qFormat/>
    <w:rsid w:val="00653B4E"/>
    <w:pPr>
      <w:tabs>
        <w:tab w:val="left" w:pos="1843"/>
        <w:tab w:val="right" w:leader="dot" w:pos="10206"/>
      </w:tabs>
      <w:spacing w:before="0" w:line="276" w:lineRule="auto"/>
      <w:ind w:right="566" w:firstLine="1134"/>
      <w:contextualSpacing w:val="0"/>
      <w:jc w:val="left"/>
    </w:pPr>
    <w:rPr>
      <w:rFonts w:eastAsia="Times New Roman" w:cs="Times New Roman"/>
      <w:noProof/>
      <w:szCs w:val="24"/>
    </w:rPr>
  </w:style>
  <w:style w:type="paragraph" w:customStyle="1" w:styleId="vguxTitleText">
    <w:name w:val="vgux_TitleText"/>
    <w:basedOn w:val="a0"/>
    <w:qFormat/>
    <w:rsid w:val="00AD2B32"/>
    <w:pPr>
      <w:ind w:firstLine="0"/>
      <w:jc w:val="center"/>
    </w:pPr>
  </w:style>
  <w:style w:type="character" w:customStyle="1" w:styleId="normaltextrun">
    <w:name w:val="normaltextrun"/>
    <w:basedOn w:val="a1"/>
    <w:rsid w:val="00E345AC"/>
  </w:style>
  <w:style w:type="table" w:styleId="a6">
    <w:name w:val="Table Grid"/>
    <w:basedOn w:val="a2"/>
    <w:uiPriority w:val="59"/>
    <w:rsid w:val="0043435E"/>
    <w:pPr>
      <w:spacing w:after="0" w:line="240" w:lineRule="auto"/>
    </w:pPr>
    <w:rPr>
      <w:rFonts w:ascii="Times New Roman" w:eastAsiaTheme="minorEastAsia" w:hAnsi="Times New Roman"/>
      <w:kern w:val="0"/>
      <w:sz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Times New Roman" w:hAnsi="Times New Roman"/>
        <w:sz w:val="24"/>
      </w:rPr>
    </w:tblStylePr>
  </w:style>
  <w:style w:type="paragraph" w:styleId="a7">
    <w:name w:val="caption"/>
    <w:basedOn w:val="a0"/>
    <w:next w:val="a0"/>
    <w:uiPriority w:val="35"/>
    <w:unhideWhenUsed/>
    <w:qFormat/>
    <w:rsid w:val="00CA68F2"/>
    <w:pPr>
      <w:spacing w:before="0" w:after="200" w:line="240" w:lineRule="auto"/>
      <w:ind w:firstLine="0"/>
      <w:contextualSpacing w:val="0"/>
      <w:jc w:val="left"/>
    </w:pPr>
    <w:rPr>
      <w:rFonts w:asciiTheme="minorHAnsi" w:eastAsiaTheme="minorHAnsi" w:hAnsiTheme="minorHAnsi"/>
      <w:i/>
      <w:iCs/>
      <w:color w:val="44546A" w:themeColor="text2"/>
      <w:sz w:val="18"/>
      <w:szCs w:val="18"/>
      <w:lang w:eastAsia="en-US"/>
    </w:rPr>
  </w:style>
  <w:style w:type="paragraph" w:styleId="a8">
    <w:name w:val="TOC Heading"/>
    <w:basedOn w:val="1"/>
    <w:next w:val="a0"/>
    <w:uiPriority w:val="39"/>
    <w:unhideWhenUsed/>
    <w:qFormat/>
    <w:rsid w:val="00A82FD1"/>
    <w:pPr>
      <w:pageBreakBefore w:val="0"/>
      <w:numPr>
        <w:numId w:val="0"/>
      </w:numPr>
      <w:tabs>
        <w:tab w:val="clear" w:pos="1418"/>
      </w:tabs>
      <w:spacing w:before="240" w:line="259" w:lineRule="auto"/>
      <w:contextualSpacing w:val="0"/>
      <w:outlineLvl w:val="9"/>
    </w:pPr>
    <w:rPr>
      <w:rFonts w:asciiTheme="majorHAnsi" w:hAnsiTheme="majorHAnsi" w:cstheme="majorBidi"/>
      <w:b w:val="0"/>
      <w:bCs w:val="0"/>
      <w:noProof w:val="0"/>
      <w:color w:val="2F5496" w:themeColor="accent1" w:themeShade="BF"/>
      <w:sz w:val="32"/>
      <w:szCs w:val="32"/>
    </w:rPr>
  </w:style>
  <w:style w:type="paragraph" w:styleId="a9">
    <w:name w:val="header"/>
    <w:basedOn w:val="a0"/>
    <w:link w:val="aa"/>
    <w:uiPriority w:val="99"/>
    <w:unhideWhenUsed/>
    <w:rsid w:val="009D562C"/>
    <w:pPr>
      <w:tabs>
        <w:tab w:val="center" w:pos="4677"/>
        <w:tab w:val="right" w:pos="9355"/>
      </w:tabs>
      <w:spacing w:before="0" w:line="240" w:lineRule="auto"/>
    </w:pPr>
  </w:style>
  <w:style w:type="character" w:customStyle="1" w:styleId="aa">
    <w:name w:val="Верхний колонтитул Знак"/>
    <w:basedOn w:val="a1"/>
    <w:link w:val="a9"/>
    <w:uiPriority w:val="99"/>
    <w:rsid w:val="009D562C"/>
    <w:rPr>
      <w:rFonts w:ascii="Times New Roman" w:eastAsiaTheme="minorEastAsia" w:hAnsi="Times New Roman"/>
      <w:kern w:val="0"/>
      <w:sz w:val="24"/>
      <w:lang w:eastAsia="ru-RU"/>
    </w:rPr>
  </w:style>
  <w:style w:type="paragraph" w:styleId="ab">
    <w:name w:val="footer"/>
    <w:basedOn w:val="a0"/>
    <w:link w:val="ac"/>
    <w:uiPriority w:val="99"/>
    <w:unhideWhenUsed/>
    <w:rsid w:val="009D562C"/>
    <w:pPr>
      <w:tabs>
        <w:tab w:val="center" w:pos="4677"/>
        <w:tab w:val="right" w:pos="9355"/>
      </w:tabs>
      <w:spacing w:before="0" w:line="240" w:lineRule="auto"/>
    </w:pPr>
  </w:style>
  <w:style w:type="character" w:customStyle="1" w:styleId="ac">
    <w:name w:val="Нижний колонтитул Знак"/>
    <w:basedOn w:val="a1"/>
    <w:link w:val="ab"/>
    <w:uiPriority w:val="99"/>
    <w:rsid w:val="009D562C"/>
    <w:rPr>
      <w:rFonts w:ascii="Times New Roman" w:eastAsiaTheme="minorEastAsia" w:hAnsi="Times New Roman"/>
      <w:kern w:val="0"/>
      <w:sz w:val="24"/>
      <w:lang w:eastAsia="ru-RU"/>
    </w:rPr>
  </w:style>
  <w:style w:type="paragraph" w:styleId="ad">
    <w:name w:val="Balloon Text"/>
    <w:basedOn w:val="a0"/>
    <w:link w:val="ae"/>
    <w:uiPriority w:val="99"/>
    <w:semiHidden/>
    <w:unhideWhenUsed/>
    <w:rsid w:val="002101A3"/>
    <w:pPr>
      <w:spacing w:before="0" w:line="240" w:lineRule="auto"/>
    </w:pPr>
    <w:rPr>
      <w:rFonts w:ascii="Tahoma" w:hAnsi="Tahoma" w:cs="Tahoma"/>
      <w:sz w:val="16"/>
      <w:szCs w:val="16"/>
    </w:rPr>
  </w:style>
  <w:style w:type="character" w:customStyle="1" w:styleId="ae">
    <w:name w:val="Текст выноски Знак"/>
    <w:basedOn w:val="a1"/>
    <w:link w:val="ad"/>
    <w:uiPriority w:val="99"/>
    <w:semiHidden/>
    <w:rsid w:val="002101A3"/>
    <w:rPr>
      <w:rFonts w:ascii="Tahoma" w:eastAsiaTheme="minorEastAsia" w:hAnsi="Tahoma" w:cs="Tahoma"/>
      <w:kern w:val="0"/>
      <w:sz w:val="16"/>
      <w:szCs w:val="16"/>
      <w:lang w:eastAsia="ru-RU"/>
    </w:rPr>
  </w:style>
  <w:style w:type="character" w:customStyle="1" w:styleId="13">
    <w:name w:val="Неразрешенное упоминание1"/>
    <w:basedOn w:val="a1"/>
    <w:uiPriority w:val="99"/>
    <w:semiHidden/>
    <w:unhideWhenUsed/>
    <w:rsid w:val="00A432FA"/>
    <w:rPr>
      <w:color w:val="605E5C"/>
      <w:shd w:val="clear" w:color="auto" w:fill="E1DFDD"/>
    </w:rPr>
  </w:style>
  <w:style w:type="character" w:styleId="af">
    <w:name w:val="FollowedHyperlink"/>
    <w:basedOn w:val="a1"/>
    <w:uiPriority w:val="99"/>
    <w:semiHidden/>
    <w:unhideWhenUsed/>
    <w:rsid w:val="00A432FA"/>
    <w:rPr>
      <w:color w:val="954F72" w:themeColor="followedHyperlink"/>
      <w:u w:val="single"/>
    </w:rPr>
  </w:style>
  <w:style w:type="paragraph" w:customStyle="1" w:styleId="ds-markdown-paragraph">
    <w:name w:val="ds-markdown-paragraph"/>
    <w:basedOn w:val="a0"/>
    <w:rsid w:val="008217D4"/>
    <w:pPr>
      <w:spacing w:before="100" w:beforeAutospacing="1" w:after="100" w:afterAutospacing="1" w:line="240" w:lineRule="auto"/>
      <w:ind w:firstLine="0"/>
      <w:contextualSpacing w:val="0"/>
      <w:jc w:val="left"/>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3966">
      <w:bodyDiv w:val="1"/>
      <w:marLeft w:val="0"/>
      <w:marRight w:val="0"/>
      <w:marTop w:val="0"/>
      <w:marBottom w:val="0"/>
      <w:divBdr>
        <w:top w:val="none" w:sz="0" w:space="0" w:color="auto"/>
        <w:left w:val="none" w:sz="0" w:space="0" w:color="auto"/>
        <w:bottom w:val="none" w:sz="0" w:space="0" w:color="auto"/>
        <w:right w:val="none" w:sz="0" w:space="0" w:color="auto"/>
      </w:divBdr>
    </w:div>
    <w:div w:id="23100438">
      <w:bodyDiv w:val="1"/>
      <w:marLeft w:val="0"/>
      <w:marRight w:val="0"/>
      <w:marTop w:val="0"/>
      <w:marBottom w:val="0"/>
      <w:divBdr>
        <w:top w:val="none" w:sz="0" w:space="0" w:color="auto"/>
        <w:left w:val="none" w:sz="0" w:space="0" w:color="auto"/>
        <w:bottom w:val="none" w:sz="0" w:space="0" w:color="auto"/>
        <w:right w:val="none" w:sz="0" w:space="0" w:color="auto"/>
      </w:divBdr>
    </w:div>
    <w:div w:id="97021508">
      <w:bodyDiv w:val="1"/>
      <w:marLeft w:val="0"/>
      <w:marRight w:val="0"/>
      <w:marTop w:val="0"/>
      <w:marBottom w:val="0"/>
      <w:divBdr>
        <w:top w:val="none" w:sz="0" w:space="0" w:color="auto"/>
        <w:left w:val="none" w:sz="0" w:space="0" w:color="auto"/>
        <w:bottom w:val="none" w:sz="0" w:space="0" w:color="auto"/>
        <w:right w:val="none" w:sz="0" w:space="0" w:color="auto"/>
      </w:divBdr>
    </w:div>
    <w:div w:id="191892405">
      <w:bodyDiv w:val="1"/>
      <w:marLeft w:val="0"/>
      <w:marRight w:val="0"/>
      <w:marTop w:val="0"/>
      <w:marBottom w:val="0"/>
      <w:divBdr>
        <w:top w:val="none" w:sz="0" w:space="0" w:color="auto"/>
        <w:left w:val="none" w:sz="0" w:space="0" w:color="auto"/>
        <w:bottom w:val="none" w:sz="0" w:space="0" w:color="auto"/>
        <w:right w:val="none" w:sz="0" w:space="0" w:color="auto"/>
      </w:divBdr>
    </w:div>
    <w:div w:id="377168079">
      <w:bodyDiv w:val="1"/>
      <w:marLeft w:val="0"/>
      <w:marRight w:val="0"/>
      <w:marTop w:val="0"/>
      <w:marBottom w:val="0"/>
      <w:divBdr>
        <w:top w:val="none" w:sz="0" w:space="0" w:color="auto"/>
        <w:left w:val="none" w:sz="0" w:space="0" w:color="auto"/>
        <w:bottom w:val="none" w:sz="0" w:space="0" w:color="auto"/>
        <w:right w:val="none" w:sz="0" w:space="0" w:color="auto"/>
      </w:divBdr>
    </w:div>
    <w:div w:id="430588184">
      <w:bodyDiv w:val="1"/>
      <w:marLeft w:val="0"/>
      <w:marRight w:val="0"/>
      <w:marTop w:val="0"/>
      <w:marBottom w:val="0"/>
      <w:divBdr>
        <w:top w:val="none" w:sz="0" w:space="0" w:color="auto"/>
        <w:left w:val="none" w:sz="0" w:space="0" w:color="auto"/>
        <w:bottom w:val="none" w:sz="0" w:space="0" w:color="auto"/>
        <w:right w:val="none" w:sz="0" w:space="0" w:color="auto"/>
      </w:divBdr>
    </w:div>
    <w:div w:id="776170886">
      <w:bodyDiv w:val="1"/>
      <w:marLeft w:val="0"/>
      <w:marRight w:val="0"/>
      <w:marTop w:val="0"/>
      <w:marBottom w:val="0"/>
      <w:divBdr>
        <w:top w:val="none" w:sz="0" w:space="0" w:color="auto"/>
        <w:left w:val="none" w:sz="0" w:space="0" w:color="auto"/>
        <w:bottom w:val="none" w:sz="0" w:space="0" w:color="auto"/>
        <w:right w:val="none" w:sz="0" w:space="0" w:color="auto"/>
      </w:divBdr>
    </w:div>
    <w:div w:id="792598691">
      <w:bodyDiv w:val="1"/>
      <w:marLeft w:val="0"/>
      <w:marRight w:val="0"/>
      <w:marTop w:val="0"/>
      <w:marBottom w:val="0"/>
      <w:divBdr>
        <w:top w:val="none" w:sz="0" w:space="0" w:color="auto"/>
        <w:left w:val="none" w:sz="0" w:space="0" w:color="auto"/>
        <w:bottom w:val="none" w:sz="0" w:space="0" w:color="auto"/>
        <w:right w:val="none" w:sz="0" w:space="0" w:color="auto"/>
      </w:divBdr>
    </w:div>
    <w:div w:id="838958276">
      <w:bodyDiv w:val="1"/>
      <w:marLeft w:val="0"/>
      <w:marRight w:val="0"/>
      <w:marTop w:val="0"/>
      <w:marBottom w:val="0"/>
      <w:divBdr>
        <w:top w:val="none" w:sz="0" w:space="0" w:color="auto"/>
        <w:left w:val="none" w:sz="0" w:space="0" w:color="auto"/>
        <w:bottom w:val="none" w:sz="0" w:space="0" w:color="auto"/>
        <w:right w:val="none" w:sz="0" w:space="0" w:color="auto"/>
      </w:divBdr>
    </w:div>
    <w:div w:id="873346102">
      <w:bodyDiv w:val="1"/>
      <w:marLeft w:val="0"/>
      <w:marRight w:val="0"/>
      <w:marTop w:val="0"/>
      <w:marBottom w:val="0"/>
      <w:divBdr>
        <w:top w:val="none" w:sz="0" w:space="0" w:color="auto"/>
        <w:left w:val="none" w:sz="0" w:space="0" w:color="auto"/>
        <w:bottom w:val="none" w:sz="0" w:space="0" w:color="auto"/>
        <w:right w:val="none" w:sz="0" w:space="0" w:color="auto"/>
      </w:divBdr>
    </w:div>
    <w:div w:id="1064110500">
      <w:bodyDiv w:val="1"/>
      <w:marLeft w:val="0"/>
      <w:marRight w:val="0"/>
      <w:marTop w:val="0"/>
      <w:marBottom w:val="0"/>
      <w:divBdr>
        <w:top w:val="none" w:sz="0" w:space="0" w:color="auto"/>
        <w:left w:val="none" w:sz="0" w:space="0" w:color="auto"/>
        <w:bottom w:val="none" w:sz="0" w:space="0" w:color="auto"/>
        <w:right w:val="none" w:sz="0" w:space="0" w:color="auto"/>
      </w:divBdr>
    </w:div>
    <w:div w:id="1986085110">
      <w:bodyDiv w:val="1"/>
      <w:marLeft w:val="0"/>
      <w:marRight w:val="0"/>
      <w:marTop w:val="0"/>
      <w:marBottom w:val="0"/>
      <w:divBdr>
        <w:top w:val="none" w:sz="0" w:space="0" w:color="auto"/>
        <w:left w:val="none" w:sz="0" w:space="0" w:color="auto"/>
        <w:bottom w:val="none" w:sz="0" w:space="0" w:color="auto"/>
        <w:right w:val="none" w:sz="0" w:space="0" w:color="auto"/>
      </w:divBdr>
    </w:div>
    <w:div w:id="1992441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37CC0-DD16-4865-A5B3-6E103CAF7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14</Pages>
  <Words>2313</Words>
  <Characters>13188</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Kulikov</dc:creator>
  <cp:keywords/>
  <dc:description/>
  <cp:lastModifiedBy>Андрей Порошин</cp:lastModifiedBy>
  <cp:revision>93</cp:revision>
  <dcterms:created xsi:type="dcterms:W3CDTF">2024-06-05T16:46:00Z</dcterms:created>
  <dcterms:modified xsi:type="dcterms:W3CDTF">2025-11-12T10:22:00Z</dcterms:modified>
</cp:coreProperties>
</file>