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6A155" w14:textId="77777777" w:rsidR="00115894" w:rsidRDefault="00903D36" w:rsidP="005108BC">
      <w:pPr>
        <w:ind w:firstLine="0"/>
        <w:jc w:val="center"/>
        <w:rPr>
          <w:b/>
        </w:rPr>
      </w:pPr>
      <w:r>
        <w:rPr>
          <w:b/>
        </w:rPr>
        <w:t>ПРИЛОЖЕНИЕ А</w:t>
      </w:r>
    </w:p>
    <w:p w14:paraId="1FD82CBF" w14:textId="77777777" w:rsidR="00115894" w:rsidRDefault="00903D36">
      <w:pPr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43396052" w14:textId="77777777" w:rsidR="00115894" w:rsidRDefault="00903D36">
      <w:pPr>
        <w:ind w:firstLine="0"/>
      </w:pPr>
      <w:r>
        <w:br w:type="page"/>
      </w:r>
    </w:p>
    <w:tbl>
      <w:tblPr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19"/>
        <w:gridCol w:w="1164"/>
        <w:gridCol w:w="4189"/>
      </w:tblGrid>
      <w:tr w:rsidR="00115894" w14:paraId="1B5CA12D" w14:textId="77777777">
        <w:trPr>
          <w:jc w:val="right"/>
        </w:trPr>
        <w:tc>
          <w:tcPr>
            <w:tcW w:w="4819" w:type="dxa"/>
          </w:tcPr>
          <w:p w14:paraId="0B3107D4" w14:textId="77777777" w:rsidR="00115894" w:rsidRDefault="00115894">
            <w:pPr>
              <w:pageBreakBefore/>
              <w:spacing w:before="0"/>
              <w:ind w:firstLine="0"/>
            </w:pPr>
          </w:p>
        </w:tc>
        <w:tc>
          <w:tcPr>
            <w:tcW w:w="1164" w:type="dxa"/>
          </w:tcPr>
          <w:p w14:paraId="730601EA" w14:textId="77777777" w:rsidR="00115894" w:rsidRDefault="00115894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48846D29" w14:textId="77777777" w:rsidR="00115894" w:rsidRDefault="00903D36">
            <w:pPr>
              <w:ind w:firstLine="0"/>
            </w:pPr>
            <w:r>
              <w:t>УТВЕРЖДАЮ</w:t>
            </w:r>
          </w:p>
        </w:tc>
      </w:tr>
      <w:tr w:rsidR="00115894" w14:paraId="4C092D11" w14:textId="77777777">
        <w:trPr>
          <w:trHeight w:val="2047"/>
          <w:jc w:val="right"/>
        </w:trPr>
        <w:tc>
          <w:tcPr>
            <w:tcW w:w="4819" w:type="dxa"/>
          </w:tcPr>
          <w:p w14:paraId="4BA008AC" w14:textId="77777777" w:rsidR="00115894" w:rsidRDefault="00115894">
            <w:pPr>
              <w:ind w:firstLine="0"/>
            </w:pPr>
          </w:p>
        </w:tc>
        <w:tc>
          <w:tcPr>
            <w:tcW w:w="1164" w:type="dxa"/>
          </w:tcPr>
          <w:p w14:paraId="557999B5" w14:textId="77777777" w:rsidR="00115894" w:rsidRDefault="00115894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350A8BD2" w14:textId="77777777" w:rsidR="00115894" w:rsidRDefault="00903D36">
            <w:pPr>
              <w:ind w:firstLine="0"/>
            </w:pPr>
            <w:r>
              <w:t>Руководитель учебной практики</w:t>
            </w:r>
          </w:p>
          <w:p w14:paraId="70A2D3AC" w14:textId="77777777" w:rsidR="00115894" w:rsidRDefault="00903D36">
            <w:pPr>
              <w:ind w:firstLine="0"/>
            </w:pPr>
            <w:r>
              <w:t>________________ Долженкова М.Л.</w:t>
            </w:r>
          </w:p>
          <w:p w14:paraId="319F6C44" w14:textId="77777777" w:rsidR="00115894" w:rsidRDefault="00903D36">
            <w:pPr>
              <w:ind w:firstLine="0"/>
            </w:pPr>
            <w:r>
              <w:t>«____» _____________ 20__ г.</w:t>
            </w:r>
          </w:p>
        </w:tc>
      </w:tr>
    </w:tbl>
    <w:p w14:paraId="1712C024" w14:textId="77777777" w:rsidR="00115894" w:rsidRDefault="00115894"/>
    <w:p w14:paraId="4561EC2F" w14:textId="77777777" w:rsidR="00115894" w:rsidRDefault="00115894"/>
    <w:p w14:paraId="58AEAF60" w14:textId="77777777" w:rsidR="00115894" w:rsidRDefault="00115894"/>
    <w:p w14:paraId="408AC9B8" w14:textId="77777777" w:rsidR="00115894" w:rsidRPr="00ED5AEA" w:rsidRDefault="00903D36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27697B80" w14:textId="77777777" w:rsidR="00115894" w:rsidRDefault="00903D36">
      <w:pPr>
        <w:ind w:firstLine="0"/>
        <w:jc w:val="center"/>
      </w:pPr>
      <w:r>
        <w:t>на разработку</w:t>
      </w:r>
    </w:p>
    <w:p w14:paraId="14B3A74F" w14:textId="5C31750A" w:rsidR="00115894" w:rsidRDefault="003A0CDB">
      <w:pPr>
        <w:pBdr>
          <w:bottom w:val="single" w:sz="4" w:space="1" w:color="000000"/>
        </w:pBdr>
        <w:spacing w:line="240" w:lineRule="auto"/>
        <w:ind w:firstLine="0"/>
        <w:jc w:val="center"/>
      </w:pPr>
      <w:r>
        <w:t>информационной системы</w:t>
      </w:r>
      <w:r w:rsidR="007A5AF5">
        <w:t xml:space="preserve"> для проведения и организации мероприятий</w:t>
      </w:r>
    </w:p>
    <w:p w14:paraId="4B2631F4" w14:textId="77777777" w:rsidR="00115894" w:rsidRDefault="00115894"/>
    <w:p w14:paraId="13573695" w14:textId="77777777" w:rsidR="00115894" w:rsidRDefault="00115894"/>
    <w:tbl>
      <w:tblPr>
        <w:tblW w:w="10172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9"/>
        <w:gridCol w:w="1131"/>
        <w:gridCol w:w="4222"/>
      </w:tblGrid>
      <w:tr w:rsidR="00115894" w14:paraId="6730FEB0" w14:textId="77777777">
        <w:tc>
          <w:tcPr>
            <w:tcW w:w="4819" w:type="dxa"/>
          </w:tcPr>
          <w:p w14:paraId="13D5BCE9" w14:textId="77777777" w:rsidR="00115894" w:rsidRDefault="00115894">
            <w:pPr>
              <w:ind w:firstLine="0"/>
            </w:pPr>
          </w:p>
        </w:tc>
        <w:tc>
          <w:tcPr>
            <w:tcW w:w="1131" w:type="dxa"/>
          </w:tcPr>
          <w:p w14:paraId="09BCF4C4" w14:textId="77777777" w:rsidR="00115894" w:rsidRDefault="00115894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</w:tcPr>
          <w:p w14:paraId="3106A692" w14:textId="77777777" w:rsidR="00115894" w:rsidRDefault="00903D36">
            <w:pPr>
              <w:ind w:firstLine="0"/>
            </w:pPr>
            <w:r>
              <w:t>СОГЛАСОВАНО</w:t>
            </w:r>
          </w:p>
        </w:tc>
      </w:tr>
      <w:tr w:rsidR="00115894" w14:paraId="1CB2A137" w14:textId="77777777">
        <w:trPr>
          <w:trHeight w:val="1713"/>
        </w:trPr>
        <w:tc>
          <w:tcPr>
            <w:tcW w:w="4819" w:type="dxa"/>
          </w:tcPr>
          <w:p w14:paraId="5DA782FF" w14:textId="77777777" w:rsidR="00115894" w:rsidRDefault="00115894">
            <w:pPr>
              <w:ind w:firstLine="0"/>
            </w:pPr>
          </w:p>
        </w:tc>
        <w:tc>
          <w:tcPr>
            <w:tcW w:w="1131" w:type="dxa"/>
          </w:tcPr>
          <w:p w14:paraId="7E596166" w14:textId="77777777" w:rsidR="00115894" w:rsidRDefault="00115894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</w:tcPr>
          <w:p w14:paraId="45FA946B" w14:textId="77777777" w:rsidR="00115894" w:rsidRDefault="00903D36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391CAB35" w14:textId="019C0FA3" w:rsidR="00115894" w:rsidRDefault="00903D36">
            <w:pPr>
              <w:ind w:firstLine="0"/>
              <w:jc w:val="left"/>
            </w:pPr>
            <w:r>
              <w:t xml:space="preserve">________________ </w:t>
            </w:r>
            <w:r w:rsidR="007A5AF5">
              <w:t>Порошин А.А.</w:t>
            </w:r>
          </w:p>
          <w:p w14:paraId="1BE0DE08" w14:textId="77777777" w:rsidR="00115894" w:rsidRDefault="00903D36">
            <w:pPr>
              <w:ind w:firstLine="0"/>
              <w:jc w:val="left"/>
            </w:pPr>
            <w:r>
              <w:t>«____» _____________ 20__ г.</w:t>
            </w:r>
          </w:p>
        </w:tc>
      </w:tr>
      <w:tr w:rsidR="00115894" w14:paraId="047E394A" w14:textId="77777777">
        <w:trPr>
          <w:trHeight w:val="419"/>
        </w:trPr>
        <w:tc>
          <w:tcPr>
            <w:tcW w:w="4819" w:type="dxa"/>
          </w:tcPr>
          <w:p w14:paraId="0BDF7953" w14:textId="77777777" w:rsidR="00115894" w:rsidRDefault="00115894">
            <w:pPr>
              <w:ind w:firstLine="0"/>
            </w:pPr>
          </w:p>
        </w:tc>
        <w:tc>
          <w:tcPr>
            <w:tcW w:w="1131" w:type="dxa"/>
          </w:tcPr>
          <w:p w14:paraId="173E1D6D" w14:textId="77777777" w:rsidR="00115894" w:rsidRDefault="00115894"/>
        </w:tc>
        <w:tc>
          <w:tcPr>
            <w:tcW w:w="4222" w:type="dxa"/>
          </w:tcPr>
          <w:p w14:paraId="44FBA1E2" w14:textId="77777777" w:rsidR="00115894" w:rsidRDefault="00115894"/>
        </w:tc>
      </w:tr>
      <w:tr w:rsidR="00115894" w14:paraId="41BE29B9" w14:textId="77777777">
        <w:trPr>
          <w:trHeight w:val="1712"/>
        </w:trPr>
        <w:tc>
          <w:tcPr>
            <w:tcW w:w="4819" w:type="dxa"/>
          </w:tcPr>
          <w:p w14:paraId="79688BB8" w14:textId="77777777" w:rsidR="00115894" w:rsidRDefault="00115894">
            <w:pPr>
              <w:ind w:firstLine="0"/>
            </w:pPr>
          </w:p>
        </w:tc>
        <w:tc>
          <w:tcPr>
            <w:tcW w:w="1131" w:type="dxa"/>
          </w:tcPr>
          <w:p w14:paraId="3AC508C1" w14:textId="77777777" w:rsidR="00115894" w:rsidRDefault="00115894"/>
        </w:tc>
        <w:tc>
          <w:tcPr>
            <w:tcW w:w="4222" w:type="dxa"/>
          </w:tcPr>
          <w:p w14:paraId="33EDB825" w14:textId="77777777" w:rsidR="00115894" w:rsidRDefault="00115894"/>
        </w:tc>
      </w:tr>
      <w:tr w:rsidR="00115894" w14:paraId="2250BB2C" w14:textId="77777777">
        <w:trPr>
          <w:trHeight w:val="419"/>
        </w:trPr>
        <w:tc>
          <w:tcPr>
            <w:tcW w:w="4819" w:type="dxa"/>
          </w:tcPr>
          <w:p w14:paraId="37538695" w14:textId="77777777" w:rsidR="00115894" w:rsidRDefault="00115894">
            <w:pPr>
              <w:ind w:firstLine="0"/>
            </w:pPr>
          </w:p>
        </w:tc>
        <w:tc>
          <w:tcPr>
            <w:tcW w:w="1131" w:type="dxa"/>
          </w:tcPr>
          <w:p w14:paraId="1A5EDCF2" w14:textId="77777777" w:rsidR="00115894" w:rsidRDefault="00115894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</w:tcPr>
          <w:p w14:paraId="444EE916" w14:textId="77777777" w:rsidR="00115894" w:rsidRDefault="00115894">
            <w:pPr>
              <w:ind w:firstLine="0"/>
            </w:pPr>
          </w:p>
        </w:tc>
      </w:tr>
      <w:tr w:rsidR="00115894" w14:paraId="79B5C578" w14:textId="77777777">
        <w:trPr>
          <w:trHeight w:val="1366"/>
        </w:trPr>
        <w:tc>
          <w:tcPr>
            <w:tcW w:w="4819" w:type="dxa"/>
          </w:tcPr>
          <w:p w14:paraId="0E295A15" w14:textId="77777777" w:rsidR="00115894" w:rsidRDefault="00115894">
            <w:pPr>
              <w:ind w:firstLine="0"/>
            </w:pPr>
          </w:p>
        </w:tc>
        <w:tc>
          <w:tcPr>
            <w:tcW w:w="1131" w:type="dxa"/>
          </w:tcPr>
          <w:p w14:paraId="63719BF6" w14:textId="77777777" w:rsidR="00115894" w:rsidRDefault="00115894">
            <w:pPr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22" w:type="dxa"/>
          </w:tcPr>
          <w:p w14:paraId="18791F63" w14:textId="77777777" w:rsidR="00115894" w:rsidRDefault="00115894">
            <w:pPr>
              <w:ind w:firstLine="0"/>
            </w:pPr>
          </w:p>
        </w:tc>
      </w:tr>
    </w:tbl>
    <w:p w14:paraId="4D6588C0" w14:textId="77777777" w:rsidR="00115894" w:rsidRDefault="00903D36">
      <w:pPr>
        <w:ind w:firstLine="0"/>
        <w:jc w:val="center"/>
        <w:sectPr w:rsidR="00115894">
          <w:pgSz w:w="11906" w:h="16838"/>
          <w:pgMar w:top="1134" w:right="851" w:bottom="1134" w:left="1418" w:header="0" w:footer="0" w:gutter="0"/>
          <w:cols w:space="720"/>
          <w:formProt w:val="0"/>
          <w:docGrid w:linePitch="100"/>
        </w:sectPr>
      </w:pPr>
      <w:r>
        <w:t>2025</w:t>
      </w:r>
    </w:p>
    <w:p w14:paraId="4B3C06D7" w14:textId="77777777" w:rsidR="00115894" w:rsidRDefault="00903D36">
      <w:pPr>
        <w:pStyle w:val="vguCContentName0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Content>
        <w:p w14:paraId="58DF3ED2" w14:textId="77777777" w:rsidR="00115894" w:rsidRDefault="00115894">
          <w:pPr>
            <w:pStyle w:val="aff4"/>
            <w:ind w:firstLine="0"/>
          </w:pPr>
        </w:p>
        <w:p w14:paraId="0779DA88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90420641">
            <w:r>
              <w:rPr>
                <w:rStyle w:val="afe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8C13785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2">
            <w:r>
              <w:rPr>
                <w:rStyle w:val="afe"/>
                <w:webHidden/>
              </w:rPr>
              <w:t>1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77BD849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3">
            <w:r>
              <w:rPr>
                <w:rStyle w:val="afe"/>
                <w:webHidden/>
              </w:rPr>
              <w:t>2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Перечень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52542BC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4">
            <w:r>
              <w:rPr>
                <w:rStyle w:val="afe"/>
                <w:webHidden/>
              </w:rPr>
              <w:t>3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Основные сведения о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17DF473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5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Наименование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817A490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6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Цель и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E10F869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7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Сведения об участниках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C16B4A7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8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Сроки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E1D42B6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49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3950400" w14:textId="77777777" w:rsidR="00115894" w:rsidRDefault="001158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0">
            <w:r>
              <w:rPr>
                <w:rStyle w:val="afe"/>
                <w:webHidden/>
              </w:rPr>
              <w:t>3.5.1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6C76391" w14:textId="77777777" w:rsidR="00115894" w:rsidRDefault="001158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1">
            <w:r>
              <w:rPr>
                <w:rStyle w:val="afe"/>
                <w:webHidden/>
              </w:rPr>
              <w:t>3.5.2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A439D47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2">
            <w:r>
              <w:rPr>
                <w:rStyle w:val="afe"/>
                <w:webHidden/>
              </w:rPr>
              <w:t>4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EF559F9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3">
            <w:r>
              <w:rPr>
                <w:rStyle w:val="afe"/>
                <w:webHidden/>
              </w:rPr>
              <w:t>5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результатам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589939B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4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9F0553D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5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402B3EA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6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технологическому стеку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6BCFF08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7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пользовательскому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B90CCBE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8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6D0B7202" w14:textId="77777777" w:rsidR="00115894" w:rsidRDefault="001158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59">
            <w:r>
              <w:rPr>
                <w:rStyle w:val="afe"/>
                <w:webHidden/>
              </w:rPr>
              <w:t>5.5.1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6B21A086" w14:textId="77777777" w:rsidR="00115894" w:rsidRDefault="001158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0">
            <w:r>
              <w:rPr>
                <w:rStyle w:val="afe"/>
                <w:webHidden/>
              </w:rPr>
              <w:t>5.5.2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041820CE" w14:textId="77777777" w:rsidR="00115894" w:rsidRDefault="001158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1">
            <w:r>
              <w:rPr>
                <w:rStyle w:val="afe"/>
                <w:webHidden/>
              </w:rPr>
              <w:t>5.5.3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метрологическому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2CAF3682" w14:textId="77777777" w:rsidR="00115894" w:rsidRDefault="001158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2">
            <w:r>
              <w:rPr>
                <w:rStyle w:val="afe"/>
                <w:webHidden/>
                <w:lang w:val="en-US"/>
              </w:rPr>
              <w:t>5.5.4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58CAF17E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3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7C9F478F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4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05894285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5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патентной чистоте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7DC9AEAC" w14:textId="77777777" w:rsidR="00115894" w:rsidRDefault="001158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6">
            <w:r>
              <w:rPr>
                <w:rStyle w:val="afe"/>
                <w:webHidden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перспективам развития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3D3EEBD4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7">
            <w:r>
              <w:rPr>
                <w:rStyle w:val="afe"/>
                <w:webHidden/>
              </w:rPr>
              <w:t>6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Состав и содержание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31E9FADC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8">
            <w:r>
              <w:rPr>
                <w:rStyle w:val="afe"/>
                <w:webHidden/>
              </w:rPr>
              <w:t>7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Порядок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8499166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69">
            <w:r>
              <w:rPr>
                <w:rStyle w:val="afe"/>
                <w:webHidden/>
              </w:rPr>
              <w:t>8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395C0132" w14:textId="77777777" w:rsidR="00115894" w:rsidRDefault="001158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0420670">
            <w:r>
              <w:rPr>
                <w:rStyle w:val="afe"/>
                <w:webHidden/>
              </w:rPr>
              <w:t>9</w:t>
            </w:r>
            <w:r>
              <w:rPr>
                <w:rStyle w:val="af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fe"/>
              </w:rPr>
              <w:t>Требования к приемно-сдаточным процедурам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_Toc190420670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  <w:r>
            <w:rPr>
              <w:rStyle w:val="afe"/>
            </w:rPr>
            <w:fldChar w:fldCharType="end"/>
          </w:r>
        </w:p>
      </w:sdtContent>
    </w:sdt>
    <w:p w14:paraId="19A6C0D8" w14:textId="77777777" w:rsidR="00115894" w:rsidRDefault="00115894"/>
    <w:p w14:paraId="2D40E49A" w14:textId="77777777" w:rsidR="00115894" w:rsidRDefault="00903D36"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br w:type="page"/>
      </w:r>
    </w:p>
    <w:p w14:paraId="2D8EC263" w14:textId="77777777" w:rsidR="00115894" w:rsidRDefault="00903D36">
      <w:pPr>
        <w:pStyle w:val="1"/>
        <w:numPr>
          <w:ilvl w:val="0"/>
          <w:numId w:val="0"/>
        </w:numPr>
        <w:spacing w:before="0" w:after="240"/>
        <w:ind w:left="851"/>
      </w:pPr>
      <w:bookmarkStart w:id="0" w:name="_Toc190420641"/>
      <w:r>
        <w:lastRenderedPageBreak/>
        <w:t>Введение</w:t>
      </w:r>
      <w:bookmarkEnd w:id="0"/>
    </w:p>
    <w:p w14:paraId="40EABEE6" w14:textId="4FB993D8" w:rsidR="00D10441" w:rsidRPr="00D10441" w:rsidRDefault="00D10441" w:rsidP="00D10441">
      <w:pPr>
        <w:rPr>
          <w:szCs w:val="24"/>
        </w:rPr>
      </w:pPr>
      <w:r w:rsidRPr="00D10441">
        <w:rPr>
          <w:szCs w:val="24"/>
        </w:rPr>
        <w:t xml:space="preserve">Это технический документ является техническим заданием к </w:t>
      </w:r>
      <w:r w:rsidR="003A0CDB">
        <w:rPr>
          <w:szCs w:val="24"/>
        </w:rPr>
        <w:t>информационной системе</w:t>
      </w:r>
      <w:r w:rsidR="007A5AF5">
        <w:rPr>
          <w:szCs w:val="24"/>
        </w:rPr>
        <w:t xml:space="preserve"> для проведения и организации мероприятий.</w:t>
      </w:r>
    </w:p>
    <w:p w14:paraId="08AA57EC" w14:textId="77777777" w:rsidR="00D10441" w:rsidRPr="00D10441" w:rsidRDefault="00D10441" w:rsidP="00D10441">
      <w:pPr>
        <w:rPr>
          <w:szCs w:val="24"/>
        </w:rPr>
      </w:pPr>
      <w:r w:rsidRPr="00D10441">
        <w:rPr>
          <w:szCs w:val="24"/>
        </w:rPr>
        <w:t>Документ содержит: термины и определения, перечень сокращений, основные сведения о разработке, описание предметной области и требования к результатам разработки.</w:t>
      </w:r>
    </w:p>
    <w:p w14:paraId="09FBAE76" w14:textId="77777777" w:rsidR="00D10441" w:rsidRPr="00D10441" w:rsidRDefault="00D10441" w:rsidP="00D10441">
      <w:pPr>
        <w:rPr>
          <w:szCs w:val="24"/>
        </w:rPr>
      </w:pPr>
      <w:r w:rsidRPr="00D10441">
        <w:rPr>
          <w:szCs w:val="24"/>
        </w:rP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 w14:paraId="6C7F1DBF" w14:textId="77777777" w:rsidR="00115894" w:rsidRDefault="00115894">
      <w:pPr>
        <w:rPr>
          <w:szCs w:val="24"/>
        </w:rPr>
      </w:pPr>
    </w:p>
    <w:p w14:paraId="63A50F56" w14:textId="77777777" w:rsidR="00115894" w:rsidRDefault="00903D36">
      <w:pPr>
        <w:pStyle w:val="1"/>
        <w:spacing w:before="0"/>
      </w:pPr>
      <w:bookmarkStart w:id="1" w:name="_Toc190420642"/>
      <w:r>
        <w:lastRenderedPageBreak/>
        <w:t>Термины и определения</w:t>
      </w:r>
      <w:bookmarkEnd w:id="1"/>
    </w:p>
    <w:p w14:paraId="4E4A547F" w14:textId="77777777" w:rsidR="00115894" w:rsidRDefault="00903D36">
      <w:r>
        <w:t xml:space="preserve">В настоящем документе используется следующий список терминов и определений: </w:t>
      </w:r>
    </w:p>
    <w:p w14:paraId="14986874" w14:textId="77777777" w:rsidR="00115894" w:rsidRDefault="00903D36">
      <w:r>
        <w:t>Информационная система – это комплекс аппаратно-программных средств и персонала, предназначенный для сбора, хранения, обработки, передачи и представления информации в интересах пользователей.</w:t>
      </w:r>
    </w:p>
    <w:p w14:paraId="35EBD53A" w14:textId="77777777" w:rsidR="00115894" w:rsidRDefault="00903D36">
      <w:r>
        <w:t>База данных – это организованная структура для хранения, управления и манипуляции данными. Она представляет собой совокупность данных, организованных по определенным правилам, которые позволяют системе эффективно находить, извлекать, модифицировать и удалять данные.</w:t>
      </w:r>
    </w:p>
    <w:p w14:paraId="335FD68E" w14:textId="77777777" w:rsidR="00115894" w:rsidRDefault="00903D36">
      <w:r>
        <w:t>СУБД – компьютерная программа или устройство, позволяющее управлять данными базы данных.</w:t>
      </w:r>
    </w:p>
    <w:p w14:paraId="7EB6E02C" w14:textId="77777777" w:rsidR="00115894" w:rsidRDefault="00903D36">
      <w:r>
        <w:t>Интерфейс программы – это средство взаимодействия пользователя с программой, которое включает в себя все элементы, видимые и доступные пользователю для выполнения задач.</w:t>
      </w:r>
    </w:p>
    <w:p w14:paraId="48C2E8FA" w14:textId="77777777" w:rsidR="00115894" w:rsidRDefault="00903D3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870955C" w14:textId="77777777" w:rsidR="00115894" w:rsidRDefault="00903D36">
      <w:pPr>
        <w:pStyle w:val="1"/>
        <w:spacing w:before="0"/>
      </w:pPr>
      <w:bookmarkStart w:id="2" w:name="_Toc190420643"/>
      <w:r>
        <w:lastRenderedPageBreak/>
        <w:t>Перечень сокращений</w:t>
      </w:r>
      <w:bookmarkEnd w:id="2"/>
    </w:p>
    <w:p w14:paraId="121EE2C3" w14:textId="77777777" w:rsidR="00115894" w:rsidRDefault="00903D36">
      <w:r>
        <w:t>В данном техническом задании используются следующие сокращения:</w:t>
      </w:r>
    </w:p>
    <w:p w14:paraId="1D50E89E" w14:textId="0431C37C" w:rsidR="006D1B9D" w:rsidRPr="006D1B9D" w:rsidRDefault="006D1B9D">
      <w:r>
        <w:rPr>
          <w:lang w:val="en-US"/>
        </w:rPr>
        <w:t>JS</w:t>
      </w:r>
      <w:r w:rsidRPr="00D10441">
        <w:t xml:space="preserve"> </w:t>
      </w:r>
      <w:r>
        <w:t xml:space="preserve">- </w:t>
      </w:r>
      <w:r>
        <w:rPr>
          <w:lang w:val="en-US"/>
        </w:rPr>
        <w:t>java</w:t>
      </w:r>
      <w:r w:rsidRPr="00D10441">
        <w:t xml:space="preserve"> </w:t>
      </w:r>
      <w:r>
        <w:rPr>
          <w:lang w:val="en-US"/>
        </w:rPr>
        <w:t>script</w:t>
      </w:r>
      <w:r w:rsidRPr="00D10441">
        <w:t>;</w:t>
      </w:r>
    </w:p>
    <w:p w14:paraId="395EEBD3" w14:textId="04251C14" w:rsidR="006D1B9D" w:rsidRPr="006D1B9D" w:rsidRDefault="006D1B9D">
      <w:r>
        <w:t>БД – база данных.</w:t>
      </w:r>
    </w:p>
    <w:p w14:paraId="4E9885FC" w14:textId="77777777" w:rsidR="00115894" w:rsidRDefault="00903D36">
      <w:pPr>
        <w:pStyle w:val="1"/>
        <w:spacing w:before="0"/>
      </w:pPr>
      <w:bookmarkStart w:id="3" w:name="_Toc190420644"/>
      <w:r>
        <w:lastRenderedPageBreak/>
        <w:t>Основные сведения о разработке</w:t>
      </w:r>
      <w:bookmarkEnd w:id="3"/>
    </w:p>
    <w:p w14:paraId="09E3A778" w14:textId="77777777" w:rsidR="00115894" w:rsidRDefault="00903D36">
      <w:pPr>
        <w:pStyle w:val="2"/>
      </w:pPr>
      <w:bookmarkStart w:id="4" w:name="_Toc190420645"/>
      <w:r>
        <w:t>Наименование разработки</w:t>
      </w:r>
      <w:bookmarkEnd w:id="4"/>
    </w:p>
    <w:p w14:paraId="7D9C5FE9" w14:textId="5CD7AD18" w:rsidR="00115894" w:rsidRDefault="00903D36">
      <w:r>
        <w:t>Наименованием настоящей разработки является: «</w:t>
      </w:r>
      <w:r w:rsidR="003A0CDB">
        <w:t>Информационная система для проведения и организации мероприятий</w:t>
      </w:r>
      <w:r>
        <w:t>».</w:t>
      </w:r>
    </w:p>
    <w:p w14:paraId="73186C1F" w14:textId="77777777" w:rsidR="00115894" w:rsidRDefault="00903D36">
      <w:pPr>
        <w:pStyle w:val="2"/>
      </w:pPr>
      <w:bookmarkStart w:id="5" w:name="_Toc190420646"/>
      <w:r>
        <w:t>Цель и задачи</w:t>
      </w:r>
      <w:bookmarkEnd w:id="5"/>
    </w:p>
    <w:p w14:paraId="63A47D32" w14:textId="05BB89DB" w:rsidR="00D10441" w:rsidRDefault="00F97F06">
      <w:r>
        <w:t>Автоматизация процессов проведения и организации мероприятий.</w:t>
      </w:r>
    </w:p>
    <w:p w14:paraId="06AF7DD9" w14:textId="6C71C521" w:rsidR="00115894" w:rsidRDefault="008C5403">
      <w:r>
        <w:t>Задачи:</w:t>
      </w:r>
    </w:p>
    <w:p w14:paraId="2D79ACBF" w14:textId="2C3759ED" w:rsidR="00D10441" w:rsidRPr="00D10441" w:rsidRDefault="00D10441" w:rsidP="00F97F06">
      <w:pPr>
        <w:pStyle w:val="a"/>
        <w:ind w:left="0" w:firstLine="851"/>
      </w:pPr>
      <w:r w:rsidRPr="00D10441">
        <w:t xml:space="preserve"> Разработать базу данных для хранения информации о </w:t>
      </w:r>
      <w:r w:rsidR="00F97F06">
        <w:t>календарях</w:t>
      </w:r>
      <w:r w:rsidRPr="00D10441">
        <w:t xml:space="preserve">, </w:t>
      </w:r>
      <w:r w:rsidR="00F97F06">
        <w:t>мероприятиях</w:t>
      </w:r>
      <w:r w:rsidRPr="00D10441">
        <w:t xml:space="preserve">, </w:t>
      </w:r>
      <w:r w:rsidR="00F97F06">
        <w:t>оборудовании, пользователях</w:t>
      </w:r>
      <w:r w:rsidRPr="00D10441">
        <w:t>;</w:t>
      </w:r>
    </w:p>
    <w:p w14:paraId="2FE4F0F5" w14:textId="124226FE" w:rsidR="00D10441" w:rsidRDefault="00D10441" w:rsidP="00D10441">
      <w:pPr>
        <w:pStyle w:val="a"/>
        <w:ind w:left="0" w:firstLine="851"/>
      </w:pPr>
      <w:r w:rsidRPr="00D10441">
        <w:t xml:space="preserve"> </w:t>
      </w:r>
      <w:r w:rsidR="00182EEF">
        <w:t>Разработка интерфейса, отображающего</w:t>
      </w:r>
      <w:r w:rsidR="00182EEF" w:rsidRPr="00182EEF">
        <w:t>:</w:t>
      </w:r>
      <w:r w:rsidR="00182EEF">
        <w:t xml:space="preserve"> личный кабинет, главную форму, форму добавления календаря и </w:t>
      </w:r>
      <w:proofErr w:type="spellStart"/>
      <w:r w:rsidR="00182EEF">
        <w:t>тд</w:t>
      </w:r>
      <w:proofErr w:type="spellEnd"/>
      <w:r w:rsidR="00182EEF">
        <w:t>.</w:t>
      </w:r>
    </w:p>
    <w:p w14:paraId="2B3C01BC" w14:textId="4116B0DF" w:rsidR="00182EEF" w:rsidRPr="00182EEF" w:rsidRDefault="00182EEF" w:rsidP="00D10441">
      <w:pPr>
        <w:pStyle w:val="a"/>
        <w:ind w:left="0" w:firstLine="851"/>
      </w:pPr>
      <w:r>
        <w:t>Подготовка требующей документации.</w:t>
      </w:r>
    </w:p>
    <w:p w14:paraId="2F440CB4" w14:textId="0CA99469" w:rsidR="00115894" w:rsidRDefault="00182EEF" w:rsidP="00182EEF">
      <w:pPr>
        <w:pStyle w:val="a"/>
        <w:ind w:left="0" w:firstLine="851"/>
      </w:pPr>
      <w:r>
        <w:t>Подтверждение результата у руководителя.</w:t>
      </w:r>
    </w:p>
    <w:p w14:paraId="60A81D9F" w14:textId="77777777" w:rsidR="00115894" w:rsidRDefault="00903D36">
      <w:pPr>
        <w:pStyle w:val="2"/>
      </w:pPr>
      <w:bookmarkStart w:id="6" w:name="_Toc190420647"/>
      <w:r>
        <w:t>Сведения об участниках разработки</w:t>
      </w:r>
      <w:bookmarkEnd w:id="6"/>
    </w:p>
    <w:p w14:paraId="2C853A80" w14:textId="4BA49A1B" w:rsidR="00115894" w:rsidRDefault="00903D36">
      <w:r>
        <w:t xml:space="preserve">Исполнителями настоящей работы, являются студент ФГБОУ ВО «Вятского государственного университета» (колледжа </w:t>
      </w:r>
      <w:proofErr w:type="spellStart"/>
      <w:r>
        <w:t>ВятГУ</w:t>
      </w:r>
      <w:proofErr w:type="spellEnd"/>
      <w:r>
        <w:t>), группы ИСПк-40</w:t>
      </w:r>
      <w:r w:rsidR="00F97F06">
        <w:t>5</w:t>
      </w:r>
      <w:r>
        <w:t>-52-00:</w:t>
      </w:r>
      <w:r w:rsidR="00F97F06">
        <w:t xml:space="preserve"> Порошин А.А,</w:t>
      </w:r>
      <w:r>
        <w:t>.</w:t>
      </w:r>
    </w:p>
    <w:p w14:paraId="0E21FCE5" w14:textId="77777777" w:rsidR="00115894" w:rsidRDefault="00903D36">
      <w:pPr>
        <w:pStyle w:val="2"/>
      </w:pPr>
      <w:bookmarkStart w:id="7" w:name="_Toc190420648"/>
      <w:r>
        <w:t>Сроки разработки</w:t>
      </w:r>
      <w:bookmarkEnd w:id="7"/>
    </w:p>
    <w:p w14:paraId="48EFA01A" w14:textId="4AFDFA56" w:rsidR="00115894" w:rsidRDefault="00903D36">
      <w:r>
        <w:t>Разработка должна вестись в соответствии со следующими сроками:</w:t>
      </w:r>
      <w:r w:rsidR="00F97F06">
        <w:t xml:space="preserve"> </w:t>
      </w:r>
      <w:r w:rsidR="00F97F06" w:rsidRPr="00182EEF">
        <w:t>с 18.09.2025 по 22.11.2025.</w:t>
      </w:r>
    </w:p>
    <w:p w14:paraId="68F196FF" w14:textId="77777777" w:rsidR="00115894" w:rsidRDefault="00903D36">
      <w:pPr>
        <w:pStyle w:val="3"/>
      </w:pPr>
      <w:bookmarkStart w:id="8" w:name="_Toc190420650"/>
      <w:r>
        <w:t>Функциональное назначение</w:t>
      </w:r>
      <w:bookmarkEnd w:id="8"/>
    </w:p>
    <w:p w14:paraId="6292CADB" w14:textId="36EA31B8" w:rsidR="00D10441" w:rsidRPr="00D10441" w:rsidRDefault="00D10441" w:rsidP="00D10441">
      <w:r w:rsidRPr="00D10441">
        <w:t xml:space="preserve">Информационная система предназначена для автоматизации работы </w:t>
      </w:r>
      <w:r w:rsidR="00C423BF">
        <w:t xml:space="preserve">компаний специализирующихся на проведении мероприятий. Она помогает структурировать базу данных, хранящую записи об оборудовании, пользователях, календарях и мероприятиях. </w:t>
      </w:r>
    </w:p>
    <w:p w14:paraId="3F418FEB" w14:textId="77777777" w:rsidR="00115894" w:rsidRDefault="00903D36">
      <w:pPr>
        <w:pStyle w:val="3"/>
        <w:tabs>
          <w:tab w:val="clear" w:pos="1701"/>
          <w:tab w:val="left" w:pos="1020"/>
        </w:tabs>
        <w:ind w:firstLine="850"/>
      </w:pPr>
      <w:bookmarkStart w:id="9" w:name="_Toc190420651"/>
      <w:r>
        <w:t>Эксплуатационное назначение</w:t>
      </w:r>
      <w:bookmarkEnd w:id="9"/>
    </w:p>
    <w:p w14:paraId="27657A69" w14:textId="69701974" w:rsidR="00A07F80" w:rsidRPr="00A07F80" w:rsidRDefault="00A07F80" w:rsidP="00A07F80">
      <w:r w:rsidRPr="00A07F80">
        <w:t>Информационная система должна обеспечивать стабильную, безопасную и эффективную работу для автоматизации компаний, проводящих мероприятия</w:t>
      </w:r>
      <w:r>
        <w:t xml:space="preserve">. Также система должна помогать в функционировании команды организаторов, а также коммуникации между ними и исполнителями. </w:t>
      </w:r>
      <w:r>
        <w:lastRenderedPageBreak/>
        <w:t>Она помогает контролировать участников мероприятия, следить за целостностью и местонахождением оборудования.</w:t>
      </w:r>
    </w:p>
    <w:p w14:paraId="7DCA3876" w14:textId="77777777" w:rsidR="00115894" w:rsidRDefault="00903D36">
      <w:pPr>
        <w:pStyle w:val="1"/>
        <w:spacing w:before="0"/>
      </w:pPr>
      <w:bookmarkStart w:id="10" w:name="_Toc190420652"/>
      <w:r>
        <w:lastRenderedPageBreak/>
        <w:t>Описание предметной области</w:t>
      </w:r>
      <w:bookmarkEnd w:id="10"/>
    </w:p>
    <w:p w14:paraId="78AEB67B" w14:textId="36245AA6" w:rsidR="00115894" w:rsidRDefault="00C423BF" w:rsidP="008A7B2F">
      <w:r>
        <w:t>И</w:t>
      </w:r>
      <w:r w:rsidRPr="00C423BF">
        <w:t>нформационн</w:t>
      </w:r>
      <w:r>
        <w:t>ые</w:t>
      </w:r>
      <w:r w:rsidRPr="00C423BF">
        <w:t xml:space="preserve"> системы для проведения и организации мероприятий охватыва</w:t>
      </w:r>
      <w:r>
        <w:t>ю</w:t>
      </w:r>
      <w:r w:rsidRPr="00C423BF">
        <w:t>т автоматизацию ключевых бизнес-процессов компании, которая специализируется на планировании, организации и проведении различных событий для корпоративных и частных клиентов</w:t>
      </w:r>
    </w:p>
    <w:p w14:paraId="687A1FFE" w14:textId="1908998A" w:rsidR="008A7B2F" w:rsidRPr="008A7B2F" w:rsidRDefault="008A7B2F" w:rsidP="00182EEF">
      <w:pPr>
        <w:ind w:firstLine="709"/>
        <w:rPr>
          <w:rFonts w:cs="Times New Roman"/>
          <w:szCs w:val="24"/>
        </w:rPr>
      </w:pPr>
      <w:r w:rsidRPr="008A7B2F">
        <w:rPr>
          <w:rFonts w:cs="Times New Roman"/>
          <w:szCs w:val="24"/>
        </w:rPr>
        <w:t>Основные решаемые ей проблемы включают:</w:t>
      </w:r>
    </w:p>
    <w:p w14:paraId="302A4DA2" w14:textId="5847E8B0" w:rsidR="008A7B2F" w:rsidRPr="008A7B2F" w:rsidRDefault="008A7B2F" w:rsidP="00182EEF">
      <w:pPr>
        <w:ind w:firstLine="709"/>
        <w:rPr>
          <w:rFonts w:cs="Times New Roman"/>
          <w:szCs w:val="24"/>
        </w:rPr>
      </w:pPr>
      <w:r w:rsidRPr="008A7B2F">
        <w:rPr>
          <w:rFonts w:cs="Times New Roman"/>
          <w:szCs w:val="24"/>
        </w:rPr>
        <w:t>Сложность логистики — система упрощает выбор площадки, координацию персонала и управление ресурсами, что особенно актуально для масштабных событий</w:t>
      </w:r>
      <w:r w:rsidR="00182EEF">
        <w:rPr>
          <w:rFonts w:cs="Times New Roman"/>
          <w:szCs w:val="24"/>
        </w:rPr>
        <w:t>.</w:t>
      </w:r>
    </w:p>
    <w:p w14:paraId="51A6B7A9" w14:textId="7E36E283" w:rsidR="008A7B2F" w:rsidRPr="008A7B2F" w:rsidRDefault="008A7B2F" w:rsidP="00182EEF">
      <w:pPr>
        <w:ind w:firstLine="709"/>
        <w:rPr>
          <w:rFonts w:cs="Times New Roman"/>
          <w:szCs w:val="24"/>
        </w:rPr>
      </w:pPr>
      <w:r w:rsidRPr="008A7B2F">
        <w:rPr>
          <w:rFonts w:cs="Times New Roman"/>
          <w:szCs w:val="24"/>
        </w:rPr>
        <w:t>Риски и непредвиденные обстоятельства — наличие встроенных инструментов для коммуникации и создания резервных планов помогает оперативно реагировать на кризисные ситуации</w:t>
      </w:r>
      <w:r w:rsidR="00182EEF">
        <w:rPr>
          <w:rFonts w:cs="Times New Roman"/>
          <w:szCs w:val="24"/>
        </w:rPr>
        <w:t>.</w:t>
      </w:r>
    </w:p>
    <w:p w14:paraId="61BB6C17" w14:textId="1A9CB0B5" w:rsidR="008A7B2F" w:rsidRPr="008A7B2F" w:rsidRDefault="008A7B2F" w:rsidP="00182EEF">
      <w:pPr>
        <w:ind w:firstLine="709"/>
        <w:rPr>
          <w:rFonts w:cs="Times New Roman"/>
          <w:szCs w:val="24"/>
        </w:rPr>
      </w:pPr>
      <w:r w:rsidRPr="008A7B2F">
        <w:rPr>
          <w:rFonts w:cs="Times New Roman"/>
          <w:szCs w:val="24"/>
        </w:rPr>
        <w:t>Неэффективные коммуникации — система централизует взаимодействие между организаторами, участниками, спикерами и партнерами, обеспечивая своевременный обмен информацией</w:t>
      </w:r>
      <w:r w:rsidR="00182EEF">
        <w:rPr>
          <w:rFonts w:cs="Times New Roman"/>
          <w:szCs w:val="24"/>
        </w:rPr>
        <w:t>.</w:t>
      </w:r>
    </w:p>
    <w:p w14:paraId="619B78BA" w14:textId="0833BFA3" w:rsidR="00115894" w:rsidRDefault="00115894" w:rsidP="008A7B2F">
      <w:pPr>
        <w:rPr>
          <w:rFonts w:cs="Times New Roman"/>
          <w:szCs w:val="24"/>
        </w:rPr>
      </w:pPr>
    </w:p>
    <w:p w14:paraId="24737514" w14:textId="77777777" w:rsidR="00115894" w:rsidRDefault="00903D36">
      <w:pPr>
        <w:pStyle w:val="1"/>
        <w:spacing w:before="0"/>
      </w:pPr>
      <w:bookmarkStart w:id="11" w:name="_Toc190420653"/>
      <w:r>
        <w:lastRenderedPageBreak/>
        <w:t>Требования к результатам разработки</w:t>
      </w:r>
      <w:bookmarkEnd w:id="11"/>
    </w:p>
    <w:p w14:paraId="7C5F3D41" w14:textId="77777777" w:rsidR="00115894" w:rsidRDefault="00903D36">
      <w:r>
        <w:t>В настоящем разделе будут указаны требования к результатам разработки</w:t>
      </w:r>
    </w:p>
    <w:p w14:paraId="6CBDE145" w14:textId="77777777" w:rsidR="00115894" w:rsidRDefault="00903D36">
      <w:pPr>
        <w:pStyle w:val="2"/>
      </w:pPr>
      <w:bookmarkStart w:id="12" w:name="_Toc190420654"/>
      <w:r>
        <w:t>Требования к функциональным характеристикам</w:t>
      </w:r>
      <w:bookmarkEnd w:id="12"/>
    </w:p>
    <w:p w14:paraId="7DD3A176" w14:textId="6D7B95B2" w:rsidR="00D10441" w:rsidRPr="00A07F80" w:rsidRDefault="00D10441" w:rsidP="00D10441">
      <w:pPr>
        <w:rPr>
          <w:lang w:val="en-US"/>
        </w:rPr>
      </w:pPr>
      <w:r w:rsidRPr="00D10441">
        <w:t xml:space="preserve">Система должна обеспечивать регистрацию и авторизацию, ведение базы </w:t>
      </w:r>
      <w:r w:rsidR="009F59EC">
        <w:t>данных записей</w:t>
      </w:r>
      <w:r w:rsidR="009F59EC" w:rsidRPr="009F59EC">
        <w:t xml:space="preserve">: </w:t>
      </w:r>
      <w:r w:rsidR="009F59EC">
        <w:t>мероприятий, оборудования, пользователей</w:t>
      </w:r>
      <w:r w:rsidR="009F59EC" w:rsidRPr="009F59EC">
        <w:t xml:space="preserve"> </w:t>
      </w:r>
      <w:r w:rsidR="009F59EC">
        <w:t>и календарей</w:t>
      </w:r>
      <w:r w:rsidRPr="00D10441">
        <w:t xml:space="preserve"> и управление ею (создание, </w:t>
      </w:r>
      <w:r w:rsidR="009F59EC">
        <w:t>удаление</w:t>
      </w:r>
      <w:r w:rsidRPr="00D10441">
        <w:t xml:space="preserve">, </w:t>
      </w:r>
      <w:r w:rsidR="009F59EC">
        <w:t>перенос</w:t>
      </w:r>
      <w:r w:rsidRPr="00D10441">
        <w:t xml:space="preserve">), просмотр </w:t>
      </w:r>
      <w:r w:rsidR="009F59EC">
        <w:t>календаря мероприятий</w:t>
      </w:r>
      <w:r w:rsidRPr="00D10441">
        <w:t xml:space="preserve">, </w:t>
      </w:r>
      <w:r w:rsidR="00A07F80">
        <w:t>выдача статуса, а также добавление и удаление исполнителей с мероприятия.</w:t>
      </w:r>
    </w:p>
    <w:p w14:paraId="1FF8D43E" w14:textId="77777777" w:rsidR="00115894" w:rsidRDefault="00903D36">
      <w:pPr>
        <w:pStyle w:val="2"/>
      </w:pPr>
      <w:bookmarkStart w:id="13" w:name="_Toc190420655"/>
      <w:r>
        <w:t>Требования к показателям назначения</w:t>
      </w:r>
      <w:bookmarkEnd w:id="13"/>
    </w:p>
    <w:p w14:paraId="70DDBFFD" w14:textId="4449D54D" w:rsidR="006D1B9D" w:rsidRDefault="00D10441" w:rsidP="00D10441">
      <w:bookmarkStart w:id="14" w:name="_Toc190420656"/>
      <w:r w:rsidRPr="00D10441">
        <w:t>Система должна обеспечивать корректную работу при одновременной активности нескольких пользователей, время отклика при основных операциях — не более 1 секунды. Все персональные данные должны храниться с соблюдением требований безопасности.</w:t>
      </w:r>
    </w:p>
    <w:p w14:paraId="5DEE4307" w14:textId="77777777" w:rsidR="00115894" w:rsidRDefault="00903D36">
      <w:pPr>
        <w:pStyle w:val="2"/>
      </w:pPr>
      <w:r>
        <w:t>Требования к технологическому стеку</w:t>
      </w:r>
      <w:bookmarkEnd w:id="14"/>
    </w:p>
    <w:p w14:paraId="188E4E05" w14:textId="77777777" w:rsidR="00115894" w:rsidRDefault="00903D36">
      <w:r>
        <w:t>Результат настоящей разработки должен соответствовать следующим требованиям к технологическому стеку:</w:t>
      </w:r>
    </w:p>
    <w:p w14:paraId="2653CD91" w14:textId="1D9E18E7" w:rsidR="00115894" w:rsidRDefault="00903D36">
      <w:pPr>
        <w:pStyle w:val="a"/>
        <w:ind w:left="0" w:firstLine="851"/>
      </w:pPr>
      <w:r>
        <w:t xml:space="preserve">Язык программирования: </w:t>
      </w:r>
      <w:r w:rsidR="00C423BF">
        <w:t>С++</w:t>
      </w:r>
      <w:r w:rsidR="006D1B9D" w:rsidRPr="006D1B9D">
        <w:t xml:space="preserve"> </w:t>
      </w:r>
      <w:r>
        <w:t xml:space="preserve">и </w:t>
      </w:r>
      <w:r>
        <w:rPr>
          <w:lang w:val="en-US"/>
        </w:rPr>
        <w:t>JS</w:t>
      </w:r>
      <w:r>
        <w:t>;</w:t>
      </w:r>
    </w:p>
    <w:p w14:paraId="7801EC8B" w14:textId="07562E1C" w:rsidR="00115894" w:rsidRDefault="00903D36">
      <w:pPr>
        <w:pStyle w:val="a"/>
        <w:ind w:left="0" w:firstLine="851"/>
      </w:pPr>
      <w:r>
        <w:t>Среда разработки: Visual Studio Code;</w:t>
      </w:r>
    </w:p>
    <w:p w14:paraId="7CDC8B86" w14:textId="5CCAF491" w:rsidR="00115894" w:rsidRDefault="00903D36">
      <w:pPr>
        <w:pStyle w:val="a"/>
        <w:ind w:left="0" w:firstLine="851"/>
      </w:pPr>
      <w:r>
        <w:t>Библиотека:</w:t>
      </w:r>
      <w:r w:rsidR="007E77A6">
        <w:t xml:space="preserve"> </w:t>
      </w:r>
      <w:r>
        <w:rPr>
          <w:lang w:val="en-US"/>
        </w:rPr>
        <w:t>React</w:t>
      </w:r>
      <w:r w:rsidR="007E77A6">
        <w:rPr>
          <w:lang w:val="en-US"/>
        </w:rPr>
        <w:t>, Node.js</w:t>
      </w:r>
      <w:r>
        <w:t>;</w:t>
      </w:r>
    </w:p>
    <w:p w14:paraId="33E19DC6" w14:textId="1A553DEF" w:rsidR="00115894" w:rsidRDefault="00903D36">
      <w:pPr>
        <w:pStyle w:val="a"/>
        <w:ind w:left="0" w:firstLine="851"/>
      </w:pPr>
      <w:r>
        <w:t xml:space="preserve">База данных: </w:t>
      </w:r>
      <w:proofErr w:type="spellStart"/>
      <w:r w:rsidR="007E77A6">
        <w:rPr>
          <w:lang w:val="en-US"/>
        </w:rPr>
        <w:t>MySql</w:t>
      </w:r>
      <w:proofErr w:type="spellEnd"/>
      <w:r w:rsidR="007E77A6">
        <w:rPr>
          <w:lang w:val="en-US"/>
        </w:rPr>
        <w:t>;</w:t>
      </w:r>
    </w:p>
    <w:p w14:paraId="380EFCC2" w14:textId="77777777" w:rsidR="00115894" w:rsidRDefault="00903D36">
      <w:pPr>
        <w:pStyle w:val="2"/>
      </w:pPr>
      <w:bookmarkStart w:id="15" w:name="_Toc190420657"/>
      <w:r>
        <w:t>Требования к пользовательскому интерфейсу</w:t>
      </w:r>
      <w:bookmarkEnd w:id="15"/>
    </w:p>
    <w:p w14:paraId="320373D2" w14:textId="709DFFB1" w:rsidR="00115894" w:rsidRPr="00A07F80" w:rsidRDefault="00903D36">
      <w:r>
        <w:t>Пользовательский интерфейс настоящей разработки должен соответствовать требованиям, представленным</w:t>
      </w:r>
      <w:r w:rsidR="00A07F80">
        <w:t xml:space="preserve"> ниже.</w:t>
      </w:r>
    </w:p>
    <w:p w14:paraId="025CC444" w14:textId="45DBD39D" w:rsidR="00ED5AEA" w:rsidRPr="00ED5AEA" w:rsidRDefault="00ED5AEA" w:rsidP="00ED5AEA">
      <w:pPr>
        <w:spacing w:before="0" w:line="240" w:lineRule="auto"/>
        <w:ind w:firstLine="0"/>
        <w:contextualSpacing w:val="0"/>
        <w:jc w:val="left"/>
      </w:pPr>
      <w:r>
        <w:br w:type="page"/>
      </w:r>
    </w:p>
    <w:p w14:paraId="5352E18D" w14:textId="56004733" w:rsidR="00115894" w:rsidRDefault="00115894" w:rsidP="006A1788"/>
    <w:p w14:paraId="0F6B11FE" w14:textId="77777777" w:rsidR="00115894" w:rsidRDefault="00903D36">
      <w:pPr>
        <w:pStyle w:val="2"/>
        <w:spacing w:before="0"/>
      </w:pPr>
      <w:bookmarkStart w:id="16" w:name="_Toc190420658"/>
      <w:r>
        <w:t>Требования к видам обеспечения</w:t>
      </w:r>
      <w:bookmarkEnd w:id="16"/>
    </w:p>
    <w:p w14:paraId="199E025C" w14:textId="77777777" w:rsidR="00115894" w:rsidRDefault="00903D36">
      <w:r>
        <w:t>В настоящем подразделе описаны пункты к видам обеспечения.</w:t>
      </w:r>
    </w:p>
    <w:p w14:paraId="5DCD4907" w14:textId="77777777" w:rsidR="00115894" w:rsidRDefault="00903D36">
      <w:pPr>
        <w:pStyle w:val="3"/>
        <w:rPr>
          <w:lang w:val="en-US"/>
        </w:rPr>
      </w:pPr>
      <w:bookmarkStart w:id="17" w:name="_Toc190420659"/>
      <w:r>
        <w:t>Требования к математическому обеспечению</w:t>
      </w:r>
      <w:bookmarkEnd w:id="17"/>
    </w:p>
    <w:p w14:paraId="2CFE090B" w14:textId="3C4B65C3" w:rsidR="007E77A6" w:rsidRPr="007E77A6" w:rsidRDefault="007E77A6" w:rsidP="007E77A6">
      <w:r>
        <w:t>Требования к математическому обеспечению не предъявляются.</w:t>
      </w:r>
    </w:p>
    <w:p w14:paraId="69C041C4" w14:textId="77777777" w:rsidR="00115894" w:rsidRDefault="00903D36">
      <w:pPr>
        <w:pStyle w:val="3"/>
      </w:pPr>
      <w:bookmarkStart w:id="18" w:name="_Toc190420660"/>
      <w:r>
        <w:t>Требования к информационному обеспечению</w:t>
      </w:r>
      <w:bookmarkEnd w:id="18"/>
    </w:p>
    <w:p w14:paraId="70296260" w14:textId="624E0F12" w:rsidR="008A7B2F" w:rsidRPr="008A7B2F" w:rsidRDefault="008A7B2F" w:rsidP="008A7B2F">
      <w:r>
        <w:t>Информационная система должна работать совместно с СУБД. Данные для системы должны хранится в БД располагающейся на территории РФ, согласно требованию «Роскомнадзора».</w:t>
      </w:r>
    </w:p>
    <w:p w14:paraId="3893EA16" w14:textId="77777777" w:rsidR="00115894" w:rsidRDefault="00903D36">
      <w:pPr>
        <w:pStyle w:val="4"/>
      </w:pPr>
      <w:r>
        <w:t>Требования к форматам хранения данных</w:t>
      </w:r>
    </w:p>
    <w:p w14:paraId="7475B769" w14:textId="5D7EFA76" w:rsidR="00ED5AEA" w:rsidRPr="007E77A6" w:rsidRDefault="007E77A6" w:rsidP="00ED5AEA">
      <w:r>
        <w:t xml:space="preserve">Данные хранятся в базе данных в формате </w:t>
      </w:r>
      <w:proofErr w:type="spellStart"/>
      <w:r>
        <w:rPr>
          <w:lang w:val="en-US"/>
        </w:rPr>
        <w:t>sql</w:t>
      </w:r>
      <w:proofErr w:type="spellEnd"/>
      <w:r w:rsidRPr="007E77A6">
        <w:t>.</w:t>
      </w:r>
    </w:p>
    <w:p w14:paraId="0A339627" w14:textId="77777777" w:rsidR="00115894" w:rsidRDefault="00903D36">
      <w:pPr>
        <w:pStyle w:val="4"/>
      </w:pPr>
      <w:r>
        <w:t>Требования к лингвистическому обеспечению</w:t>
      </w:r>
    </w:p>
    <w:p w14:paraId="7813FE07" w14:textId="77777777" w:rsidR="00115894" w:rsidRDefault="00903D36">
      <w:r>
        <w:t>В интерфейсе программы должен использоваться русский язык.</w:t>
      </w:r>
    </w:p>
    <w:p w14:paraId="320544A9" w14:textId="77777777" w:rsidR="00115894" w:rsidRDefault="00903D36">
      <w:pPr>
        <w:pStyle w:val="3"/>
      </w:pPr>
      <w:bookmarkStart w:id="19" w:name="_Toc190420661"/>
      <w:r>
        <w:t>Требования к метрологическому обеспечению</w:t>
      </w:r>
      <w:bookmarkEnd w:id="19"/>
    </w:p>
    <w:p w14:paraId="0F27D373" w14:textId="77777777" w:rsidR="00115894" w:rsidRDefault="00903D36">
      <w:r>
        <w:t>Требования к метрологическому обеспечению в настоящей разработке не предъявляются.</w:t>
      </w:r>
    </w:p>
    <w:p w14:paraId="77F772C3" w14:textId="78717863" w:rsidR="00115894" w:rsidRDefault="00903D36" w:rsidP="006A1788">
      <w:pPr>
        <w:pStyle w:val="3"/>
      </w:pPr>
      <w:bookmarkStart w:id="20" w:name="_Toc190420662"/>
      <w:r>
        <w:t>Требования к техническому обеспечению</w:t>
      </w:r>
      <w:bookmarkEnd w:id="20"/>
    </w:p>
    <w:p w14:paraId="55EE4DCE" w14:textId="77777777" w:rsidR="007E77A6" w:rsidRDefault="006A1788" w:rsidP="007E77A6">
      <w:pPr>
        <w:rPr>
          <w:lang w:val="en-US"/>
        </w:rPr>
      </w:pPr>
      <w:r>
        <w:t>Для работы программы должны выполняться следующие минимальные требования</w:t>
      </w:r>
      <w:bookmarkStart w:id="21" w:name="_Toc190420663"/>
      <w:r w:rsidR="007E77A6" w:rsidRPr="007E77A6">
        <w:t>:</w:t>
      </w:r>
    </w:p>
    <w:p w14:paraId="678F1BDA" w14:textId="2E3C721F" w:rsidR="006C0DC0" w:rsidRDefault="007E77A6" w:rsidP="007E77A6">
      <w:r>
        <w:t>Компьютер должен иметь возможность выходить в сеть и использовать браузер.</w:t>
      </w:r>
      <w:r w:rsidR="006C0DC0">
        <w:br w:type="page"/>
      </w:r>
    </w:p>
    <w:p w14:paraId="2B43C04E" w14:textId="77777777" w:rsidR="00115894" w:rsidRDefault="00903D36">
      <w:pPr>
        <w:pStyle w:val="2"/>
      </w:pPr>
      <w:bookmarkStart w:id="22" w:name="_Toc190420664"/>
      <w:bookmarkEnd w:id="21"/>
      <w:r>
        <w:lastRenderedPageBreak/>
        <w:t>Требования к безопасности</w:t>
      </w:r>
      <w:bookmarkEnd w:id="22"/>
    </w:p>
    <w:p w14:paraId="61354142" w14:textId="77777777" w:rsidR="00115894" w:rsidRDefault="00903D36">
      <w:r>
        <w:t>Разрабатываемое программное обеспечение должно соответствовать данным требованиям:</w:t>
      </w:r>
    </w:p>
    <w:p w14:paraId="14C88E5A" w14:textId="77777777" w:rsidR="00115894" w:rsidRDefault="00903D36" w:rsidP="00E30E89">
      <w:pPr>
        <w:ind w:left="645" w:hanging="360"/>
      </w:pPr>
      <w:r>
        <w:t>В части требований к информационной безопасности, результат настоящей разработки должен классифицироваться как информационная система обработки персональных данных в соответствии с требованиями федерального закона №152-ФЗ «О персональных данных». Данное согласие в программе не запрашивается.</w:t>
      </w:r>
    </w:p>
    <w:p w14:paraId="6D09DB99" w14:textId="77777777" w:rsidR="00115894" w:rsidRDefault="00903D36">
      <w:pPr>
        <w:pStyle w:val="2"/>
      </w:pPr>
      <w:bookmarkStart w:id="23" w:name="_Toc190420665"/>
      <w:r>
        <w:t>Требования к патентной чистоте</w:t>
      </w:r>
      <w:bookmarkEnd w:id="23"/>
    </w:p>
    <w:p w14:paraId="58F99F6C" w14:textId="06C995A8" w:rsidR="006C0DC0" w:rsidRPr="006C0DC0" w:rsidRDefault="006C0DC0" w:rsidP="006C0DC0">
      <w:r w:rsidRPr="006C0DC0">
        <w:t>Программное обеспечение должно использовать исключительно свободно распространяемые или лицензированные компоненты. Все применяемые библиотеки, фреймворки и иконки должны иметь открытые лицензии (MIT, Apache, GPL и др.), что гарантирует отсутствие нарушений авторских и патентных прав.</w:t>
      </w:r>
    </w:p>
    <w:p w14:paraId="48D5CEB8" w14:textId="77777777" w:rsidR="00115894" w:rsidRDefault="00903D36">
      <w:pPr>
        <w:pStyle w:val="2"/>
      </w:pPr>
      <w:bookmarkStart w:id="24" w:name="_Toc190420666"/>
      <w:r>
        <w:t>Требования к перспективам развития</w:t>
      </w:r>
      <w:bookmarkEnd w:id="24"/>
    </w:p>
    <w:p w14:paraId="6AA01BEE" w14:textId="5A372480" w:rsidR="006C0DC0" w:rsidRDefault="007E77A6" w:rsidP="007E77A6">
      <w:pPr>
        <w:rPr>
          <w:lang w:val="en-US"/>
        </w:rPr>
      </w:pPr>
      <w:r>
        <w:t>Перспективы развития представлены ниже</w:t>
      </w:r>
      <w:r>
        <w:rPr>
          <w:lang w:val="en-US"/>
        </w:rPr>
        <w:t>:</w:t>
      </w:r>
    </w:p>
    <w:p w14:paraId="3E7BBDF4" w14:textId="79831600" w:rsidR="007E77A6" w:rsidRPr="007E77A6" w:rsidRDefault="007E77A6" w:rsidP="007E77A6">
      <w:pPr>
        <w:pStyle w:val="a"/>
        <w:numPr>
          <w:ilvl w:val="0"/>
          <w:numId w:val="16"/>
        </w:numPr>
        <w:rPr>
          <w:lang w:val="en-US"/>
        </w:rPr>
      </w:pPr>
      <w:r>
        <w:t>Добавление уведомлений.</w:t>
      </w:r>
    </w:p>
    <w:p w14:paraId="727CCABA" w14:textId="191D1C21" w:rsidR="007E77A6" w:rsidRPr="007E77A6" w:rsidRDefault="008A7B2F" w:rsidP="007E77A6">
      <w:pPr>
        <w:pStyle w:val="a"/>
        <w:numPr>
          <w:ilvl w:val="0"/>
          <w:numId w:val="16"/>
        </w:numPr>
        <w:rPr>
          <w:lang w:val="en-US"/>
        </w:rPr>
      </w:pPr>
      <w:r>
        <w:t>Разработка</w:t>
      </w:r>
      <w:r w:rsidR="007E77A6">
        <w:t xml:space="preserve"> мобильной версии.</w:t>
      </w:r>
    </w:p>
    <w:p w14:paraId="1CB8C627" w14:textId="489E3589" w:rsidR="007E77A6" w:rsidRPr="008A7B2F" w:rsidRDefault="007E77A6" w:rsidP="007E77A6">
      <w:pPr>
        <w:pStyle w:val="a"/>
        <w:numPr>
          <w:ilvl w:val="0"/>
          <w:numId w:val="16"/>
        </w:numPr>
      </w:pPr>
      <w:r>
        <w:t xml:space="preserve">Добавление </w:t>
      </w:r>
      <w:r w:rsidR="008A7B2F">
        <w:t>нового направления «Для учителей» в рамках календаря.</w:t>
      </w:r>
    </w:p>
    <w:p w14:paraId="317A4047" w14:textId="5FF2D2C5" w:rsidR="00115894" w:rsidRDefault="00903D36">
      <w:pPr>
        <w:pStyle w:val="1"/>
        <w:spacing w:before="0"/>
      </w:pPr>
      <w:bookmarkStart w:id="25" w:name="_Toc190420667"/>
      <w:r>
        <w:lastRenderedPageBreak/>
        <w:t>Состав и содержание работ</w:t>
      </w:r>
      <w:bookmarkEnd w:id="25"/>
    </w:p>
    <w:p w14:paraId="3A00A821" w14:textId="77777777" w:rsidR="00115894" w:rsidRDefault="00903D36">
      <w: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463EC6A4" w14:textId="77777777" w:rsidR="00115894" w:rsidRDefault="00115894"/>
    <w:p w14:paraId="71575472" w14:textId="77777777" w:rsidR="00115894" w:rsidRDefault="00903D36">
      <w:pPr>
        <w:ind w:firstLine="0"/>
      </w:pPr>
      <w:r>
        <w:t>Таблица 1 – Состав и содержание работ настоящей разработки</w:t>
      </w:r>
    </w:p>
    <w:tbl>
      <w:tblPr>
        <w:tblStyle w:val="aff6"/>
        <w:tblW w:w="10195" w:type="dxa"/>
        <w:tblLayout w:type="fixed"/>
        <w:tblLook w:val="04A0" w:firstRow="1" w:lastRow="0" w:firstColumn="1" w:lastColumn="0" w:noHBand="0" w:noVBand="1"/>
      </w:tblPr>
      <w:tblGrid>
        <w:gridCol w:w="1038"/>
        <w:gridCol w:w="2116"/>
        <w:gridCol w:w="1633"/>
        <w:gridCol w:w="2690"/>
        <w:gridCol w:w="2718"/>
      </w:tblGrid>
      <w:tr w:rsidR="00115894" w14:paraId="4A52CE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8" w:type="dxa"/>
          </w:tcPr>
          <w:p w14:paraId="3E4F9592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№ этапа</w:t>
            </w:r>
          </w:p>
        </w:tc>
        <w:tc>
          <w:tcPr>
            <w:tcW w:w="2116" w:type="dxa"/>
          </w:tcPr>
          <w:p w14:paraId="0E29DB22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Наименование этапа</w:t>
            </w:r>
          </w:p>
        </w:tc>
        <w:tc>
          <w:tcPr>
            <w:tcW w:w="1633" w:type="dxa"/>
          </w:tcPr>
          <w:p w14:paraId="76C859B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Длительность</w:t>
            </w:r>
          </w:p>
        </w:tc>
        <w:tc>
          <w:tcPr>
            <w:tcW w:w="2690" w:type="dxa"/>
          </w:tcPr>
          <w:p w14:paraId="7F262AA0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Состав работ</w:t>
            </w:r>
          </w:p>
        </w:tc>
        <w:tc>
          <w:tcPr>
            <w:tcW w:w="2718" w:type="dxa"/>
          </w:tcPr>
          <w:p w14:paraId="763E2D0A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Результат</w:t>
            </w:r>
          </w:p>
        </w:tc>
      </w:tr>
      <w:tr w:rsidR="00115894" w14:paraId="52A6430B" w14:textId="77777777">
        <w:tc>
          <w:tcPr>
            <w:tcW w:w="1038" w:type="dxa"/>
          </w:tcPr>
          <w:p w14:paraId="65CE6D1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1</w:t>
            </w:r>
          </w:p>
        </w:tc>
        <w:tc>
          <w:tcPr>
            <w:tcW w:w="2116" w:type="dxa"/>
          </w:tcPr>
          <w:p w14:paraId="3B3B69A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ТЗ</w:t>
            </w:r>
          </w:p>
        </w:tc>
        <w:tc>
          <w:tcPr>
            <w:tcW w:w="1633" w:type="dxa"/>
          </w:tcPr>
          <w:p w14:paraId="71507617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 недели</w:t>
            </w:r>
          </w:p>
        </w:tc>
        <w:tc>
          <w:tcPr>
            <w:tcW w:w="2690" w:type="dxa"/>
          </w:tcPr>
          <w:p w14:paraId="36CF556E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В ходе работ должна быть разработано и утверждено техническое задание</w:t>
            </w:r>
          </w:p>
        </w:tc>
        <w:tc>
          <w:tcPr>
            <w:tcW w:w="2718" w:type="dxa"/>
          </w:tcPr>
          <w:p w14:paraId="4B0D2737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Техническое задание</w:t>
            </w:r>
          </w:p>
        </w:tc>
      </w:tr>
      <w:tr w:rsidR="00115894" w14:paraId="54B26F37" w14:textId="77777777">
        <w:tc>
          <w:tcPr>
            <w:tcW w:w="1038" w:type="dxa"/>
          </w:tcPr>
          <w:p w14:paraId="4F66E39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</w:t>
            </w:r>
          </w:p>
        </w:tc>
        <w:tc>
          <w:tcPr>
            <w:tcW w:w="2116" w:type="dxa"/>
          </w:tcPr>
          <w:p w14:paraId="39354B6E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Настройка рабочего окружения</w:t>
            </w:r>
          </w:p>
        </w:tc>
        <w:tc>
          <w:tcPr>
            <w:tcW w:w="1633" w:type="dxa"/>
          </w:tcPr>
          <w:p w14:paraId="4C9B8A4F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1 день</w:t>
            </w:r>
          </w:p>
        </w:tc>
        <w:tc>
          <w:tcPr>
            <w:tcW w:w="2690" w:type="dxa"/>
          </w:tcPr>
          <w:p w14:paraId="0615E041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Подготовка и настройка рабочего окружения.</w:t>
            </w:r>
          </w:p>
        </w:tc>
        <w:tc>
          <w:tcPr>
            <w:tcW w:w="2718" w:type="dxa"/>
          </w:tcPr>
          <w:p w14:paraId="1048D224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Рабочее место, подготовленное к написанию кода</w:t>
            </w:r>
          </w:p>
        </w:tc>
      </w:tr>
      <w:tr w:rsidR="00115894" w14:paraId="7DCAE236" w14:textId="77777777">
        <w:tc>
          <w:tcPr>
            <w:tcW w:w="1038" w:type="dxa"/>
          </w:tcPr>
          <w:p w14:paraId="5C617D66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3</w:t>
            </w:r>
          </w:p>
        </w:tc>
        <w:tc>
          <w:tcPr>
            <w:tcW w:w="2116" w:type="dxa"/>
          </w:tcPr>
          <w:p w14:paraId="2314ABE4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Проектирование</w:t>
            </w:r>
          </w:p>
        </w:tc>
        <w:tc>
          <w:tcPr>
            <w:tcW w:w="1633" w:type="dxa"/>
          </w:tcPr>
          <w:p w14:paraId="6B130AA4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 недели</w:t>
            </w:r>
          </w:p>
        </w:tc>
        <w:tc>
          <w:tcPr>
            <w:tcW w:w="2690" w:type="dxa"/>
          </w:tcPr>
          <w:p w14:paraId="548C13FD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Разработка и утверждение структуры программного обеспечения</w:t>
            </w:r>
          </w:p>
        </w:tc>
        <w:tc>
          <w:tcPr>
            <w:tcW w:w="2718" w:type="dxa"/>
          </w:tcPr>
          <w:p w14:paraId="1CE7A5A8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Разработанная и утвержденная структура программного обеспечения</w:t>
            </w:r>
          </w:p>
        </w:tc>
      </w:tr>
      <w:tr w:rsidR="00115894" w14:paraId="7065A7F4" w14:textId="77777777">
        <w:tc>
          <w:tcPr>
            <w:tcW w:w="1038" w:type="dxa"/>
          </w:tcPr>
          <w:p w14:paraId="6B553D0E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4</w:t>
            </w:r>
          </w:p>
        </w:tc>
        <w:tc>
          <w:tcPr>
            <w:tcW w:w="2116" w:type="dxa"/>
          </w:tcPr>
          <w:p w14:paraId="401443A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Программная реализация</w:t>
            </w:r>
          </w:p>
        </w:tc>
        <w:tc>
          <w:tcPr>
            <w:tcW w:w="1633" w:type="dxa"/>
          </w:tcPr>
          <w:p w14:paraId="6473A04D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3 недели</w:t>
            </w:r>
          </w:p>
        </w:tc>
        <w:tc>
          <w:tcPr>
            <w:tcW w:w="2690" w:type="dxa"/>
          </w:tcPr>
          <w:p w14:paraId="42D98CE1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Написание кода программы и физическая реализация базы данных, который отвечает требования технического задания</w:t>
            </w:r>
          </w:p>
        </w:tc>
        <w:tc>
          <w:tcPr>
            <w:tcW w:w="2718" w:type="dxa"/>
          </w:tcPr>
          <w:p w14:paraId="2EFE6496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Программа, соответствующая всем требованиям, предъявляемы в техническом задании</w:t>
            </w:r>
          </w:p>
        </w:tc>
      </w:tr>
      <w:tr w:rsidR="00115894" w14:paraId="0DE79F25" w14:textId="77777777">
        <w:tc>
          <w:tcPr>
            <w:tcW w:w="1038" w:type="dxa"/>
          </w:tcPr>
          <w:p w14:paraId="06E93734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5</w:t>
            </w:r>
          </w:p>
        </w:tc>
        <w:tc>
          <w:tcPr>
            <w:tcW w:w="2116" w:type="dxa"/>
          </w:tcPr>
          <w:p w14:paraId="3BF7673C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Тестирование программы</w:t>
            </w:r>
          </w:p>
        </w:tc>
        <w:tc>
          <w:tcPr>
            <w:tcW w:w="1633" w:type="dxa"/>
          </w:tcPr>
          <w:p w14:paraId="1D403C1F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2 дня</w:t>
            </w:r>
          </w:p>
        </w:tc>
        <w:tc>
          <w:tcPr>
            <w:tcW w:w="2690" w:type="dxa"/>
          </w:tcPr>
          <w:p w14:paraId="444F242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Тестирование программы на основе методики тестирования</w:t>
            </w:r>
          </w:p>
        </w:tc>
        <w:tc>
          <w:tcPr>
            <w:tcW w:w="2718" w:type="dxa"/>
          </w:tcPr>
          <w:p w14:paraId="2B2A395E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Списки недоработок и ошибок в работе программного обеспечения</w:t>
            </w:r>
          </w:p>
        </w:tc>
      </w:tr>
      <w:tr w:rsidR="00115894" w14:paraId="10A108DB" w14:textId="77777777">
        <w:tc>
          <w:tcPr>
            <w:tcW w:w="1038" w:type="dxa"/>
          </w:tcPr>
          <w:p w14:paraId="09D119AC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6</w:t>
            </w:r>
          </w:p>
        </w:tc>
        <w:tc>
          <w:tcPr>
            <w:tcW w:w="2116" w:type="dxa"/>
          </w:tcPr>
          <w:p w14:paraId="35D29D0C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Доработка программы</w:t>
            </w:r>
          </w:p>
        </w:tc>
        <w:tc>
          <w:tcPr>
            <w:tcW w:w="1633" w:type="dxa"/>
          </w:tcPr>
          <w:p w14:paraId="6BDFACB9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3 дня</w:t>
            </w:r>
          </w:p>
        </w:tc>
        <w:tc>
          <w:tcPr>
            <w:tcW w:w="2690" w:type="dxa"/>
          </w:tcPr>
          <w:p w14:paraId="7EF22D77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Исправление недочетов, обнаруженных на прошлом этапе.</w:t>
            </w:r>
          </w:p>
        </w:tc>
        <w:tc>
          <w:tcPr>
            <w:tcW w:w="2718" w:type="dxa"/>
          </w:tcPr>
          <w:p w14:paraId="2BC71C9A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Программа, с устраненными ошибками и недочетами</w:t>
            </w:r>
          </w:p>
        </w:tc>
      </w:tr>
      <w:tr w:rsidR="00115894" w14:paraId="199D39F8" w14:textId="77777777">
        <w:tc>
          <w:tcPr>
            <w:tcW w:w="1038" w:type="dxa"/>
          </w:tcPr>
          <w:p w14:paraId="0CDD62EC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7</w:t>
            </w:r>
          </w:p>
        </w:tc>
        <w:tc>
          <w:tcPr>
            <w:tcW w:w="2116" w:type="dxa"/>
          </w:tcPr>
          <w:p w14:paraId="2428B567" w14:textId="487B9B6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Пр</w:t>
            </w:r>
            <w:r w:rsidR="008A7B2F">
              <w:rPr>
                <w:rFonts w:eastAsia="MS Mincho" w:cs="Arial"/>
              </w:rPr>
              <w:t>и</w:t>
            </w:r>
            <w:r>
              <w:rPr>
                <w:rFonts w:eastAsia="MS Mincho" w:cs="Arial"/>
              </w:rPr>
              <w:t>емо-сдаточные испытания</w:t>
            </w:r>
          </w:p>
        </w:tc>
        <w:tc>
          <w:tcPr>
            <w:tcW w:w="1633" w:type="dxa"/>
          </w:tcPr>
          <w:p w14:paraId="48C3F6B3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1 неделя</w:t>
            </w:r>
          </w:p>
        </w:tc>
        <w:tc>
          <w:tcPr>
            <w:tcW w:w="2690" w:type="dxa"/>
          </w:tcPr>
          <w:p w14:paraId="20DC1968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718" w:type="dxa"/>
          </w:tcPr>
          <w:p w14:paraId="36C75F3B" w14:textId="77777777" w:rsidR="00115894" w:rsidRDefault="00903D36">
            <w:pPr>
              <w:spacing w:line="240" w:lineRule="auto"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Ведомость</w:t>
            </w:r>
          </w:p>
        </w:tc>
      </w:tr>
    </w:tbl>
    <w:p w14:paraId="3FC5A946" w14:textId="77777777" w:rsidR="00115894" w:rsidRDefault="00115894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</w:p>
    <w:p w14:paraId="1CFBB587" w14:textId="77777777" w:rsidR="00115894" w:rsidRDefault="00903D36">
      <w:pPr>
        <w:pStyle w:val="1"/>
        <w:spacing w:before="0"/>
      </w:pPr>
      <w:bookmarkStart w:id="26" w:name="_Toc190420668"/>
      <w:r>
        <w:lastRenderedPageBreak/>
        <w:t>Порядок разработки</w:t>
      </w:r>
      <w:bookmarkEnd w:id="26"/>
    </w:p>
    <w:p w14:paraId="7F6FC060" w14:textId="77777777" w:rsidR="00115894" w:rsidRDefault="00903D36">
      <w:r>
        <w:t>Состав программной документации должен включать в себя:</w:t>
      </w:r>
    </w:p>
    <w:p w14:paraId="7D3415E3" w14:textId="77777777" w:rsidR="00115894" w:rsidRDefault="00903D36">
      <w:r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 w14:paraId="52389EC6" w14:textId="77777777" w:rsidR="00115894" w:rsidRDefault="00903D36">
      <w:r>
        <w:t>Отчет по УП (ПЗ), содержащий описание результатов выполненных работ в процессе разработки;</w:t>
      </w:r>
    </w:p>
    <w:p w14:paraId="612FEEC4" w14:textId="77777777" w:rsidR="00115894" w:rsidRDefault="00903D36">
      <w:pPr>
        <w:pStyle w:val="a"/>
        <w:ind w:left="0" w:firstLine="851"/>
      </w:pPr>
      <w:r>
        <w:t>Постановка задачи;</w:t>
      </w:r>
    </w:p>
    <w:p w14:paraId="06E7B112" w14:textId="77777777" w:rsidR="00115894" w:rsidRDefault="00903D36">
      <w:pPr>
        <w:pStyle w:val="a"/>
        <w:ind w:left="0" w:firstLine="851"/>
      </w:pPr>
      <w:r>
        <w:t>Анализ предметной области;</w:t>
      </w:r>
    </w:p>
    <w:p w14:paraId="0180A72E" w14:textId="77777777" w:rsidR="00115894" w:rsidRDefault="00903D36">
      <w:pPr>
        <w:pStyle w:val="a"/>
        <w:ind w:left="0" w:firstLine="851"/>
      </w:pPr>
      <w:r>
        <w:t>Проектирование;</w:t>
      </w:r>
    </w:p>
    <w:p w14:paraId="3F9A468F" w14:textId="77777777" w:rsidR="00115894" w:rsidRDefault="00903D36">
      <w:pPr>
        <w:pStyle w:val="a"/>
        <w:ind w:left="0" w:firstLine="851"/>
      </w:pPr>
      <w:r>
        <w:t>Настройка рабочего окружения;</w:t>
      </w:r>
    </w:p>
    <w:p w14:paraId="1C91B44B" w14:textId="77777777" w:rsidR="00115894" w:rsidRDefault="00903D36">
      <w:pPr>
        <w:pStyle w:val="a"/>
        <w:ind w:left="0" w:firstLine="851"/>
      </w:pPr>
      <w:r>
        <w:t>Реализация программного кода;</w:t>
      </w:r>
    </w:p>
    <w:p w14:paraId="1CBE661C" w14:textId="77777777" w:rsidR="00115894" w:rsidRDefault="00903D36">
      <w:pPr>
        <w:pStyle w:val="a"/>
        <w:ind w:left="0" w:firstLine="851"/>
      </w:pPr>
      <w:r>
        <w:t>Тестирование и отладка полученного кода;</w:t>
      </w:r>
    </w:p>
    <w:p w14:paraId="4F5FF0E0" w14:textId="77777777" w:rsidR="00115894" w:rsidRDefault="00903D36">
      <w:r>
        <w:t>Всё вышеперечисленные документы должны быть написаны, с учетом, следующим требований:</w:t>
      </w:r>
    </w:p>
    <w:p w14:paraId="2EA89DC3" w14:textId="77777777" w:rsidR="00115894" w:rsidRDefault="00903D36">
      <w:pPr>
        <w:pStyle w:val="a"/>
        <w:ind w:left="0" w:firstLine="851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</w:p>
    <w:p w14:paraId="15B91A42" w14:textId="77777777" w:rsidR="00115894" w:rsidRDefault="00903D36">
      <w:pPr>
        <w:pStyle w:val="a"/>
        <w:ind w:left="0" w:firstLine="851"/>
      </w:pPr>
      <w:r>
        <w:t>ГОСТ 34.602-2020</w:t>
      </w:r>
    </w:p>
    <w:p w14:paraId="79311656" w14:textId="77777777" w:rsidR="00115894" w:rsidRDefault="00903D36">
      <w:pPr>
        <w:pStyle w:val="1"/>
        <w:spacing w:before="0"/>
      </w:pPr>
      <w:bookmarkStart w:id="27" w:name="_Toc128474254"/>
      <w:bookmarkStart w:id="28" w:name="_Toc74526610"/>
      <w:bookmarkStart w:id="29" w:name="_Toc190420669"/>
      <w:r>
        <w:lastRenderedPageBreak/>
        <w:t>Требования к документированию</w:t>
      </w:r>
      <w:bookmarkEnd w:id="27"/>
      <w:bookmarkEnd w:id="28"/>
      <w:bookmarkEnd w:id="29"/>
    </w:p>
    <w:p w14:paraId="6B32E291" w14:textId="77777777" w:rsidR="00115894" w:rsidRDefault="00903D36">
      <w:r>
        <w:t>В рамках настоящей работы результаты должны сопровождаться следующими документами:</w:t>
      </w:r>
    </w:p>
    <w:p w14:paraId="1A2AC24C" w14:textId="77777777" w:rsidR="00115894" w:rsidRDefault="00903D36">
      <w:pPr>
        <w:pStyle w:val="a"/>
        <w:ind w:left="0" w:firstLine="851"/>
      </w:pPr>
      <w:r>
        <w:t>Техническая задание, которое должно содержать требования к разработке проекта, его цель, задачи, информацию об исполнителях и заказчиках, сроках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756CAD8E" w14:textId="77777777" w:rsidR="00115894" w:rsidRDefault="00903D36">
      <w:pPr>
        <w:pStyle w:val="a"/>
        <w:ind w:left="0" w:firstLine="851"/>
      </w:pPr>
      <w:r>
        <w:t>Пояснительная записка, содержащий описание результатов выполненных работ в процессе разработки.</w:t>
      </w:r>
    </w:p>
    <w:p w14:paraId="654B1985" w14:textId="77777777" w:rsidR="00115894" w:rsidRDefault="00903D36">
      <w:pPr>
        <w:spacing w:befor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0D1EE3C1" w14:textId="77777777" w:rsidR="00115894" w:rsidRDefault="00903D36">
      <w:pPr>
        <w:pStyle w:val="a"/>
        <w:ind w:left="0" w:firstLine="851"/>
      </w:pPr>
      <w:r>
        <w:t>ГОСТ 34.602–2020</w:t>
      </w:r>
    </w:p>
    <w:p w14:paraId="75140DD2" w14:textId="77777777" w:rsidR="00115894" w:rsidRDefault="00903D36">
      <w:pPr>
        <w:pStyle w:val="a"/>
        <w:ind w:left="0" w:firstLine="851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</w:p>
    <w:p w14:paraId="1D631FA9" w14:textId="77777777" w:rsidR="00115894" w:rsidRDefault="00115894"/>
    <w:p w14:paraId="7EC25F4C" w14:textId="77777777" w:rsidR="00115894" w:rsidRDefault="00903D3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1CEDCB3" w14:textId="77777777" w:rsidR="00115894" w:rsidRDefault="00903D36">
      <w:pPr>
        <w:pStyle w:val="1"/>
        <w:spacing w:before="0"/>
      </w:pPr>
      <w:bookmarkStart w:id="30" w:name="_Toc190420670"/>
      <w:r>
        <w:lastRenderedPageBreak/>
        <w:t>Требования к приемно-сдаточным процедурам</w:t>
      </w:r>
      <w:bookmarkEnd w:id="30"/>
    </w:p>
    <w:p w14:paraId="77F57CB1" w14:textId="77777777" w:rsidR="00115894" w:rsidRDefault="00903D36">
      <w:r>
        <w:t>Процесс приемки-сдачи в соответствии с установленными процедурами предусматривает следующий формат:</w:t>
      </w:r>
    </w:p>
    <w:p w14:paraId="1FBD7EF4" w14:textId="77777777" w:rsidR="00115894" w:rsidRDefault="00903D36">
      <w:pPr>
        <w:pStyle w:val="a"/>
        <w:ind w:left="0" w:firstLine="851"/>
      </w:pPr>
      <w:r>
        <w:t>Разработчик, являющийся автором проекта, прибывает в специально отведённую аудиторию, где представляет свою работу комиссии.</w:t>
      </w:r>
    </w:p>
    <w:p w14:paraId="43BC095E" w14:textId="77777777" w:rsidR="00115894" w:rsidRDefault="00903D36">
      <w:pPr>
        <w:pStyle w:val="a"/>
        <w:ind w:left="0" w:firstLine="851"/>
      </w:pPr>
      <w:r>
        <w:t>Перед началом доклада разработчик предоставляет документацию, заверенную необходимым набором подписей, для ознакомления членами комиссии.</w:t>
      </w:r>
    </w:p>
    <w:p w14:paraId="1FC033DE" w14:textId="77777777" w:rsidR="00115894" w:rsidRDefault="00903D36">
      <w:pPr>
        <w:pStyle w:val="a"/>
        <w:ind w:left="0" w:firstLine="851"/>
      </w:pPr>
      <w:r>
        <w:t>Разработчик представляет проект в течении пяти минут.</w:t>
      </w:r>
    </w:p>
    <w:p w14:paraId="2B928186" w14:textId="77777777" w:rsidR="00115894" w:rsidRDefault="00903D36">
      <w:pPr>
        <w:pStyle w:val="a"/>
        <w:ind w:left="0" w:firstLine="851"/>
      </w:pPr>
      <w:r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 w14:paraId="2E7FBC29" w14:textId="114E3651" w:rsidR="00115894" w:rsidRDefault="00903D36">
      <w:pPr>
        <w:pStyle w:val="a"/>
        <w:ind w:left="0" w:firstLine="851"/>
      </w:pPr>
      <w:r>
        <w:t>В результате процесса сдачи</w:t>
      </w:r>
      <w:r w:rsidR="008A7B2F">
        <w:t>,</w:t>
      </w:r>
      <w:r>
        <w:t xml:space="preserve"> комиссия должна оценить выполненную работу и принять решение о её приеме/не приеме с занесением результатов в ведомость.</w:t>
      </w:r>
    </w:p>
    <w:sectPr w:rsidR="00115894">
      <w:headerReference w:type="even" r:id="rId11"/>
      <w:headerReference w:type="default" r:id="rId12"/>
      <w:headerReference w:type="first" r:id="rId13"/>
      <w:pgSz w:w="11906" w:h="16838"/>
      <w:pgMar w:top="1134" w:right="567" w:bottom="1134" w:left="1134" w:header="708" w:footer="0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EBC11" w14:textId="77777777" w:rsidR="003D2542" w:rsidRDefault="003D2542">
      <w:pPr>
        <w:spacing w:before="0" w:line="240" w:lineRule="auto"/>
      </w:pPr>
      <w:r>
        <w:separator/>
      </w:r>
    </w:p>
  </w:endnote>
  <w:endnote w:type="continuationSeparator" w:id="0">
    <w:p w14:paraId="63D45035" w14:textId="77777777" w:rsidR="003D2542" w:rsidRDefault="003D25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49EDC" w14:textId="77777777" w:rsidR="003D2542" w:rsidRDefault="003D2542">
      <w:pPr>
        <w:spacing w:before="0" w:line="240" w:lineRule="auto"/>
      </w:pPr>
      <w:r>
        <w:separator/>
      </w:r>
    </w:p>
  </w:footnote>
  <w:footnote w:type="continuationSeparator" w:id="0">
    <w:p w14:paraId="0449204D" w14:textId="77777777" w:rsidR="003D2542" w:rsidRDefault="003D25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A661E" w14:textId="77777777" w:rsidR="00115894" w:rsidRDefault="0011589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4132E" w14:textId="77777777" w:rsidR="00115894" w:rsidRDefault="00903D36">
    <w:pPr>
      <w:pStyle w:val="ad"/>
      <w:ind w:firstLine="0"/>
      <w:jc w:val="center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</w:rPr>
      <w:t>10</w:t>
    </w:r>
    <w:r>
      <w:rPr>
        <w:rStyle w:val="af0"/>
      </w:rPr>
      <w:fldChar w:fldCharType="end"/>
    </w:r>
  </w:p>
  <w:p w14:paraId="3300B00B" w14:textId="77777777" w:rsidR="00115894" w:rsidRDefault="00115894">
    <w:pPr>
      <w:pStyle w:val="ad"/>
      <w:ind w:firstLine="0"/>
      <w:jc w:val="center"/>
      <w:rPr>
        <w:rStyle w:val="af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76A24" w14:textId="77777777" w:rsidR="00115894" w:rsidRDefault="00903D36">
    <w:pPr>
      <w:pStyle w:val="ad"/>
      <w:ind w:firstLine="0"/>
      <w:jc w:val="center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</w:rPr>
      <w:t>10</w:t>
    </w:r>
    <w:r>
      <w:rPr>
        <w:rStyle w:val="af0"/>
      </w:rPr>
      <w:fldChar w:fldCharType="end"/>
    </w:r>
  </w:p>
  <w:p w14:paraId="21BFE5A2" w14:textId="77777777" w:rsidR="00115894" w:rsidRDefault="00115894">
    <w:pPr>
      <w:pStyle w:val="ad"/>
      <w:ind w:firstLine="0"/>
      <w:jc w:val="center"/>
      <w:rPr>
        <w:rStyle w:val="af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6549"/>
    <w:multiLevelType w:val="multilevel"/>
    <w:tmpl w:val="FA4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561C2A"/>
    <w:multiLevelType w:val="multilevel"/>
    <w:tmpl w:val="46EE99C8"/>
    <w:lvl w:ilvl="0">
      <w:start w:val="1"/>
      <w:numFmt w:val="decimal"/>
      <w:pStyle w:val="vguNumb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 w15:restartNumberingAfterBreak="0">
    <w:nsid w:val="195B6177"/>
    <w:multiLevelType w:val="multilevel"/>
    <w:tmpl w:val="CFB2849E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C2001B"/>
    <w:multiLevelType w:val="multilevel"/>
    <w:tmpl w:val="548E54EA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ED6C0A"/>
    <w:multiLevelType w:val="multilevel"/>
    <w:tmpl w:val="0F86CE74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CE58C4"/>
    <w:multiLevelType w:val="hybridMultilevel"/>
    <w:tmpl w:val="A51836C6"/>
    <w:lvl w:ilvl="0" w:tplc="C6DEE2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A91833"/>
    <w:multiLevelType w:val="multilevel"/>
    <w:tmpl w:val="3CBE9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C586CDE"/>
    <w:multiLevelType w:val="multilevel"/>
    <w:tmpl w:val="B6F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50373"/>
    <w:multiLevelType w:val="multilevel"/>
    <w:tmpl w:val="1860828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732D57F8"/>
    <w:multiLevelType w:val="multilevel"/>
    <w:tmpl w:val="00A06C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C3711A7"/>
    <w:multiLevelType w:val="multilevel"/>
    <w:tmpl w:val="BCDE1276"/>
    <w:lvl w:ilvl="0">
      <w:start w:val="1"/>
      <w:numFmt w:val="bullet"/>
      <w:lvlText w:val="–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027641"/>
    <w:multiLevelType w:val="multilevel"/>
    <w:tmpl w:val="F0D25460"/>
    <w:lvl w:ilvl="0">
      <w:start w:val="1"/>
      <w:numFmt w:val="russianUpper"/>
      <w:pStyle w:val="vguAdditionName"/>
      <w:lvlText w:val="Приложение %1."/>
      <w:lvlJc w:val="left"/>
      <w:pPr>
        <w:tabs>
          <w:tab w:val="num" w:pos="0"/>
        </w:tabs>
        <w:ind w:left="560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8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74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2" w:hanging="180"/>
      </w:pPr>
    </w:lvl>
  </w:abstractNum>
  <w:num w:numId="1" w16cid:durableId="1297416459">
    <w:abstractNumId w:val="8"/>
  </w:num>
  <w:num w:numId="2" w16cid:durableId="939799188">
    <w:abstractNumId w:val="2"/>
  </w:num>
  <w:num w:numId="3" w16cid:durableId="946355826">
    <w:abstractNumId w:val="3"/>
  </w:num>
  <w:num w:numId="4" w16cid:durableId="464200216">
    <w:abstractNumId w:val="11"/>
  </w:num>
  <w:num w:numId="5" w16cid:durableId="2092316751">
    <w:abstractNumId w:val="1"/>
  </w:num>
  <w:num w:numId="6" w16cid:durableId="531192617">
    <w:abstractNumId w:val="10"/>
  </w:num>
  <w:num w:numId="7" w16cid:durableId="660042358">
    <w:abstractNumId w:val="4"/>
  </w:num>
  <w:num w:numId="8" w16cid:durableId="1247688783">
    <w:abstractNumId w:val="6"/>
  </w:num>
  <w:num w:numId="9" w16cid:durableId="806824383">
    <w:abstractNumId w:val="9"/>
  </w:num>
  <w:num w:numId="10" w16cid:durableId="287125222">
    <w:abstractNumId w:val="0"/>
  </w:num>
  <w:num w:numId="11" w16cid:durableId="1343316454">
    <w:abstractNumId w:val="2"/>
  </w:num>
  <w:num w:numId="12" w16cid:durableId="1264341206">
    <w:abstractNumId w:val="7"/>
  </w:num>
  <w:num w:numId="13" w16cid:durableId="756636071">
    <w:abstractNumId w:val="2"/>
  </w:num>
  <w:num w:numId="14" w16cid:durableId="1709722904">
    <w:abstractNumId w:val="2"/>
  </w:num>
  <w:num w:numId="15" w16cid:durableId="1651179868">
    <w:abstractNumId w:val="2"/>
  </w:num>
  <w:num w:numId="16" w16cid:durableId="360056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126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94"/>
    <w:rsid w:val="00115894"/>
    <w:rsid w:val="00182EEF"/>
    <w:rsid w:val="00253E2B"/>
    <w:rsid w:val="002701E8"/>
    <w:rsid w:val="002C58C2"/>
    <w:rsid w:val="003A0CDB"/>
    <w:rsid w:val="003D2542"/>
    <w:rsid w:val="00423CBA"/>
    <w:rsid w:val="004F74ED"/>
    <w:rsid w:val="005108BC"/>
    <w:rsid w:val="00531EFE"/>
    <w:rsid w:val="006A1788"/>
    <w:rsid w:val="006C0DC0"/>
    <w:rsid w:val="006D1B9D"/>
    <w:rsid w:val="006D3448"/>
    <w:rsid w:val="007A5AF5"/>
    <w:rsid w:val="007E2CB2"/>
    <w:rsid w:val="007E77A6"/>
    <w:rsid w:val="008A7B2F"/>
    <w:rsid w:val="008C5403"/>
    <w:rsid w:val="00903D36"/>
    <w:rsid w:val="009C5C38"/>
    <w:rsid w:val="009F59EC"/>
    <w:rsid w:val="00A07F80"/>
    <w:rsid w:val="00C423BF"/>
    <w:rsid w:val="00D10441"/>
    <w:rsid w:val="00E30E89"/>
    <w:rsid w:val="00ED5AEA"/>
    <w:rsid w:val="00F06F57"/>
    <w:rsid w:val="00F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E6A4"/>
  <w15:docId w15:val="{2F1EB587-FD76-41A6-9CF1-6CF6970D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D5AEA"/>
    <w:pPr>
      <w:spacing w:before="24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20">
    <w:name w:val="Заголовок 2 Знак"/>
    <w:basedOn w:val="a2"/>
    <w:link w:val="2"/>
    <w:uiPriority w:val="9"/>
    <w:qFormat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basedOn w:val="a2"/>
    <w:link w:val="3"/>
    <w:uiPriority w:val="9"/>
    <w:qFormat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2"/>
    <w:link w:val="4"/>
    <w:uiPriority w:val="9"/>
    <w:qFormat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qFormat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basedOn w:val="a2"/>
    <w:link w:val="6"/>
    <w:uiPriority w:val="9"/>
    <w:qFormat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basedOn w:val="a2"/>
    <w:link w:val="7"/>
    <w:uiPriority w:val="9"/>
    <w:qFormat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basedOn w:val="a2"/>
    <w:link w:val="8"/>
    <w:uiPriority w:val="9"/>
    <w:qFormat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qFormat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character" w:customStyle="1" w:styleId="a5">
    <w:name w:val="Абзац списка Знак"/>
    <w:basedOn w:val="a2"/>
    <w:link w:val="a"/>
    <w:uiPriority w:val="34"/>
    <w:qFormat/>
    <w:locked/>
    <w:rsid w:val="006D46A3"/>
    <w:rPr>
      <w:rFonts w:ascii="Times New Roman" w:hAnsi="Times New Roman"/>
      <w:sz w:val="24"/>
    </w:r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character" w:customStyle="1" w:styleId="vguCContentName">
    <w:name w:val="vguC_Content_Name Знак"/>
    <w:basedOn w:val="vguHeader"/>
    <w:link w:val="vguCContentName0"/>
    <w:qFormat/>
    <w:rsid w:val="00C96227"/>
    <w:rPr>
      <w:rFonts w:ascii="Times New Roman" w:hAnsi="Times New Roman"/>
      <w:b/>
      <w:caps/>
      <w:sz w:val="24"/>
    </w:rPr>
  </w:style>
  <w:style w:type="character" w:customStyle="1" w:styleId="a7">
    <w:name w:val="Текст выноски Знак"/>
    <w:basedOn w:val="a2"/>
    <w:link w:val="a8"/>
    <w:uiPriority w:val="99"/>
    <w:semiHidden/>
    <w:qFormat/>
    <w:rsid w:val="00F952EF"/>
    <w:rPr>
      <w:rFonts w:ascii="Tahoma" w:hAnsi="Tahoma" w:cs="Tahoma"/>
      <w:sz w:val="16"/>
      <w:szCs w:val="16"/>
    </w:rPr>
  </w:style>
  <w:style w:type="character" w:customStyle="1" w:styleId="a9">
    <w:name w:val="Название объекта Знак"/>
    <w:basedOn w:val="a2"/>
    <w:link w:val="aa"/>
    <w:qFormat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character" w:customStyle="1" w:styleId="vgutTableText">
    <w:name w:val="vgut_TableText Знак"/>
    <w:basedOn w:val="a2"/>
    <w:link w:val="vgutTableText0"/>
    <w:qFormat/>
    <w:rsid w:val="001568A3"/>
    <w:rPr>
      <w:rFonts w:ascii="Times New Roman" w:hAnsi="Times New Roman"/>
      <w:sz w:val="24"/>
    </w:rPr>
  </w:style>
  <w:style w:type="character" w:customStyle="1" w:styleId="vguHeader">
    <w:name w:val="vgu_Header Знак"/>
    <w:basedOn w:val="a2"/>
    <w:link w:val="vguHeader0"/>
    <w:qFormat/>
    <w:rsid w:val="00303DC8"/>
    <w:rPr>
      <w:rFonts w:ascii="Times New Roman" w:hAnsi="Times New Roman"/>
      <w:b/>
      <w:caps/>
      <w:sz w:val="28"/>
    </w:rPr>
  </w:style>
  <w:style w:type="character" w:customStyle="1" w:styleId="11">
    <w:name w:val="Оглавление 1 Знак"/>
    <w:basedOn w:val="a2"/>
    <w:link w:val="12"/>
    <w:uiPriority w:val="39"/>
    <w:qFormat/>
    <w:rsid w:val="00C96227"/>
    <w:rPr>
      <w:rFonts w:ascii="Times New Roman" w:eastAsia="Times New Roman" w:hAnsi="Times New Roman" w:cs="Times New Roman"/>
      <w:sz w:val="24"/>
      <w:szCs w:val="24"/>
    </w:rPr>
  </w:style>
  <w:style w:type="character" w:customStyle="1" w:styleId="vgutTableName">
    <w:name w:val="vgut_TableName Знак"/>
    <w:basedOn w:val="a9"/>
    <w:link w:val="vgutTableName0"/>
    <w:qFormat/>
    <w:rsid w:val="00F84AC0"/>
    <w:rPr>
      <w:rFonts w:ascii="Times New Roman" w:hAnsi="Times New Roman"/>
      <w:bCs w:val="0"/>
      <w:sz w:val="24"/>
      <w:szCs w:val="18"/>
    </w:rPr>
  </w:style>
  <w:style w:type="character" w:customStyle="1" w:styleId="ac">
    <w:name w:val="Верхний колонтитул Знак"/>
    <w:basedOn w:val="a2"/>
    <w:link w:val="ad"/>
    <w:uiPriority w:val="99"/>
    <w:qFormat/>
    <w:rsid w:val="00C17A21"/>
    <w:rPr>
      <w:rFonts w:ascii="Times New Roman" w:hAnsi="Times New Roman"/>
      <w:sz w:val="28"/>
    </w:rPr>
  </w:style>
  <w:style w:type="character" w:customStyle="1" w:styleId="ae">
    <w:name w:val="Нижний колонтитул Знак"/>
    <w:basedOn w:val="a2"/>
    <w:link w:val="af"/>
    <w:uiPriority w:val="98"/>
    <w:qFormat/>
    <w:rsid w:val="00627B79"/>
    <w:rPr>
      <w:rFonts w:ascii="Times New Roman" w:hAnsi="Times New Roman"/>
      <w:b/>
      <w:sz w:val="32"/>
    </w:rPr>
  </w:style>
  <w:style w:type="character" w:styleId="af0">
    <w:name w:val="page number"/>
    <w:basedOn w:val="a2"/>
    <w:rsid w:val="00C17A21"/>
    <w:rPr>
      <w:szCs w:val="24"/>
    </w:rPr>
  </w:style>
  <w:style w:type="character" w:styleId="af1">
    <w:name w:val="annotation reference"/>
    <w:basedOn w:val="a2"/>
    <w:uiPriority w:val="99"/>
    <w:semiHidden/>
    <w:unhideWhenUsed/>
    <w:qFormat/>
    <w:rsid w:val="006505F8"/>
    <w:rPr>
      <w:sz w:val="16"/>
      <w:szCs w:val="16"/>
    </w:rPr>
  </w:style>
  <w:style w:type="character" w:customStyle="1" w:styleId="af2">
    <w:name w:val="Текст примечания Знак"/>
    <w:basedOn w:val="a2"/>
    <w:link w:val="af3"/>
    <w:uiPriority w:val="99"/>
    <w:semiHidden/>
    <w:qFormat/>
    <w:rsid w:val="006505F8"/>
    <w:rPr>
      <w:rFonts w:ascii="Times New Roman" w:hAnsi="Times New Roman"/>
      <w:sz w:val="20"/>
      <w:szCs w:val="20"/>
    </w:rPr>
  </w:style>
  <w:style w:type="character" w:customStyle="1" w:styleId="af4">
    <w:name w:val="Тема примечания Знак"/>
    <w:basedOn w:val="af2"/>
    <w:link w:val="af5"/>
    <w:uiPriority w:val="99"/>
    <w:semiHidden/>
    <w:qFormat/>
    <w:rsid w:val="006505F8"/>
    <w:rPr>
      <w:rFonts w:ascii="Times New Roman" w:hAnsi="Times New Roman"/>
      <w:b/>
      <w:bCs/>
      <w:sz w:val="20"/>
      <w:szCs w:val="20"/>
    </w:rPr>
  </w:style>
  <w:style w:type="character" w:customStyle="1" w:styleId="af6">
    <w:name w:val="Текст сноски Знак"/>
    <w:basedOn w:val="a2"/>
    <w:link w:val="af7"/>
    <w:uiPriority w:val="99"/>
    <w:qFormat/>
    <w:rsid w:val="008374E1"/>
    <w:rPr>
      <w:rFonts w:ascii="Times New Roman" w:hAnsi="Times New Roman"/>
      <w:sz w:val="20"/>
      <w:szCs w:val="20"/>
    </w:rPr>
  </w:style>
  <w:style w:type="character" w:customStyle="1" w:styleId="af8">
    <w:name w:val="Символ сноски"/>
    <w:uiPriority w:val="99"/>
    <w:semiHidden/>
    <w:unhideWhenUsed/>
    <w:qFormat/>
    <w:rsid w:val="008374E1"/>
    <w:rPr>
      <w:vertAlign w:val="superscript"/>
    </w:rPr>
  </w:style>
  <w:style w:type="character" w:customStyle="1" w:styleId="user">
    <w:name w:val="Символ сноски (user)"/>
    <w:qFormat/>
    <w:rPr>
      <w:vertAlign w:val="superscript"/>
    </w:rPr>
  </w:style>
  <w:style w:type="character" w:styleId="af9">
    <w:name w:val="footnote reference"/>
    <w:rPr>
      <w:vertAlign w:val="superscript"/>
    </w:rPr>
  </w:style>
  <w:style w:type="character" w:styleId="afa">
    <w:name w:val="Placeholder Text"/>
    <w:basedOn w:val="a2"/>
    <w:uiPriority w:val="99"/>
    <w:semiHidden/>
    <w:qFormat/>
    <w:rsid w:val="004B70DD"/>
    <w:rPr>
      <w:color w:val="808080"/>
    </w:rPr>
  </w:style>
  <w:style w:type="character" w:styleId="afb">
    <w:name w:val="Strong"/>
    <w:qFormat/>
    <w:rsid w:val="001A1E92"/>
    <w:rPr>
      <w:b/>
      <w:bCs/>
    </w:rPr>
  </w:style>
  <w:style w:type="character" w:customStyle="1" w:styleId="afc">
    <w:name w:val="Основной текст Знак"/>
    <w:basedOn w:val="a2"/>
    <w:link w:val="afd"/>
    <w:qFormat/>
    <w:rsid w:val="001A1E92"/>
    <w:rPr>
      <w:rFonts w:ascii="Times New Roman" w:hAnsi="Times New Roman"/>
      <w:sz w:val="24"/>
    </w:rPr>
  </w:style>
  <w:style w:type="character" w:customStyle="1" w:styleId="afe">
    <w:name w:val="Ссылка указателя"/>
    <w:qFormat/>
  </w:style>
  <w:style w:type="character" w:customStyle="1" w:styleId="user0">
    <w:name w:val="Ссылка указателя (user)"/>
    <w:qFormat/>
  </w:style>
  <w:style w:type="character" w:customStyle="1" w:styleId="user1">
    <w:name w:val="Маркеры (user)"/>
    <w:qFormat/>
    <w:rPr>
      <w:rFonts w:ascii="OpenSymbol" w:eastAsia="OpenSymbol" w:hAnsi="OpenSymbol" w:cs="OpenSymbol"/>
    </w:rPr>
  </w:style>
  <w:style w:type="character" w:customStyle="1" w:styleId="user2">
    <w:name w:val="Символ нумерации (user)"/>
    <w:qFormat/>
  </w:style>
  <w:style w:type="paragraph" w:styleId="aff">
    <w:name w:val="Title"/>
    <w:basedOn w:val="a1"/>
    <w:next w:val="afd"/>
    <w:qFormat/>
    <w:pPr>
      <w:keepNext/>
      <w:spacing w:after="120"/>
      <w:contextualSpacing w:val="0"/>
    </w:pPr>
    <w:rPr>
      <w:rFonts w:ascii="Arial" w:eastAsia="Noto Sans CJK SC" w:hAnsi="Arial" w:cs="FreeSans"/>
      <w:sz w:val="28"/>
      <w:szCs w:val="28"/>
    </w:rPr>
  </w:style>
  <w:style w:type="paragraph" w:styleId="afd">
    <w:name w:val="Body Text"/>
    <w:basedOn w:val="a1"/>
    <w:link w:val="afc"/>
    <w:rsid w:val="001A1E92"/>
    <w:pPr>
      <w:spacing w:before="0" w:after="140" w:line="276" w:lineRule="auto"/>
      <w:contextualSpacing w:val="0"/>
    </w:pPr>
  </w:style>
  <w:style w:type="paragraph" w:styleId="aff0">
    <w:name w:val="List"/>
    <w:basedOn w:val="afd"/>
    <w:rPr>
      <w:rFonts w:cs="FreeSans"/>
    </w:rPr>
  </w:style>
  <w:style w:type="paragraph" w:styleId="aa">
    <w:name w:val="caption"/>
    <w:basedOn w:val="a1"/>
    <w:next w:val="a1"/>
    <w:link w:val="a9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ff1">
    <w:name w:val="index heading"/>
    <w:basedOn w:val="aff"/>
  </w:style>
  <w:style w:type="paragraph" w:customStyle="1" w:styleId="user3">
    <w:name w:val="Заголовок (user)"/>
    <w:basedOn w:val="a1"/>
    <w:next w:val="afd"/>
    <w:qFormat/>
    <w:pPr>
      <w:keepNext/>
      <w:spacing w:after="120"/>
      <w:contextualSpacing w:val="0"/>
    </w:pPr>
    <w:rPr>
      <w:rFonts w:ascii="Arial" w:eastAsia="Noto Sans CJK SC" w:hAnsi="Arial" w:cs="FreeSans"/>
      <w:sz w:val="28"/>
      <w:szCs w:val="28"/>
    </w:rPr>
  </w:style>
  <w:style w:type="paragraph" w:customStyle="1" w:styleId="user4">
    <w:name w:val="Указатель (user)"/>
    <w:basedOn w:val="a1"/>
    <w:qFormat/>
    <w:pPr>
      <w:suppressLineNumbers/>
    </w:pPr>
    <w:rPr>
      <w:rFonts w:cs="FreeSans"/>
    </w:rPr>
  </w:style>
  <w:style w:type="paragraph" w:styleId="a">
    <w:name w:val="List Paragraph"/>
    <w:basedOn w:val="a1"/>
    <w:link w:val="a5"/>
    <w:uiPriority w:val="34"/>
    <w:qFormat/>
    <w:rsid w:val="006D46A3"/>
    <w:pPr>
      <w:keepLines/>
      <w:numPr>
        <w:numId w:val="2"/>
      </w:numPr>
      <w:tabs>
        <w:tab w:val="left" w:pos="1276"/>
      </w:tabs>
      <w:spacing w:before="0"/>
    </w:pPr>
  </w:style>
  <w:style w:type="paragraph" w:customStyle="1" w:styleId="vguList2">
    <w:name w:val="vgu_List2"/>
    <w:basedOn w:val="a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"/>
    <w:qFormat/>
    <w:rsid w:val="006819D3"/>
    <w:pPr>
      <w:numPr>
        <w:numId w:val="5"/>
      </w:numPr>
      <w:spacing w:before="240"/>
    </w:pPr>
  </w:style>
  <w:style w:type="paragraph" w:customStyle="1" w:styleId="vguCContentName0">
    <w:name w:val="vguC_Content_Name"/>
    <w:basedOn w:val="vguHeader0"/>
    <w:link w:val="vguCContentName"/>
    <w:qFormat/>
    <w:rsid w:val="00C96227"/>
    <w:pPr>
      <w:tabs>
        <w:tab w:val="left" w:pos="1985"/>
      </w:tabs>
    </w:pPr>
  </w:style>
  <w:style w:type="paragraph" w:styleId="a0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paragraph" w:styleId="a8">
    <w:name w:val="Balloon Text"/>
    <w:basedOn w:val="a1"/>
    <w:link w:val="a7"/>
    <w:uiPriority w:val="99"/>
    <w:semiHidden/>
    <w:unhideWhenUsed/>
    <w:qFormat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vgutTableText0">
    <w:name w:val="vgut_TableText"/>
    <w:basedOn w:val="a1"/>
    <w:link w:val="vgutTableText"/>
    <w:qFormat/>
    <w:rsid w:val="001568A3"/>
    <w:pPr>
      <w:spacing w:before="0" w:after="60" w:line="276" w:lineRule="auto"/>
      <w:ind w:firstLine="0"/>
      <w:jc w:val="left"/>
    </w:p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left" w:pos="360"/>
      </w:tabs>
      <w:ind w:left="2693" w:hanging="2693"/>
    </w:pPr>
    <w:rPr>
      <w:smallCaps/>
    </w:rPr>
  </w:style>
  <w:style w:type="paragraph" w:customStyle="1" w:styleId="vguHeader0">
    <w:name w:val="vgu_Header"/>
    <w:basedOn w:val="a1"/>
    <w:link w:val="vguHeader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paragraph" w:styleId="12">
    <w:name w:val="toc 1"/>
    <w:basedOn w:val="a1"/>
    <w:next w:val="a1"/>
    <w:link w:val="11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pacing w:before="0" w:line="276" w:lineRule="auto"/>
      <w:ind w:left="1985" w:right="566" w:hanging="1985"/>
      <w:jc w:val="left"/>
    </w:pPr>
  </w:style>
  <w:style w:type="paragraph" w:customStyle="1" w:styleId="vgutTableName0">
    <w:name w:val="vgut_TableName"/>
    <w:basedOn w:val="a1"/>
    <w:link w:val="vgutTableName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paragraph" w:customStyle="1" w:styleId="aff2">
    <w:name w:val="Колонтитулы"/>
    <w:basedOn w:val="a1"/>
    <w:qFormat/>
  </w:style>
  <w:style w:type="paragraph" w:customStyle="1" w:styleId="user5">
    <w:name w:val="Колонтитулы (user)"/>
    <w:basedOn w:val="a1"/>
    <w:qFormat/>
  </w:style>
  <w:style w:type="paragraph" w:styleId="ad">
    <w:name w:val="header"/>
    <w:basedOn w:val="a1"/>
    <w:link w:val="ac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paragraph" w:styleId="af">
    <w:name w:val="footer"/>
    <w:basedOn w:val="a1"/>
    <w:link w:val="ae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paragraph" w:styleId="af3">
    <w:name w:val="annotation text"/>
    <w:basedOn w:val="a1"/>
    <w:link w:val="af2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qFormat/>
    <w:rsid w:val="006505F8"/>
    <w:rPr>
      <w:b/>
      <w:bCs/>
    </w:rPr>
  </w:style>
  <w:style w:type="paragraph" w:styleId="af7">
    <w:name w:val="footnote text"/>
    <w:basedOn w:val="a1"/>
    <w:link w:val="af6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paragraph" w:styleId="aff3">
    <w:name w:val="Revision"/>
    <w:uiPriority w:val="99"/>
    <w:semiHidden/>
    <w:qFormat/>
    <w:rsid w:val="009C0B09"/>
    <w:rPr>
      <w:rFonts w:ascii="Times New Roman" w:hAnsi="Times New Roman"/>
      <w:sz w:val="28"/>
    </w:rPr>
  </w:style>
  <w:style w:type="paragraph" w:styleId="aff4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ind w:firstLine="851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10user">
    <w:name w:val="Заголовок 10 (user)"/>
    <w:basedOn w:val="user3"/>
    <w:next w:val="afd"/>
    <w:qFormat/>
    <w:pPr>
      <w:tabs>
        <w:tab w:val="num" w:pos="0"/>
      </w:tabs>
      <w:spacing w:before="60" w:after="60"/>
      <w:ind w:left="1584" w:hanging="1584"/>
      <w:outlineLvl w:val="8"/>
    </w:pPr>
    <w:rPr>
      <w:b/>
      <w:bCs/>
      <w:sz w:val="18"/>
      <w:szCs w:val="18"/>
    </w:rPr>
  </w:style>
  <w:style w:type="numbering" w:customStyle="1" w:styleId="aff5">
    <w:name w:val="Без списка"/>
    <w:uiPriority w:val="99"/>
    <w:semiHidden/>
    <w:unhideWhenUsed/>
    <w:qFormat/>
  </w:style>
  <w:style w:type="table" w:styleId="aff6">
    <w:name w:val="Table Grid"/>
    <w:basedOn w:val="a3"/>
    <w:uiPriority w:val="59"/>
    <w:rsid w:val="002D420C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sz w:val="24"/>
      </w:rPr>
    </w:tblStylePr>
  </w:style>
  <w:style w:type="paragraph" w:styleId="aff7">
    <w:name w:val="Normal (Web)"/>
    <w:basedOn w:val="a1"/>
    <w:uiPriority w:val="99"/>
    <w:semiHidden/>
    <w:unhideWhenUsed/>
    <w:rsid w:val="006D1B9D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52630-A67D-450A-A166-8C23C2474C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Табак Евгений</dc:creator>
  <dc:description/>
  <cp:lastModifiedBy>Андрей Порошин</cp:lastModifiedBy>
  <cp:revision>8</cp:revision>
  <cp:lastPrinted>2019-07-22T11:48:00Z</cp:lastPrinted>
  <dcterms:created xsi:type="dcterms:W3CDTF">2025-10-01T12:45:00Z</dcterms:created>
  <dcterms:modified xsi:type="dcterms:W3CDTF">2025-10-01T23:44:00Z</dcterms:modified>
  <cp:category>Шаблоны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