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C6" w:rsidRDefault="004A2FA5">
      <w:pPr>
        <w:spacing w:line="480" w:lineRule="auto"/>
        <w:rPr>
          <w:b/>
        </w:rPr>
      </w:pPr>
      <w:r>
        <w:rPr>
          <w:b/>
        </w:rPr>
        <w:t>Definition of Terms</w:t>
      </w:r>
    </w:p>
    <w:p w:rsidR="00036BC6" w:rsidRDefault="004A2FA5">
      <w:pPr>
        <w:spacing w:line="480" w:lineRule="auto"/>
        <w:ind w:left="720"/>
      </w:pPr>
      <w:r>
        <w:t>The following terms operationally defined in the study</w:t>
      </w:r>
    </w:p>
    <w:p w:rsidR="00A02D5A" w:rsidRDefault="002C089E" w:rsidP="005B6969">
      <w:pPr>
        <w:spacing w:line="480" w:lineRule="auto"/>
        <w:ind w:firstLine="720"/>
      </w:pPr>
      <w:r w:rsidRPr="002C089E">
        <w:rPr>
          <w:b/>
        </w:rPr>
        <w:t>Automotive</w:t>
      </w:r>
      <w:r>
        <w:t xml:space="preserve"> </w:t>
      </w:r>
      <w:r w:rsidR="00CD0481">
        <w:t xml:space="preserve">relating to </w:t>
      </w:r>
      <w:r w:rsidR="00950D1E" w:rsidRPr="00950D1E">
        <w:t>design, production, maintenance, and repair are the subjects related to motor vehicles (cars, trucks, motorcycles, etc.)</w:t>
      </w:r>
    </w:p>
    <w:p w:rsidR="00A02D5A" w:rsidRDefault="00A02D5A" w:rsidP="005B6969">
      <w:pPr>
        <w:spacing w:line="480" w:lineRule="auto"/>
        <w:ind w:firstLine="720"/>
        <w:rPr>
          <w:b/>
        </w:rPr>
      </w:pPr>
      <w:r w:rsidRPr="00A02D5A">
        <w:rPr>
          <w:b/>
        </w:rPr>
        <w:t xml:space="preserve">Spare Parts </w:t>
      </w:r>
      <w:r w:rsidRPr="00A02D5A">
        <w:t xml:space="preserve">are those items that are used to replace the parts </w:t>
      </w:r>
      <w:r>
        <w:t>that</w:t>
      </w:r>
      <w:r w:rsidRPr="00A02D5A">
        <w:t xml:space="preserve"> are already old, damaged, or broken in a machine, vehicle, or sometimes in an item of equipment.</w:t>
      </w:r>
    </w:p>
    <w:p w:rsidR="002C089E" w:rsidRDefault="002C089E" w:rsidP="005B6969">
      <w:pPr>
        <w:spacing w:line="480" w:lineRule="auto"/>
        <w:ind w:firstLine="720"/>
      </w:pPr>
      <w:r w:rsidRPr="002C089E">
        <w:rPr>
          <w:b/>
        </w:rPr>
        <w:t>Sustainable Development Goals (SDGs)</w:t>
      </w:r>
      <w:r>
        <w:t xml:space="preserve"> are a</w:t>
      </w:r>
      <w:r w:rsidRPr="002C089E">
        <w:t xml:space="preserve"> set of 17 global goals established by the United Nations in 2015 to address global challenges such as poverty, inequality, climate change, environmental degradation, peace, and justice. The goals aim to achieve a more sustainable future for all by 2030.</w:t>
      </w:r>
    </w:p>
    <w:p w:rsidR="002C089E" w:rsidRDefault="002C089E" w:rsidP="005B6969">
      <w:pPr>
        <w:spacing w:line="480" w:lineRule="auto"/>
        <w:ind w:firstLine="720"/>
      </w:pPr>
      <w:r w:rsidRPr="002C089E">
        <w:rPr>
          <w:b/>
        </w:rPr>
        <w:t>ISO 25010</w:t>
      </w:r>
      <w:r>
        <w:t xml:space="preserve"> is a</w:t>
      </w:r>
      <w:r w:rsidRPr="002C089E">
        <w:t>n international standard for software quality evaluation, part of the ISO/IEC 25000 series (SQuaRE - Software Quality Requirements and Evaluation). It defines a model for software product quality, including characteristics and sub-characteristics that can be used to evaluate the quality of a software system.</w:t>
      </w:r>
    </w:p>
    <w:p w:rsidR="002C089E" w:rsidRDefault="002C089E" w:rsidP="005B6969">
      <w:pPr>
        <w:spacing w:line="480" w:lineRule="auto"/>
        <w:ind w:firstLine="720"/>
      </w:pPr>
      <w:r w:rsidRPr="002C089E">
        <w:rPr>
          <w:b/>
        </w:rPr>
        <w:t>SMEs (Small and Medium-Sized Enterprises)</w:t>
      </w:r>
      <w:r>
        <w:t xml:space="preserve"> are b</w:t>
      </w:r>
      <w:r w:rsidRPr="002C089E">
        <w:t>usinesses that maintain revenues, assets, or a number of employees below a certain threshold, often facing challenges in scaling operations and adopting new technologies.</w:t>
      </w:r>
    </w:p>
    <w:p w:rsidR="00A02D5A" w:rsidRDefault="00A02D5A" w:rsidP="005B6969">
      <w:pPr>
        <w:spacing w:line="480" w:lineRule="auto"/>
        <w:ind w:firstLine="720"/>
      </w:pPr>
      <w:r w:rsidRPr="00A02D5A">
        <w:rPr>
          <w:b/>
        </w:rPr>
        <w:t>Online Sales System</w:t>
      </w:r>
      <w:r>
        <w:t xml:space="preserve"> a</w:t>
      </w:r>
      <w:r w:rsidRPr="00A02D5A">
        <w:t xml:space="preserve"> digital medium for different products and/or services where customers go for their options and before they can buy, they make sure of their choices</w:t>
      </w:r>
    </w:p>
    <w:p w:rsidR="00A02D5A" w:rsidRDefault="00A02D5A" w:rsidP="005B6969">
      <w:pPr>
        <w:spacing w:line="480" w:lineRule="auto"/>
        <w:ind w:firstLine="720"/>
        <w:rPr>
          <w:b/>
        </w:rPr>
      </w:pPr>
      <w:r w:rsidRPr="00A02D5A">
        <w:rPr>
          <w:b/>
        </w:rPr>
        <w:t xml:space="preserve">Inventory System </w:t>
      </w:r>
      <w:r w:rsidRPr="00A02D5A">
        <w:t xml:space="preserve">refers to an electronic setup of inventory equipment intended for controlling the arrangement of products, materials, and things used in a business. It does perfect bookkeeping of items in stock in the context of inventory entries, requirements and </w:t>
      </w:r>
      <w:r>
        <w:t>transfers</w:t>
      </w:r>
      <w:r w:rsidRPr="00A02D5A">
        <w:t>, and sales.</w:t>
      </w:r>
    </w:p>
    <w:p w:rsidR="00A02D5A" w:rsidRDefault="00A02D5A" w:rsidP="005B6969">
      <w:pPr>
        <w:spacing w:line="480" w:lineRule="auto"/>
        <w:ind w:firstLine="720"/>
        <w:rPr>
          <w:b/>
        </w:rPr>
      </w:pPr>
      <w:r w:rsidRPr="00A02D5A">
        <w:rPr>
          <w:b/>
        </w:rPr>
        <w:t xml:space="preserve">Inventory Management </w:t>
      </w:r>
      <w:r w:rsidRPr="00A02D5A">
        <w:t xml:space="preserve">is the process of monitoring and managing the movement of items through a warehouse from the entry to the exit to make sure they </w:t>
      </w:r>
      <w:r w:rsidRPr="00A02D5A">
        <w:lastRenderedPageBreak/>
        <w:t xml:space="preserve">always meet the required stock levels, </w:t>
      </w:r>
      <w:r>
        <w:t xml:space="preserve">and </w:t>
      </w:r>
      <w:r w:rsidRPr="00A02D5A">
        <w:t>provide maximum service level and minimum carrying costs.</w:t>
      </w:r>
    </w:p>
    <w:p w:rsidR="00A02D5A" w:rsidRDefault="00A02D5A" w:rsidP="005B6969">
      <w:pPr>
        <w:spacing w:line="480" w:lineRule="auto"/>
        <w:ind w:firstLine="720"/>
        <w:rPr>
          <w:b/>
        </w:rPr>
      </w:pPr>
      <w:r w:rsidRPr="00A02D5A">
        <w:rPr>
          <w:b/>
        </w:rPr>
        <w:t xml:space="preserve">Online Ordering System </w:t>
      </w:r>
      <w:r w:rsidRPr="00A02D5A">
        <w:t xml:space="preserve">is simply a digital platform that enables buyers to search the products and services, make selections, and buy or receive </w:t>
      </w:r>
      <w:r w:rsidR="00BD4702">
        <w:t>them</w:t>
      </w:r>
      <w:r w:rsidRPr="00A02D5A">
        <w:t xml:space="preserve"> over the Internet. It is </w:t>
      </w:r>
      <w:r w:rsidR="00CD0481">
        <w:t>an</w:t>
      </w:r>
      <w:r w:rsidRPr="00A02D5A">
        <w:t xml:space="preserve"> electronic solution integrated with inventory and payment systems.</w:t>
      </w:r>
    </w:p>
    <w:p w:rsidR="002C089E" w:rsidRDefault="002C089E" w:rsidP="005B6969">
      <w:pPr>
        <w:spacing w:line="480" w:lineRule="auto"/>
        <w:ind w:firstLine="720"/>
      </w:pPr>
      <w:r w:rsidRPr="002C089E">
        <w:rPr>
          <w:b/>
        </w:rPr>
        <w:t>Real-Time Inventory Tracking</w:t>
      </w:r>
      <w:r>
        <w:t xml:space="preserve"> is a </w:t>
      </w:r>
      <w:r w:rsidRPr="002C089E">
        <w:t>feature of the inventory management system that provides up-to-date information on product availability, allowing customers and staff to check stock levels instantly.</w:t>
      </w:r>
    </w:p>
    <w:p w:rsidR="002C089E" w:rsidRDefault="002C089E" w:rsidP="005B6969">
      <w:pPr>
        <w:spacing w:line="480" w:lineRule="auto"/>
        <w:ind w:firstLine="720"/>
      </w:pPr>
      <w:r w:rsidRPr="002C089E">
        <w:rPr>
          <w:b/>
        </w:rPr>
        <w:t>User Interface (UI)</w:t>
      </w:r>
      <w:r>
        <w:t xml:space="preserve"> </w:t>
      </w:r>
      <w:r w:rsidR="00950D1E">
        <w:t xml:space="preserve">is </w:t>
      </w:r>
      <w:r>
        <w:t>t</w:t>
      </w:r>
      <w:r w:rsidRPr="002C089E">
        <w:t>he visual and interactive part of a software application or website that users interact with. It includes elements like buttons, menus, icons, and layouts.</w:t>
      </w:r>
    </w:p>
    <w:p w:rsidR="00CD0481" w:rsidRDefault="00CD0481" w:rsidP="005B6969">
      <w:pPr>
        <w:spacing w:line="480" w:lineRule="auto"/>
        <w:ind w:firstLine="720"/>
        <w:rPr>
          <w:b/>
        </w:rPr>
      </w:pPr>
      <w:r w:rsidRPr="00CD0481">
        <w:rPr>
          <w:b/>
        </w:rPr>
        <w:t xml:space="preserve">User Experience (UX) </w:t>
      </w:r>
      <w:r w:rsidRPr="00CD0481">
        <w:t>is all the experiences that a user has while using a product, service, or system and it includes features such as the ease of use of it, accessibility, and emotional reaction to it.</w:t>
      </w:r>
    </w:p>
    <w:p w:rsidR="002C089E" w:rsidRDefault="00950D1E" w:rsidP="005B6969">
      <w:pPr>
        <w:spacing w:line="480" w:lineRule="auto"/>
        <w:ind w:firstLine="720"/>
      </w:pPr>
      <w:r>
        <w:rPr>
          <w:b/>
        </w:rPr>
        <w:t>Back-end</w:t>
      </w:r>
      <w:r>
        <w:t xml:space="preserve"> is t</w:t>
      </w:r>
      <w:r w:rsidR="002C089E" w:rsidRPr="002C089E">
        <w:t>he part of a software application or website that runs on the server and is not directly accessible to users. It handles data storage, business logic, and server-side operations.</w:t>
      </w:r>
    </w:p>
    <w:p w:rsidR="002C089E" w:rsidRDefault="00950D1E" w:rsidP="005B6969">
      <w:pPr>
        <w:spacing w:line="480" w:lineRule="auto"/>
        <w:ind w:firstLine="720"/>
      </w:pPr>
      <w:r>
        <w:rPr>
          <w:b/>
        </w:rPr>
        <w:t>Server-side</w:t>
      </w:r>
      <w:r>
        <w:t xml:space="preserve"> r</w:t>
      </w:r>
      <w:r w:rsidR="002C089E" w:rsidRPr="002C089E">
        <w:t>efers to operations and processes that are performed on the server rather than on the user's device.</w:t>
      </w:r>
    </w:p>
    <w:p w:rsidR="002C089E" w:rsidRDefault="00CD0481" w:rsidP="005B6969">
      <w:pPr>
        <w:spacing w:line="480" w:lineRule="auto"/>
        <w:ind w:firstLine="720"/>
      </w:pPr>
      <w:r w:rsidRPr="00CD0481">
        <w:rPr>
          <w:b/>
        </w:rPr>
        <w:t>Front-end</w:t>
      </w:r>
      <w:r w:rsidRPr="00CD0481">
        <w:t xml:space="preserve"> is the part of a software application or website that users interact with directly. It is equipped with the user interface (UI) and user experience (UX) design, as well as the code that runs in the browser.</w:t>
      </w:r>
      <w:bookmarkStart w:id="0" w:name="_GoBack"/>
      <w:bookmarkEnd w:id="0"/>
    </w:p>
    <w:sectPr w:rsidR="002C089E">
      <w:type w:val="continuous"/>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511" w:rsidRDefault="00D74511">
      <w:pPr>
        <w:spacing w:line="240" w:lineRule="auto"/>
      </w:pPr>
      <w:r>
        <w:separator/>
      </w:r>
    </w:p>
  </w:endnote>
  <w:endnote w:type="continuationSeparator" w:id="0">
    <w:p w:rsidR="00D74511" w:rsidRDefault="00D74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511" w:rsidRDefault="00D74511">
      <w:pPr>
        <w:spacing w:line="240" w:lineRule="auto"/>
      </w:pPr>
      <w:r>
        <w:separator/>
      </w:r>
    </w:p>
  </w:footnote>
  <w:footnote w:type="continuationSeparator" w:id="0">
    <w:p w:rsidR="00D74511" w:rsidRDefault="00D745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A2AE6"/>
    <w:multiLevelType w:val="multilevel"/>
    <w:tmpl w:val="E2406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BC6"/>
    <w:rsid w:val="00036BC6"/>
    <w:rsid w:val="000B6CA9"/>
    <w:rsid w:val="002C089E"/>
    <w:rsid w:val="00334308"/>
    <w:rsid w:val="004A2FA5"/>
    <w:rsid w:val="005B6969"/>
    <w:rsid w:val="00950D1E"/>
    <w:rsid w:val="00A02D5A"/>
    <w:rsid w:val="00BD4702"/>
    <w:rsid w:val="00CD036A"/>
    <w:rsid w:val="00CD0481"/>
    <w:rsid w:val="00D745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1F7FF9-A798-4333-82CA-82EB12F6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50D1E"/>
    <w:pPr>
      <w:tabs>
        <w:tab w:val="center" w:pos="4680"/>
        <w:tab w:val="right" w:pos="9360"/>
      </w:tabs>
      <w:spacing w:line="240" w:lineRule="auto"/>
    </w:pPr>
  </w:style>
  <w:style w:type="character" w:customStyle="1" w:styleId="HeaderChar">
    <w:name w:val="Header Char"/>
    <w:basedOn w:val="DefaultParagraphFont"/>
    <w:link w:val="Header"/>
    <w:uiPriority w:val="99"/>
    <w:rsid w:val="00950D1E"/>
  </w:style>
  <w:style w:type="paragraph" w:styleId="Footer">
    <w:name w:val="footer"/>
    <w:basedOn w:val="Normal"/>
    <w:link w:val="FooterChar"/>
    <w:uiPriority w:val="99"/>
    <w:unhideWhenUsed/>
    <w:rsid w:val="00950D1E"/>
    <w:pPr>
      <w:tabs>
        <w:tab w:val="center" w:pos="4680"/>
        <w:tab w:val="right" w:pos="9360"/>
      </w:tabs>
      <w:spacing w:line="240" w:lineRule="auto"/>
    </w:pPr>
  </w:style>
  <w:style w:type="character" w:customStyle="1" w:styleId="FooterChar">
    <w:name w:val="Footer Char"/>
    <w:basedOn w:val="DefaultParagraphFont"/>
    <w:link w:val="Footer"/>
    <w:uiPriority w:val="99"/>
    <w:rsid w:val="0095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2773</Characters>
  <Application>Microsoft Office Word</Application>
  <DocSecurity>0</DocSecurity>
  <Lines>49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2025-03-19T07:35:00Z</dcterms:created>
  <dcterms:modified xsi:type="dcterms:W3CDTF">2025-03-19T07:35:00Z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641186b0aa80a762f4cbf7a1ae49d33a5d44d095972cfc03eebd3d7c9cb1d1f7</vt:lpwstr>
  </property>
</Properties>
</file>