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8D2D" w14:textId="77777777" w:rsidR="001A61C9" w:rsidRDefault="001A61C9">
      <w:pPr>
        <w:pStyle w:val="Heading1"/>
        <w:keepNext w:val="0"/>
        <w:keepLines w:val="0"/>
        <w:spacing w:before="0" w:after="240" w:line="360" w:lineRule="auto"/>
        <w:rPr>
          <w:b/>
          <w:bCs/>
          <w:sz w:val="48"/>
          <w:szCs w:val="48"/>
        </w:rPr>
      </w:pPr>
      <w:bookmarkStart w:id="0" w:name="_h8f4kdbqmh6k" w:colFirst="0" w:colLast="0"/>
      <w:bookmarkEnd w:id="0"/>
    </w:p>
    <w:p w14:paraId="1E50ACA0" w14:textId="77777777" w:rsidR="001A61C9" w:rsidRDefault="001A61C9">
      <w:pPr>
        <w:pStyle w:val="Heading1"/>
        <w:keepNext w:val="0"/>
        <w:keepLines w:val="0"/>
        <w:spacing w:before="0" w:after="240" w:line="360" w:lineRule="auto"/>
        <w:rPr>
          <w:b/>
          <w:bCs/>
          <w:sz w:val="48"/>
          <w:szCs w:val="48"/>
        </w:rPr>
      </w:pPr>
      <w:bookmarkStart w:id="1" w:name="_3suxhevh3ib4" w:colFirst="0" w:colLast="0"/>
      <w:bookmarkEnd w:id="1"/>
    </w:p>
    <w:p w14:paraId="17FB2F39" w14:textId="77777777" w:rsidR="001A61C9" w:rsidRDefault="001A61C9">
      <w:pPr>
        <w:pStyle w:val="Heading1"/>
        <w:keepNext w:val="0"/>
        <w:keepLines w:val="0"/>
        <w:spacing w:before="0" w:after="240" w:line="360" w:lineRule="auto"/>
        <w:rPr>
          <w:b/>
          <w:bCs/>
          <w:sz w:val="48"/>
          <w:szCs w:val="48"/>
        </w:rPr>
      </w:pPr>
      <w:bookmarkStart w:id="2" w:name="_7g1uks3sy1og" w:colFirst="0" w:colLast="0"/>
      <w:bookmarkEnd w:id="2"/>
    </w:p>
    <w:p w14:paraId="1A4F60EC" w14:textId="77777777" w:rsidR="001A61C9" w:rsidRDefault="001A61C9">
      <w:pPr>
        <w:pStyle w:val="Heading1"/>
        <w:keepNext w:val="0"/>
        <w:keepLines w:val="0"/>
        <w:spacing w:before="0" w:after="240" w:line="360" w:lineRule="auto"/>
        <w:rPr>
          <w:b/>
          <w:bCs/>
          <w:sz w:val="48"/>
          <w:szCs w:val="48"/>
        </w:rPr>
      </w:pPr>
      <w:bookmarkStart w:id="3" w:name="_blkz5aeilv50" w:colFirst="0" w:colLast="0"/>
      <w:bookmarkEnd w:id="3"/>
    </w:p>
    <w:p w14:paraId="7245EE96" w14:textId="77777777" w:rsidR="001A61C9" w:rsidRDefault="001A61C9">
      <w:pPr>
        <w:pStyle w:val="Heading1"/>
        <w:keepNext w:val="0"/>
        <w:keepLines w:val="0"/>
        <w:spacing w:before="0" w:after="240" w:line="360" w:lineRule="auto"/>
        <w:rPr>
          <w:b/>
          <w:bCs/>
          <w:sz w:val="48"/>
          <w:szCs w:val="48"/>
        </w:rPr>
      </w:pPr>
      <w:bookmarkStart w:id="4" w:name="_f3z4zagh8isl" w:colFirst="0" w:colLast="0"/>
      <w:bookmarkEnd w:id="4"/>
    </w:p>
    <w:p w14:paraId="7FDEDAD0" w14:textId="387329AA" w:rsidR="001A61C9" w:rsidRDefault="00000000">
      <w:pPr>
        <w:pStyle w:val="Title"/>
        <w:keepNext w:val="0"/>
        <w:keepLines w:val="0"/>
        <w:spacing w:after="240" w:line="360" w:lineRule="auto"/>
      </w:pPr>
      <w:bookmarkStart w:id="5" w:name="_9d6r0lnqb7u2" w:colFirst="0" w:colLast="0"/>
      <w:bookmarkEnd w:id="5"/>
      <w:r>
        <w:t xml:space="preserve">Lab </w:t>
      </w:r>
      <w:r w:rsidR="00872C60">
        <w:t>8</w:t>
      </w:r>
      <w:r>
        <w:t xml:space="preserve"> : Access Control &amp; Security Configuration</w:t>
      </w:r>
    </w:p>
    <w:p w14:paraId="237D542D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6" w:name="_thup6jph0q3l" w:colFirst="0" w:colLast="0"/>
      <w:bookmarkEnd w:id="6"/>
      <w:r>
        <w:br w:type="page"/>
      </w:r>
    </w:p>
    <w:p w14:paraId="1A130A82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40"/>
          <w:szCs w:val="40"/>
        </w:rPr>
      </w:pPr>
      <w:bookmarkStart w:id="7" w:name="_drc9j6m6unvx" w:colFirst="0" w:colLast="0"/>
      <w:bookmarkEnd w:id="7"/>
      <w:r>
        <w:rPr>
          <w:b/>
          <w:bCs/>
          <w:sz w:val="36"/>
          <w:szCs w:val="36"/>
        </w:rPr>
        <w:lastRenderedPageBreak/>
        <w:t>Table of Contents</w:t>
      </w:r>
    </w:p>
    <w:sdt>
      <w:sdtPr>
        <w:id w:val="-1712939169"/>
        <w:docPartObj>
          <w:docPartGallery w:val="Table of Contents"/>
          <w:docPartUnique/>
        </w:docPartObj>
      </w:sdtPr>
      <w:sdtContent>
        <w:p w14:paraId="6786CDA1" w14:textId="77777777" w:rsidR="001A61C9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  <w:sz w:val="26"/>
              <w:szCs w:val="26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drc9j6m6unvx">
            <w:r w:rsidR="001A61C9">
              <w:rPr>
                <w:b/>
                <w:bCs/>
                <w:color w:val="000000"/>
                <w:sz w:val="26"/>
                <w:szCs w:val="26"/>
              </w:rPr>
              <w:t>Table of Contents</w:t>
            </w:r>
            <w:r w:rsidR="001A61C9">
              <w:rPr>
                <w:b/>
                <w:bCs/>
                <w:color w:val="000000"/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_drc9j6m6unvx \h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>2</w:t>
          </w:r>
          <w:r>
            <w:fldChar w:fldCharType="end"/>
          </w:r>
        </w:p>
        <w:p w14:paraId="398B805E" w14:textId="77777777" w:rsidR="001A61C9" w:rsidRDefault="001A61C9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  <w:sz w:val="26"/>
              <w:szCs w:val="26"/>
            </w:rPr>
          </w:pPr>
          <w:hyperlink w:anchor="_9urj24351ha2">
            <w:r>
              <w:rPr>
                <w:b/>
                <w:bCs/>
                <w:color w:val="000000"/>
                <w:sz w:val="26"/>
                <w:szCs w:val="26"/>
              </w:rPr>
              <w:t>Introduction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_9urj24351ha2 \h </w:instrText>
          </w:r>
          <w:r w:rsidR="00000000">
            <w:fldChar w:fldCharType="separate"/>
          </w:r>
          <w:r w:rsidR="00000000">
            <w:rPr>
              <w:b/>
              <w:bCs/>
              <w:sz w:val="26"/>
              <w:szCs w:val="26"/>
            </w:rPr>
            <w:t>3</w:t>
          </w:r>
          <w:r w:rsidR="00000000">
            <w:fldChar w:fldCharType="end"/>
          </w:r>
        </w:p>
        <w:p w14:paraId="37C858B0" w14:textId="77777777" w:rsidR="001A61C9" w:rsidRDefault="001A61C9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  <w:sz w:val="26"/>
              <w:szCs w:val="26"/>
            </w:rPr>
          </w:pPr>
          <w:hyperlink w:anchor="_it00sdx6xrbw">
            <w:r>
              <w:rPr>
                <w:b/>
                <w:bCs/>
                <w:color w:val="000000"/>
                <w:sz w:val="26"/>
                <w:szCs w:val="26"/>
              </w:rPr>
              <w:t>Learning Objectives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_it00sdx6xrbw \h </w:instrText>
          </w:r>
          <w:r w:rsidR="00000000">
            <w:fldChar w:fldCharType="separate"/>
          </w:r>
          <w:r w:rsidR="00000000">
            <w:rPr>
              <w:b/>
              <w:bCs/>
              <w:sz w:val="26"/>
              <w:szCs w:val="26"/>
            </w:rPr>
            <w:t>3</w:t>
          </w:r>
          <w:r w:rsidR="00000000">
            <w:fldChar w:fldCharType="end"/>
          </w:r>
        </w:p>
        <w:p w14:paraId="1BFF16CE" w14:textId="77777777" w:rsidR="001A61C9" w:rsidRDefault="001A61C9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  <w:sz w:val="26"/>
              <w:szCs w:val="26"/>
            </w:rPr>
          </w:pPr>
          <w:hyperlink w:anchor="_o3g3bfs17x33">
            <w:r>
              <w:rPr>
                <w:b/>
                <w:bCs/>
                <w:color w:val="000000"/>
                <w:sz w:val="26"/>
                <w:szCs w:val="26"/>
              </w:rPr>
              <w:t>Prerequisites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_o3g3bfs17x33 \h </w:instrText>
          </w:r>
          <w:r w:rsidR="00000000">
            <w:fldChar w:fldCharType="separate"/>
          </w:r>
          <w:r w:rsidR="00000000">
            <w:rPr>
              <w:b/>
              <w:bCs/>
              <w:sz w:val="26"/>
              <w:szCs w:val="26"/>
            </w:rPr>
            <w:t>3</w:t>
          </w:r>
          <w:r w:rsidR="00000000">
            <w:fldChar w:fldCharType="end"/>
          </w:r>
        </w:p>
        <w:p w14:paraId="241A9F86" w14:textId="77777777" w:rsidR="001A61C9" w:rsidRDefault="001A61C9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  <w:sz w:val="26"/>
              <w:szCs w:val="26"/>
            </w:rPr>
          </w:pPr>
          <w:hyperlink w:anchor="_oefl4ptdmd2n">
            <w:r>
              <w:rPr>
                <w:b/>
                <w:bCs/>
                <w:color w:val="000000"/>
                <w:sz w:val="26"/>
                <w:szCs w:val="26"/>
              </w:rPr>
              <w:t>Part 1 Create a Restricted User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_oefl4ptdmd2n \h </w:instrText>
          </w:r>
          <w:r w:rsidR="00000000">
            <w:fldChar w:fldCharType="separate"/>
          </w:r>
          <w:r w:rsidR="00000000">
            <w:rPr>
              <w:b/>
              <w:bCs/>
              <w:sz w:val="26"/>
              <w:szCs w:val="26"/>
            </w:rPr>
            <w:t>4</w:t>
          </w:r>
          <w:r w:rsidR="00000000">
            <w:fldChar w:fldCharType="end"/>
          </w:r>
        </w:p>
        <w:p w14:paraId="2C66A47C" w14:textId="77777777" w:rsidR="001A61C9" w:rsidRDefault="001A61C9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  <w:sz w:val="26"/>
              <w:szCs w:val="26"/>
            </w:rPr>
          </w:pPr>
          <w:hyperlink w:anchor="_7mmhcz4yydeq">
            <w:r>
              <w:rPr>
                <w:b/>
                <w:bCs/>
                <w:color w:val="000000"/>
                <w:sz w:val="26"/>
                <w:szCs w:val="26"/>
              </w:rPr>
              <w:t>Part 2 Define Granular ACLs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_7mmhcz4yydeq \h </w:instrText>
          </w:r>
          <w:r w:rsidR="00000000">
            <w:fldChar w:fldCharType="separate"/>
          </w:r>
          <w:r w:rsidR="00000000">
            <w:rPr>
              <w:b/>
              <w:bCs/>
              <w:sz w:val="26"/>
              <w:szCs w:val="26"/>
            </w:rPr>
            <w:t>6</w:t>
          </w:r>
          <w:r w:rsidR="00000000">
            <w:fldChar w:fldCharType="end"/>
          </w:r>
        </w:p>
        <w:p w14:paraId="78C0E37D" w14:textId="77777777" w:rsidR="001A61C9" w:rsidRDefault="001A61C9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  <w:sz w:val="26"/>
              <w:szCs w:val="26"/>
            </w:rPr>
          </w:pPr>
          <w:hyperlink w:anchor="_9augaki2mxar">
            <w:r>
              <w:rPr>
                <w:b/>
                <w:bCs/>
                <w:color w:val="000000"/>
                <w:sz w:val="26"/>
                <w:szCs w:val="26"/>
              </w:rPr>
              <w:t>Part 3 Test Security Boundaries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_9augaki2mxar \h </w:instrText>
          </w:r>
          <w:r w:rsidR="00000000">
            <w:fldChar w:fldCharType="separate"/>
          </w:r>
          <w:r w:rsidR="00000000">
            <w:rPr>
              <w:b/>
              <w:bCs/>
              <w:sz w:val="26"/>
              <w:szCs w:val="26"/>
            </w:rPr>
            <w:t>9</w:t>
          </w:r>
          <w:r w:rsidR="00000000">
            <w:fldChar w:fldCharType="end"/>
          </w:r>
        </w:p>
        <w:p w14:paraId="1AE42654" w14:textId="77777777" w:rsidR="001A61C9" w:rsidRDefault="001A61C9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  <w:sz w:val="26"/>
              <w:szCs w:val="26"/>
            </w:rPr>
          </w:pPr>
          <w:hyperlink w:anchor="_acrad1n4onwj">
            <w:r>
              <w:rPr>
                <w:color w:val="000000"/>
                <w:sz w:val="26"/>
                <w:szCs w:val="26"/>
              </w:rPr>
              <w:t>Test 1: Access the Allowed Topic</w:t>
            </w:r>
            <w:r>
              <w:rPr>
                <w:color w:val="000000"/>
                <w:sz w:val="26"/>
                <w:szCs w:val="26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_acrad1n4onwj \h </w:instrText>
          </w:r>
          <w:r w:rsidR="00000000">
            <w:fldChar w:fldCharType="separate"/>
          </w:r>
          <w:r w:rsidR="00000000">
            <w:rPr>
              <w:sz w:val="26"/>
              <w:szCs w:val="26"/>
            </w:rPr>
            <w:t>9</w:t>
          </w:r>
          <w:r w:rsidR="00000000">
            <w:fldChar w:fldCharType="end"/>
          </w:r>
        </w:p>
        <w:p w14:paraId="3D9F17FE" w14:textId="77777777" w:rsidR="001A61C9" w:rsidRDefault="001A61C9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  <w:sz w:val="26"/>
              <w:szCs w:val="26"/>
            </w:rPr>
          </w:pPr>
          <w:hyperlink w:anchor="_vowypxu2wlvb">
            <w:r>
              <w:rPr>
                <w:color w:val="000000"/>
                <w:sz w:val="26"/>
                <w:szCs w:val="26"/>
              </w:rPr>
              <w:t>Test 2: Access the Forbidden Topic</w:t>
            </w:r>
            <w:r>
              <w:rPr>
                <w:color w:val="000000"/>
                <w:sz w:val="26"/>
                <w:szCs w:val="26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_vowypxu2wlvb \h </w:instrText>
          </w:r>
          <w:r w:rsidR="00000000">
            <w:fldChar w:fldCharType="separate"/>
          </w:r>
          <w:r w:rsidR="00000000">
            <w:rPr>
              <w:sz w:val="26"/>
              <w:szCs w:val="26"/>
            </w:rPr>
            <w:t>10</w:t>
          </w:r>
          <w:r w:rsidR="00000000">
            <w:fldChar w:fldCharType="end"/>
          </w:r>
        </w:p>
        <w:p w14:paraId="1B683CF3" w14:textId="77777777" w:rsidR="001A61C9" w:rsidRDefault="001A61C9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  <w:sz w:val="26"/>
              <w:szCs w:val="26"/>
            </w:rPr>
          </w:pPr>
          <w:hyperlink w:anchor="_93azn7h3mxch">
            <w:r>
              <w:rPr>
                <w:b/>
                <w:bCs/>
                <w:color w:val="000000"/>
                <w:sz w:val="26"/>
                <w:szCs w:val="26"/>
              </w:rPr>
              <w:t>Knowledge Check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_93azn7h3mxch \h </w:instrText>
          </w:r>
          <w:r w:rsidR="00000000">
            <w:fldChar w:fldCharType="separate"/>
          </w:r>
          <w:r w:rsidR="00000000">
            <w:rPr>
              <w:b/>
              <w:bCs/>
              <w:sz w:val="26"/>
              <w:szCs w:val="26"/>
            </w:rPr>
            <w:t>11</w:t>
          </w:r>
          <w:r w:rsidR="00000000">
            <w:fldChar w:fldCharType="end"/>
          </w:r>
        </w:p>
        <w:p w14:paraId="08F6E94F" w14:textId="77777777" w:rsidR="001A61C9" w:rsidRDefault="001A61C9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  <w:sz w:val="26"/>
              <w:szCs w:val="26"/>
            </w:rPr>
          </w:pPr>
          <w:hyperlink w:anchor="_iq0qr52l8uco">
            <w:r>
              <w:rPr>
                <w:b/>
                <w:bCs/>
                <w:color w:val="000000"/>
                <w:sz w:val="26"/>
                <w:szCs w:val="26"/>
              </w:rPr>
              <w:t>Troubleshooting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_iq0qr52l8uco \h </w:instrText>
          </w:r>
          <w:r w:rsidR="00000000">
            <w:fldChar w:fldCharType="separate"/>
          </w:r>
          <w:r w:rsidR="00000000">
            <w:rPr>
              <w:b/>
              <w:bCs/>
              <w:sz w:val="26"/>
              <w:szCs w:val="26"/>
            </w:rPr>
            <w:t>11</w:t>
          </w:r>
          <w:r w:rsidR="00000000">
            <w:fldChar w:fldCharType="end"/>
          </w:r>
        </w:p>
        <w:p w14:paraId="03612391" w14:textId="77777777" w:rsidR="001A61C9" w:rsidRDefault="001A61C9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  <w:sz w:val="26"/>
              <w:szCs w:val="26"/>
            </w:rPr>
          </w:pPr>
          <w:hyperlink w:anchor="_ylcoxb9ymft1">
            <w:r>
              <w:rPr>
                <w:color w:val="000000"/>
                <w:sz w:val="26"/>
                <w:szCs w:val="26"/>
              </w:rPr>
              <w:t>Symptom: SASL authentication failed</w:t>
            </w:r>
            <w:r>
              <w:rPr>
                <w:color w:val="000000"/>
                <w:sz w:val="26"/>
                <w:szCs w:val="26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_ylcoxb9ymft1 \h </w:instrText>
          </w:r>
          <w:r w:rsidR="00000000">
            <w:fldChar w:fldCharType="separate"/>
          </w:r>
          <w:r w:rsidR="00000000">
            <w:rPr>
              <w:sz w:val="26"/>
              <w:szCs w:val="26"/>
            </w:rPr>
            <w:t>11</w:t>
          </w:r>
          <w:r w:rsidR="00000000">
            <w:fldChar w:fldCharType="end"/>
          </w:r>
        </w:p>
        <w:p w14:paraId="409E1711" w14:textId="77777777" w:rsidR="001A61C9" w:rsidRDefault="001A61C9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  <w:sz w:val="26"/>
              <w:szCs w:val="26"/>
            </w:rPr>
          </w:pPr>
          <w:hyperlink w:anchor="_t0n6x3sswp9f">
            <w:r>
              <w:rPr>
                <w:b/>
                <w:bCs/>
                <w:color w:val="000000"/>
                <w:sz w:val="26"/>
                <w:szCs w:val="26"/>
              </w:rPr>
              <w:t>Conclusion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_t0n6x3sswp9f \h </w:instrText>
          </w:r>
          <w:r w:rsidR="00000000">
            <w:fldChar w:fldCharType="separate"/>
          </w:r>
          <w:r w:rsidR="00000000">
            <w:rPr>
              <w:b/>
              <w:bCs/>
              <w:sz w:val="26"/>
              <w:szCs w:val="26"/>
            </w:rPr>
            <w:t>11</w:t>
          </w:r>
          <w:r w:rsidR="00000000">
            <w:fldChar w:fldCharType="end"/>
          </w:r>
          <w:r w:rsidR="00000000">
            <w:fldChar w:fldCharType="end"/>
          </w:r>
        </w:p>
      </w:sdtContent>
    </w:sdt>
    <w:p w14:paraId="0BE7B328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8" w:name="_y1utf2kpsw7i" w:colFirst="0" w:colLast="0"/>
      <w:bookmarkEnd w:id="8"/>
      <w:r>
        <w:br w:type="page"/>
      </w:r>
    </w:p>
    <w:p w14:paraId="52D0C00D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9" w:name="_9urj24351ha2" w:colFirst="0" w:colLast="0"/>
      <w:bookmarkEnd w:id="9"/>
      <w:r>
        <w:rPr>
          <w:b/>
          <w:bCs/>
          <w:sz w:val="36"/>
          <w:szCs w:val="36"/>
        </w:rPr>
        <w:lastRenderedPageBreak/>
        <w:t>Introduction</w:t>
      </w:r>
    </w:p>
    <w:p w14:paraId="2D64873E" w14:textId="77777777" w:rsidR="001A61C9" w:rsidRDefault="00000000">
      <w:pPr>
        <w:spacing w:line="360" w:lineRule="auto"/>
      </w:pPr>
      <w:r>
        <w:t xml:space="preserve">In previous labs, we granted our service accounts "Allow All" permissions just to get things working quickly. In a production environment, you must adhere to the </w:t>
      </w:r>
      <w:r>
        <w:rPr>
          <w:b/>
          <w:bCs/>
        </w:rPr>
        <w:t>Principle of Least Privilege</w:t>
      </w:r>
      <w:r>
        <w:t>.</w:t>
      </w:r>
    </w:p>
    <w:p w14:paraId="04A52B2C" w14:textId="77777777" w:rsidR="001A61C9" w:rsidRDefault="00000000">
      <w:pPr>
        <w:spacing w:line="360" w:lineRule="auto"/>
      </w:pPr>
      <w:r>
        <w:t>Redpanda secures data using ACLs (Access Control Lists). ACLs define exactly which Users (Principals) can perform which Operations (Read, Write, Create) on which Resources (Topics, Consumer Groups).</w:t>
      </w:r>
    </w:p>
    <w:p w14:paraId="4F75DBB3" w14:textId="77777777" w:rsidR="001A61C9" w:rsidRDefault="00000000">
      <w:pPr>
        <w:spacing w:line="360" w:lineRule="auto"/>
      </w:pPr>
      <w:r>
        <w:t xml:space="preserve">In this lab, you will act as a Security Administrator. You will create a restricted service account that is </w:t>
      </w:r>
      <w:r>
        <w:rPr>
          <w:i/>
          <w:iCs/>
        </w:rPr>
        <w:t>only</w:t>
      </w:r>
      <w:r>
        <w:t xml:space="preserve"> allowed to read from a specific topic, and prove that Redpanda blocks it from doing anything else.</w:t>
      </w:r>
    </w:p>
    <w:p w14:paraId="777A3C03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10" w:name="_it00sdx6xrbw" w:colFirst="0" w:colLast="0"/>
      <w:bookmarkEnd w:id="10"/>
      <w:r>
        <w:rPr>
          <w:b/>
          <w:bCs/>
          <w:sz w:val="36"/>
          <w:szCs w:val="36"/>
        </w:rPr>
        <w:t>Learning Objectives</w:t>
      </w:r>
    </w:p>
    <w:p w14:paraId="275D4510" w14:textId="77777777" w:rsidR="001A61C9" w:rsidRDefault="00000000">
      <w:pPr>
        <w:numPr>
          <w:ilvl w:val="0"/>
          <w:numId w:val="7"/>
        </w:numPr>
        <w:spacing w:line="360" w:lineRule="auto"/>
        <w:ind w:left="600"/>
      </w:pPr>
      <w:r>
        <w:t>Create new user identities in Redpanda Cloud.</w:t>
      </w:r>
    </w:p>
    <w:p w14:paraId="402F47F6" w14:textId="77777777" w:rsidR="001A61C9" w:rsidRDefault="00000000">
      <w:pPr>
        <w:numPr>
          <w:ilvl w:val="0"/>
          <w:numId w:val="7"/>
        </w:numPr>
        <w:spacing w:line="360" w:lineRule="auto"/>
        <w:ind w:left="600"/>
      </w:pPr>
      <w:r>
        <w:t>Configure granular, resource-specific Access Control Lists (ACLs).</w:t>
      </w:r>
    </w:p>
    <w:p w14:paraId="70E87757" w14:textId="77777777" w:rsidR="001A61C9" w:rsidRDefault="00000000">
      <w:pPr>
        <w:numPr>
          <w:ilvl w:val="0"/>
          <w:numId w:val="7"/>
        </w:numPr>
        <w:spacing w:line="360" w:lineRule="auto"/>
        <w:ind w:left="600"/>
      </w:pPr>
      <w:r>
        <w:t>Verify security policies using rpk.</w:t>
      </w:r>
    </w:p>
    <w:p w14:paraId="21372FAE" w14:textId="77777777" w:rsidR="001A61C9" w:rsidRDefault="00000000">
      <w:pPr>
        <w:numPr>
          <w:ilvl w:val="0"/>
          <w:numId w:val="7"/>
        </w:numPr>
        <w:spacing w:line="360" w:lineRule="auto"/>
        <w:ind w:left="600"/>
      </w:pPr>
      <w:r>
        <w:t>Understand TOPIC_AUTHORIZATION_FAILED errors.</w:t>
      </w:r>
    </w:p>
    <w:p w14:paraId="5D2CEF6A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11" w:name="_o3g3bfs17x33" w:colFirst="0" w:colLast="0"/>
      <w:bookmarkEnd w:id="11"/>
      <w:r>
        <w:rPr>
          <w:b/>
          <w:bCs/>
          <w:sz w:val="36"/>
          <w:szCs w:val="36"/>
        </w:rPr>
        <w:t>Prerequisites</w:t>
      </w:r>
    </w:p>
    <w:p w14:paraId="1FE9A11B" w14:textId="77777777" w:rsidR="001A61C9" w:rsidRDefault="00000000">
      <w:pPr>
        <w:numPr>
          <w:ilvl w:val="0"/>
          <w:numId w:val="3"/>
        </w:numPr>
        <w:spacing w:line="360" w:lineRule="auto"/>
        <w:ind w:left="600"/>
      </w:pPr>
      <w:r>
        <w:t>A Redpanda Cloud account (Serverless tier).</w:t>
      </w:r>
    </w:p>
    <w:p w14:paraId="60D65C5A" w14:textId="77777777" w:rsidR="001A61C9" w:rsidRDefault="00000000">
      <w:pPr>
        <w:numPr>
          <w:ilvl w:val="0"/>
          <w:numId w:val="3"/>
        </w:numPr>
        <w:spacing w:line="360" w:lineRule="auto"/>
        <w:ind w:left="600"/>
      </w:pPr>
      <w:r>
        <w:t>Ensure you have two topics created in your cluster: public-data and secret-data.</w:t>
      </w:r>
      <w:r>
        <w:br/>
        <w:t>rpk topic create public-data secret-data</w:t>
      </w:r>
      <w:r>
        <w:br/>
      </w:r>
    </w:p>
    <w:p w14:paraId="1AA1D6D8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12" w:name="_hxyu5tqx1r5t" w:colFirst="0" w:colLast="0"/>
      <w:bookmarkEnd w:id="12"/>
      <w:r>
        <w:br w:type="page"/>
      </w:r>
    </w:p>
    <w:p w14:paraId="4DBBD065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13" w:name="_oefl4ptdmd2n" w:colFirst="0" w:colLast="0"/>
      <w:bookmarkEnd w:id="13"/>
      <w:r>
        <w:rPr>
          <w:b/>
          <w:bCs/>
          <w:sz w:val="36"/>
          <w:szCs w:val="36"/>
        </w:rPr>
        <w:lastRenderedPageBreak/>
        <w:t>Part 1 Create a Restricted User</w:t>
      </w:r>
    </w:p>
    <w:p w14:paraId="393687D0" w14:textId="77777777" w:rsidR="001A61C9" w:rsidRDefault="00000000">
      <w:pPr>
        <w:numPr>
          <w:ilvl w:val="0"/>
          <w:numId w:val="8"/>
        </w:numPr>
        <w:spacing w:line="360" w:lineRule="auto"/>
        <w:ind w:left="600"/>
      </w:pPr>
      <w:r>
        <w:t>Open the</w:t>
      </w:r>
      <w:hyperlink r:id="rId5">
        <w:r w:rsidR="001A61C9">
          <w:t xml:space="preserve"> </w:t>
        </w:r>
      </w:hyperlink>
      <w:hyperlink r:id="rId6">
        <w:r w:rsidR="001A61C9">
          <w:rPr>
            <w:color w:val="1155CC"/>
            <w:u w:val="single"/>
          </w:rPr>
          <w:t>Redpanda Cloud UI</w:t>
        </w:r>
      </w:hyperlink>
      <w:r>
        <w:t>.</w:t>
      </w:r>
    </w:p>
    <w:p w14:paraId="7C04F739" w14:textId="77777777" w:rsidR="001A61C9" w:rsidRDefault="00000000">
      <w:pPr>
        <w:numPr>
          <w:ilvl w:val="0"/>
          <w:numId w:val="8"/>
        </w:numPr>
        <w:spacing w:line="360" w:lineRule="auto"/>
        <w:ind w:left="600"/>
      </w:pPr>
      <w:r>
        <w:t xml:space="preserve">On the left sidebar, click </w:t>
      </w:r>
      <w:r>
        <w:rPr>
          <w:b/>
          <w:bCs/>
        </w:rPr>
        <w:t>Security</w:t>
      </w:r>
      <w:r>
        <w:t>.</w:t>
      </w:r>
    </w:p>
    <w:p w14:paraId="658D3C8B" w14:textId="77777777" w:rsidR="001A61C9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0F356C1E" wp14:editId="0F81860E">
            <wp:extent cx="2232901" cy="3281363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2901" cy="3281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87DA1" w14:textId="77777777" w:rsidR="001A61C9" w:rsidRDefault="00000000">
      <w:pPr>
        <w:numPr>
          <w:ilvl w:val="0"/>
          <w:numId w:val="8"/>
        </w:numPr>
        <w:spacing w:line="360" w:lineRule="auto"/>
        <w:ind w:left="600"/>
      </w:pPr>
      <w:r>
        <w:t xml:space="preserve">Under the </w:t>
      </w:r>
      <w:r>
        <w:rPr>
          <w:b/>
          <w:bCs/>
        </w:rPr>
        <w:t>Users</w:t>
      </w:r>
      <w:r>
        <w:t xml:space="preserve"> tab, click </w:t>
      </w:r>
      <w:r>
        <w:rPr>
          <w:b/>
          <w:bCs/>
        </w:rPr>
        <w:t>Create User</w:t>
      </w:r>
      <w:r>
        <w:t>.</w:t>
      </w:r>
    </w:p>
    <w:p w14:paraId="3BD88139" w14:textId="77777777" w:rsidR="001A61C9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770081AD" wp14:editId="697BCBB2">
            <wp:extent cx="5138738" cy="1778794"/>
            <wp:effectExtent l="12700" t="12700" r="12700" b="127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177879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BE24BBC" w14:textId="77777777" w:rsidR="001A61C9" w:rsidRDefault="00000000">
      <w:pPr>
        <w:numPr>
          <w:ilvl w:val="0"/>
          <w:numId w:val="8"/>
        </w:numPr>
        <w:spacing w:line="360" w:lineRule="auto"/>
        <w:ind w:left="600"/>
      </w:pPr>
      <w:r>
        <w:t xml:space="preserve">Enter the username: </w:t>
      </w:r>
      <w:r>
        <w:rPr>
          <w:b/>
          <w:bCs/>
        </w:rPr>
        <w:t>analytics-service</w:t>
      </w:r>
    </w:p>
    <w:p w14:paraId="338057F2" w14:textId="77777777" w:rsidR="001A61C9" w:rsidRDefault="00000000">
      <w:pPr>
        <w:numPr>
          <w:ilvl w:val="0"/>
          <w:numId w:val="8"/>
        </w:numPr>
        <w:spacing w:line="360" w:lineRule="auto"/>
        <w:ind w:left="600"/>
      </w:pPr>
      <w:r>
        <w:t>Type a secure password (and copy it to your clipboard).</w:t>
      </w:r>
    </w:p>
    <w:p w14:paraId="5DBAA113" w14:textId="77777777" w:rsidR="001A61C9" w:rsidRDefault="001A61C9">
      <w:pPr>
        <w:spacing w:line="360" w:lineRule="auto"/>
        <w:ind w:left="720"/>
      </w:pPr>
    </w:p>
    <w:p w14:paraId="5BC23EA7" w14:textId="77777777" w:rsidR="001A61C9" w:rsidRDefault="00000000">
      <w:pPr>
        <w:spacing w:line="360" w:lineRule="auto"/>
        <w:ind w:left="720"/>
      </w:pPr>
      <w:r>
        <w:br w:type="page"/>
      </w:r>
    </w:p>
    <w:p w14:paraId="45EA63F6" w14:textId="77777777" w:rsidR="001A61C9" w:rsidRDefault="00000000">
      <w:pPr>
        <w:numPr>
          <w:ilvl w:val="0"/>
          <w:numId w:val="8"/>
        </w:numPr>
        <w:spacing w:line="360" w:lineRule="auto"/>
        <w:ind w:left="600"/>
      </w:pPr>
      <w:r>
        <w:lastRenderedPageBreak/>
        <w:t xml:space="preserve">Click </w:t>
      </w:r>
      <w:r>
        <w:rPr>
          <w:b/>
          <w:bCs/>
        </w:rPr>
        <w:t>Create</w:t>
      </w:r>
      <w:r>
        <w:t>.</w:t>
      </w:r>
    </w:p>
    <w:p w14:paraId="4C099F4C" w14:textId="77777777" w:rsidR="001A61C9" w:rsidRDefault="001A61C9">
      <w:pPr>
        <w:spacing w:line="360" w:lineRule="auto"/>
        <w:ind w:left="720"/>
      </w:pPr>
    </w:p>
    <w:p w14:paraId="2830F2AA" w14:textId="77777777" w:rsidR="001A61C9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4D4263A0" wp14:editId="06F4C38D">
            <wp:extent cx="4710113" cy="3819010"/>
            <wp:effectExtent l="12700" t="12700" r="12700" b="1270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381901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8DA253E" w14:textId="77777777" w:rsidR="001A61C9" w:rsidRDefault="001A61C9">
      <w:pPr>
        <w:spacing w:line="360" w:lineRule="auto"/>
        <w:ind w:left="720"/>
      </w:pPr>
    </w:p>
    <w:p w14:paraId="63D3B248" w14:textId="77777777" w:rsidR="001A61C9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76FEA434" wp14:editId="21EE50A2">
            <wp:extent cx="5943600" cy="27686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B709D" w14:textId="77777777" w:rsidR="001A61C9" w:rsidRDefault="00000000">
      <w:pPr>
        <w:spacing w:line="360" w:lineRule="auto"/>
        <w:rPr>
          <w:b/>
          <w:bCs/>
          <w:sz w:val="36"/>
          <w:szCs w:val="36"/>
        </w:rPr>
      </w:pPr>
      <w:r>
        <w:rPr>
          <w:b/>
          <w:bCs/>
          <w:i/>
          <w:iCs/>
        </w:rPr>
        <w:t>Note</w:t>
      </w:r>
      <w:r>
        <w:rPr>
          <w:i/>
          <w:iCs/>
        </w:rPr>
        <w:t>: At this point, analytics-service exists, but it has zero permissions. It cannot see or interact with any topics.</w:t>
      </w:r>
      <w:r>
        <w:br w:type="page"/>
      </w:r>
    </w:p>
    <w:p w14:paraId="73CC058F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14" w:name="_7mmhcz4yydeq" w:colFirst="0" w:colLast="0"/>
      <w:bookmarkEnd w:id="14"/>
      <w:r>
        <w:rPr>
          <w:b/>
          <w:bCs/>
          <w:sz w:val="36"/>
          <w:szCs w:val="36"/>
        </w:rPr>
        <w:lastRenderedPageBreak/>
        <w:t>Part 2 Define Granular ACLs</w:t>
      </w:r>
    </w:p>
    <w:p w14:paraId="74FE2692" w14:textId="77777777" w:rsidR="001A61C9" w:rsidRDefault="00000000">
      <w:pPr>
        <w:spacing w:line="360" w:lineRule="auto"/>
      </w:pPr>
      <w:r>
        <w:t xml:space="preserve">We want to allow analytics-service to </w:t>
      </w:r>
      <w:r>
        <w:rPr>
          <w:b/>
          <w:bCs/>
        </w:rPr>
        <w:t>Read</w:t>
      </w:r>
      <w:r>
        <w:t xml:space="preserve"> from public-data, but completely block it from accessing secret-data.</w:t>
      </w:r>
    </w:p>
    <w:p w14:paraId="551AB755" w14:textId="77777777" w:rsidR="001A61C9" w:rsidRDefault="00000000">
      <w:pPr>
        <w:numPr>
          <w:ilvl w:val="0"/>
          <w:numId w:val="4"/>
        </w:numPr>
        <w:spacing w:line="360" w:lineRule="auto"/>
        <w:ind w:left="600"/>
      </w:pPr>
      <w:r>
        <w:t xml:space="preserve">In the </w:t>
      </w:r>
      <w:r>
        <w:rPr>
          <w:b/>
          <w:bCs/>
        </w:rPr>
        <w:t>Security</w:t>
      </w:r>
      <w:r>
        <w:t xml:space="preserve"> menu, switch to the </w:t>
      </w:r>
      <w:r>
        <w:rPr>
          <w:b/>
          <w:bCs/>
        </w:rPr>
        <w:t>ACLs</w:t>
      </w:r>
      <w:r>
        <w:t xml:space="preserve"> tab.</w:t>
      </w:r>
    </w:p>
    <w:p w14:paraId="7CF8214D" w14:textId="77777777" w:rsidR="001A61C9" w:rsidRDefault="00000000">
      <w:pPr>
        <w:numPr>
          <w:ilvl w:val="0"/>
          <w:numId w:val="4"/>
        </w:numPr>
        <w:spacing w:line="360" w:lineRule="auto"/>
        <w:ind w:left="600"/>
      </w:pPr>
      <w:r>
        <w:t xml:space="preserve">Click </w:t>
      </w:r>
      <w:r>
        <w:rPr>
          <w:b/>
          <w:bCs/>
        </w:rPr>
        <w:t>Create ACLs</w:t>
      </w:r>
      <w:r>
        <w:t>.</w:t>
      </w:r>
    </w:p>
    <w:p w14:paraId="5622769D" w14:textId="77777777" w:rsidR="001A61C9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4E982680" wp14:editId="3E09D990">
            <wp:extent cx="4154699" cy="2110640"/>
            <wp:effectExtent l="12700" t="12700" r="12700" b="1270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4699" cy="21106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32D57C1" w14:textId="77777777" w:rsidR="001A61C9" w:rsidRDefault="00000000">
      <w:pPr>
        <w:numPr>
          <w:ilvl w:val="0"/>
          <w:numId w:val="4"/>
        </w:numPr>
        <w:spacing w:line="360" w:lineRule="auto"/>
        <w:ind w:left="600"/>
      </w:pPr>
      <w:r>
        <w:t xml:space="preserve">In the </w:t>
      </w:r>
      <w:r>
        <w:rPr>
          <w:b/>
          <w:bCs/>
        </w:rPr>
        <w:t>User / principal</w:t>
      </w:r>
      <w:r>
        <w:t xml:space="preserve"> field, type </w:t>
      </w:r>
      <w:r>
        <w:rPr>
          <w:b/>
          <w:bCs/>
        </w:rPr>
        <w:t>analytics-service</w:t>
      </w:r>
      <w:r>
        <w:t>.</w:t>
      </w:r>
    </w:p>
    <w:p w14:paraId="7D8C3E1B" w14:textId="77777777" w:rsidR="001A61C9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1AEC33B8" wp14:editId="7288DB7A">
            <wp:extent cx="5005388" cy="1668463"/>
            <wp:effectExtent l="12700" t="12700" r="12700" b="1270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16684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8379E74" w14:textId="77777777" w:rsidR="001A61C9" w:rsidRDefault="00000000">
      <w:pPr>
        <w:numPr>
          <w:ilvl w:val="0"/>
          <w:numId w:val="4"/>
        </w:numPr>
        <w:spacing w:line="360" w:lineRule="auto"/>
        <w:ind w:left="600"/>
      </w:pPr>
      <w:r>
        <w:t xml:space="preserve">In the </w:t>
      </w:r>
      <w:r>
        <w:rPr>
          <w:b/>
          <w:bCs/>
        </w:rPr>
        <w:t>Select a resource type</w:t>
      </w:r>
      <w:r>
        <w:t xml:space="preserve"> section, click </w:t>
      </w:r>
      <w:r>
        <w:rPr>
          <w:b/>
          <w:bCs/>
        </w:rPr>
        <w:t>Topic</w:t>
      </w:r>
      <w:r>
        <w:t>.</w:t>
      </w:r>
    </w:p>
    <w:p w14:paraId="58C6904C" w14:textId="77777777" w:rsidR="001A61C9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0758DC06" wp14:editId="76FD79AA">
            <wp:extent cx="4624388" cy="1222795"/>
            <wp:effectExtent l="12700" t="12700" r="12700" b="1270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122279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49A8A60" w14:textId="77777777" w:rsidR="001A61C9" w:rsidRDefault="00000000">
      <w:pPr>
        <w:spacing w:line="360" w:lineRule="auto"/>
        <w:ind w:left="720"/>
      </w:pPr>
      <w:r>
        <w:br w:type="page"/>
      </w:r>
    </w:p>
    <w:p w14:paraId="47BB6BC0" w14:textId="77777777" w:rsidR="001A61C9" w:rsidRDefault="00000000">
      <w:pPr>
        <w:numPr>
          <w:ilvl w:val="0"/>
          <w:numId w:val="4"/>
        </w:numPr>
        <w:spacing w:line="360" w:lineRule="auto"/>
        <w:ind w:left="600"/>
      </w:pPr>
      <w:r>
        <w:lastRenderedPageBreak/>
        <w:t xml:space="preserve">In the </w:t>
      </w:r>
      <w:r>
        <w:rPr>
          <w:b/>
          <w:bCs/>
        </w:rPr>
        <w:t>Operations</w:t>
      </w:r>
      <w:r>
        <w:t xml:space="preserve"> section, check the box for </w:t>
      </w:r>
      <w:r>
        <w:rPr>
          <w:b/>
          <w:bCs/>
        </w:rPr>
        <w:t>Read</w:t>
      </w:r>
      <w:r>
        <w:t xml:space="preserve"> and </w:t>
      </w:r>
      <w:r>
        <w:rPr>
          <w:b/>
          <w:bCs/>
        </w:rPr>
        <w:t>Describe</w:t>
      </w:r>
      <w:r>
        <w:t>.</w:t>
      </w:r>
    </w:p>
    <w:p w14:paraId="7C218DA5" w14:textId="77777777" w:rsidR="001A61C9" w:rsidRDefault="00000000">
      <w:pPr>
        <w:spacing w:line="360" w:lineRule="auto"/>
        <w:ind w:left="720"/>
      </w:pPr>
      <w:r>
        <w:rPr>
          <w:noProof/>
        </w:rPr>
        <w:drawing>
          <wp:inline distT="114300" distB="114300" distL="114300" distR="114300" wp14:anchorId="75316464" wp14:editId="02E5576E">
            <wp:extent cx="4434840" cy="1385888"/>
            <wp:effectExtent l="12700" t="12700" r="12700" b="1270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3858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E43FE89" w14:textId="77777777" w:rsidR="001A61C9" w:rsidRDefault="00000000">
      <w:pPr>
        <w:numPr>
          <w:ilvl w:val="0"/>
          <w:numId w:val="4"/>
        </w:numPr>
        <w:spacing w:line="360" w:lineRule="auto"/>
        <w:ind w:left="600"/>
      </w:pPr>
      <w:r>
        <w:t xml:space="preserve">Click </w:t>
      </w:r>
      <w:r>
        <w:rPr>
          <w:b/>
          <w:bCs/>
        </w:rPr>
        <w:t>Create</w:t>
      </w:r>
      <w:r>
        <w:t xml:space="preserve"> at the right of the page.</w:t>
      </w:r>
    </w:p>
    <w:p w14:paraId="01889089" w14:textId="77777777" w:rsidR="001A61C9" w:rsidRDefault="00000000">
      <w:pPr>
        <w:spacing w:line="360" w:lineRule="auto"/>
        <w:rPr>
          <w:i/>
          <w:iCs/>
        </w:rPr>
      </w:pPr>
      <w:r>
        <w:rPr>
          <w:i/>
          <w:iCs/>
        </w:rPr>
        <w:t>Wait! To read a topic, a consumer also needs permission to join a Consumer Group! Let's add that.</w:t>
      </w:r>
    </w:p>
    <w:p w14:paraId="6F1D852C" w14:textId="77777777" w:rsidR="001A61C9" w:rsidRDefault="00000000">
      <w:pPr>
        <w:spacing w:line="360" w:lineRule="auto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3357B742" wp14:editId="471E1D78">
            <wp:extent cx="5656669" cy="3290658"/>
            <wp:effectExtent l="12700" t="12700" r="12700" b="1270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6669" cy="329065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A8AEC09" w14:textId="77777777" w:rsidR="001A61C9" w:rsidRDefault="00000000">
      <w:pPr>
        <w:spacing w:line="360" w:lineRule="auto"/>
      </w:pPr>
      <w:r>
        <w:t xml:space="preserve">8. Click </w:t>
      </w:r>
      <w:r>
        <w:rPr>
          <w:b/>
          <w:bCs/>
        </w:rPr>
        <w:t>Create ACLs</w:t>
      </w:r>
      <w:r>
        <w:t xml:space="preserve"> again.</w:t>
      </w:r>
    </w:p>
    <w:p w14:paraId="1E8DEED0" w14:textId="77777777" w:rsidR="001A61C9" w:rsidRDefault="00000000">
      <w:pPr>
        <w:spacing w:line="360" w:lineRule="auto"/>
      </w:pPr>
      <w:r>
        <w:t>9. User: analytics-service.</w:t>
      </w:r>
    </w:p>
    <w:p w14:paraId="460F575C" w14:textId="77777777" w:rsidR="001A61C9" w:rsidRDefault="00000000">
      <w:pPr>
        <w:spacing w:line="360" w:lineRule="auto"/>
      </w:pPr>
      <w:r>
        <w:rPr>
          <w:noProof/>
        </w:rPr>
        <w:lastRenderedPageBreak/>
        <w:drawing>
          <wp:inline distT="114300" distB="114300" distL="114300" distR="114300" wp14:anchorId="695D61CD" wp14:editId="3E7DF42D">
            <wp:extent cx="4729163" cy="1958079"/>
            <wp:effectExtent l="12700" t="12700" r="12700" b="1270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r="33814" b="54032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195807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5974E4B" w14:textId="77777777" w:rsidR="001A61C9" w:rsidRDefault="00000000">
      <w:pPr>
        <w:spacing w:line="360" w:lineRule="auto"/>
      </w:pPr>
      <w:r>
        <w:t xml:space="preserve">10. Resource type: </w:t>
      </w:r>
      <w:r>
        <w:rPr>
          <w:b/>
          <w:bCs/>
        </w:rPr>
        <w:t>Consumer Group</w:t>
      </w:r>
      <w:r>
        <w:t>.</w:t>
      </w:r>
    </w:p>
    <w:p w14:paraId="28A38656" w14:textId="77777777" w:rsidR="001A61C9" w:rsidRDefault="00000000">
      <w:pPr>
        <w:spacing w:line="360" w:lineRule="auto"/>
      </w:pPr>
      <w:r>
        <w:t xml:space="preserve">12. Operations: Check </w:t>
      </w:r>
      <w:r>
        <w:rPr>
          <w:b/>
          <w:bCs/>
        </w:rPr>
        <w:t>Read</w:t>
      </w:r>
      <w:r>
        <w:t>.</w:t>
      </w:r>
    </w:p>
    <w:p w14:paraId="24656B15" w14:textId="77777777" w:rsidR="001A61C9" w:rsidRDefault="00000000">
      <w:pPr>
        <w:spacing w:line="360" w:lineRule="auto"/>
      </w:pPr>
      <w:r>
        <w:t xml:space="preserve">13. Click </w:t>
      </w:r>
      <w:r>
        <w:rPr>
          <w:b/>
          <w:bCs/>
        </w:rPr>
        <w:t>Create</w:t>
      </w:r>
      <w:r>
        <w:t>.</w:t>
      </w:r>
    </w:p>
    <w:p w14:paraId="61C9D64D" w14:textId="77777777" w:rsidR="001A61C9" w:rsidRDefault="00000000">
      <w:pPr>
        <w:pStyle w:val="Heading2"/>
        <w:keepNext w:val="0"/>
        <w:keepLines w:val="0"/>
        <w:spacing w:before="0" w:after="220" w:line="360" w:lineRule="auto"/>
      </w:pPr>
      <w:bookmarkStart w:id="15" w:name="_o9cr2eqcyfay" w:colFirst="0" w:colLast="0"/>
      <w:bookmarkEnd w:id="15"/>
      <w:r>
        <w:rPr>
          <w:noProof/>
          <w:sz w:val="22"/>
          <w:szCs w:val="22"/>
        </w:rPr>
        <w:drawing>
          <wp:inline distT="114300" distB="114300" distL="114300" distR="114300" wp14:anchorId="010D421C" wp14:editId="74ADE4E4">
            <wp:extent cx="5943600" cy="3543300"/>
            <wp:effectExtent l="12700" t="12700" r="12700" b="1270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2F215D" w14:textId="77777777" w:rsidR="001A61C9" w:rsidRDefault="001A61C9">
      <w:pPr>
        <w:spacing w:line="360" w:lineRule="auto"/>
      </w:pPr>
    </w:p>
    <w:p w14:paraId="061FBB04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16" w:name="_h84u1n1jrsqq" w:colFirst="0" w:colLast="0"/>
      <w:bookmarkEnd w:id="16"/>
      <w:r>
        <w:br w:type="page"/>
      </w:r>
    </w:p>
    <w:p w14:paraId="0A562DD9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17" w:name="_9augaki2mxar" w:colFirst="0" w:colLast="0"/>
      <w:bookmarkEnd w:id="17"/>
      <w:r>
        <w:rPr>
          <w:b/>
          <w:bCs/>
          <w:sz w:val="36"/>
          <w:szCs w:val="36"/>
        </w:rPr>
        <w:lastRenderedPageBreak/>
        <w:t>Part 3 Test Security Boundaries</w:t>
      </w:r>
    </w:p>
    <w:p w14:paraId="27298373" w14:textId="77777777" w:rsidR="001A61C9" w:rsidRDefault="00000000">
      <w:pPr>
        <w:spacing w:line="360" w:lineRule="auto"/>
      </w:pPr>
      <w:r>
        <w:t>Let's test our security rules using the terminal.</w:t>
      </w:r>
    </w:p>
    <w:p w14:paraId="7EA48D4B" w14:textId="77777777" w:rsidR="001A61C9" w:rsidRDefault="00000000">
      <w:pPr>
        <w:spacing w:line="360" w:lineRule="auto"/>
      </w:pPr>
      <w:r>
        <w:t>We need to tell rpk to act as our new restricted user. We do this by passing the SASL credentials directly into the command.</w:t>
      </w:r>
    </w:p>
    <w:p w14:paraId="09CD7122" w14:textId="77777777" w:rsidR="001A61C9" w:rsidRDefault="00000000">
      <w:pPr>
        <w:spacing w:line="360" w:lineRule="auto"/>
        <w:rPr>
          <w:i/>
          <w:iCs/>
        </w:rPr>
      </w:pPr>
      <w:r>
        <w:rPr>
          <w:i/>
          <w:iCs/>
        </w:rPr>
        <w:t>(Note: Replace YOUR_BOOTSTRAP_URL and YOUR_PASSWORD below!)</w:t>
      </w:r>
    </w:p>
    <w:p w14:paraId="2979D4A2" w14:textId="77777777" w:rsidR="001A61C9" w:rsidRDefault="00000000">
      <w:pPr>
        <w:pStyle w:val="Heading3"/>
        <w:keepNext w:val="0"/>
        <w:keepLines w:val="0"/>
        <w:spacing w:before="0" w:after="240" w:line="360" w:lineRule="auto"/>
        <w:rPr>
          <w:b/>
          <w:bCs/>
          <w:color w:val="000000"/>
        </w:rPr>
      </w:pPr>
      <w:bookmarkStart w:id="18" w:name="_acrad1n4onwj" w:colFirst="0" w:colLast="0"/>
      <w:bookmarkEnd w:id="18"/>
      <w:r>
        <w:rPr>
          <w:b/>
          <w:bCs/>
          <w:color w:val="000000"/>
        </w:rPr>
        <w:t>Test 1: Access the Allowed Topic</w:t>
      </w:r>
    </w:p>
    <w:p w14:paraId="41DF15EE" w14:textId="77777777" w:rsidR="001A61C9" w:rsidRDefault="00000000">
      <w:pPr>
        <w:spacing w:line="360" w:lineRule="auto"/>
      </w:pPr>
      <w:r>
        <w:t>Attempt to consume from the public-data topic: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1C9" w14:paraId="44FE8C63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92574" w14:textId="60B993A8" w:rsidR="001A61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 topic consume ui-debugging-test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-X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brokers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=YOUR_BOOTSTRAP_URL:9092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-X tls.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enabled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true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-X sasl.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mechanism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=SCRAM-SHA-256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-X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user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=analytics-service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-X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pass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=YOUR_PASSWORD</w:t>
            </w:r>
          </w:p>
        </w:tc>
      </w:tr>
    </w:tbl>
    <w:p w14:paraId="745C831C" w14:textId="77777777" w:rsidR="001A61C9" w:rsidRDefault="001A61C9">
      <w:pPr>
        <w:spacing w:line="360" w:lineRule="auto"/>
        <w:rPr>
          <w:b/>
          <w:bCs/>
        </w:rPr>
      </w:pPr>
    </w:p>
    <w:p w14:paraId="1C1EBE83" w14:textId="77777777" w:rsidR="001A61C9" w:rsidRDefault="00000000">
      <w:pPr>
        <w:spacing w:line="36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E32EBED" wp14:editId="1291B419">
            <wp:extent cx="5943600" cy="34290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F6C72" w14:textId="77777777" w:rsidR="001A61C9" w:rsidRDefault="00000000">
      <w:pPr>
        <w:spacing w:line="360" w:lineRule="auto"/>
        <w:rPr>
          <w:b/>
          <w:bCs/>
          <w:color w:val="000000"/>
        </w:rPr>
      </w:pPr>
      <w:r>
        <w:rPr>
          <w:b/>
          <w:bCs/>
        </w:rPr>
        <w:t>Result:</w:t>
      </w:r>
      <w:r>
        <w:t xml:space="preserve"> It works! The command will hang and wait for messages successfully because the user is authorized. </w:t>
      </w:r>
      <w:r>
        <w:rPr>
          <w:i/>
          <w:iCs/>
        </w:rPr>
        <w:t>(Press Ctrl+C to stop).</w:t>
      </w:r>
      <w:r>
        <w:br w:type="page"/>
      </w:r>
    </w:p>
    <w:p w14:paraId="4D704ED8" w14:textId="77777777" w:rsidR="001A61C9" w:rsidRDefault="00000000">
      <w:pPr>
        <w:pStyle w:val="Heading3"/>
        <w:keepNext w:val="0"/>
        <w:keepLines w:val="0"/>
        <w:spacing w:before="0" w:after="240" w:line="360" w:lineRule="auto"/>
        <w:rPr>
          <w:b/>
          <w:bCs/>
          <w:color w:val="000000"/>
        </w:rPr>
      </w:pPr>
      <w:bookmarkStart w:id="19" w:name="_vowypxu2wlvb" w:colFirst="0" w:colLast="0"/>
      <w:bookmarkEnd w:id="19"/>
      <w:r>
        <w:rPr>
          <w:b/>
          <w:bCs/>
          <w:color w:val="000000"/>
        </w:rPr>
        <w:lastRenderedPageBreak/>
        <w:t>Test 2: Access the Forbidden Topic</w:t>
      </w:r>
    </w:p>
    <w:p w14:paraId="688D90DA" w14:textId="77777777" w:rsidR="001A61C9" w:rsidRDefault="00000000">
      <w:pPr>
        <w:spacing w:line="360" w:lineRule="auto"/>
      </w:pPr>
      <w:r>
        <w:t>Now, try to consume from the secret-data topic using the exact same credentials: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61C9" w14:paraId="4C54AC2F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F9FA" w14:textId="72EC348D" w:rsidR="001A61C9" w:rsidRDefault="00353D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 topic produce ui-debugging-test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-X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brokers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=YOUR_BOOTSTRAP_URL:9092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-X tls.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enabled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true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-X sasl.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mechanism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=SCRAM-SHA-256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-X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user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=analytics-service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-X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pass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=YOUR_PASSWORD</w:t>
            </w:r>
          </w:p>
        </w:tc>
      </w:tr>
    </w:tbl>
    <w:p w14:paraId="675E6209" w14:textId="77777777" w:rsidR="001A61C9" w:rsidRDefault="001A61C9">
      <w:pPr>
        <w:spacing w:line="360" w:lineRule="auto"/>
      </w:pPr>
    </w:p>
    <w:p w14:paraId="2AE3E0BE" w14:textId="77777777" w:rsidR="001A61C9" w:rsidRDefault="00000000">
      <w:pPr>
        <w:spacing w:line="360" w:lineRule="auto"/>
        <w:rPr>
          <w:b/>
          <w:bCs/>
        </w:rPr>
      </w:pPr>
      <w:r>
        <w:rPr>
          <w:b/>
          <w:bCs/>
        </w:rPr>
        <w:t>Expected Result:</w:t>
      </w:r>
    </w:p>
    <w:p w14:paraId="03319AF7" w14:textId="6F03A485" w:rsidR="001A61C9" w:rsidRDefault="00353DD1" w:rsidP="00353DD1">
      <w:pPr>
        <w:spacing w:line="360" w:lineRule="auto"/>
      </w:pPr>
      <w:r w:rsidRPr="00353DD1">
        <w:t>unable to produce record: CLUSTER_AUTHORIZATION_FAILED: Cluster authorization failed.</w:t>
      </w:r>
      <w:r>
        <w:br/>
      </w:r>
      <w:r w:rsidRPr="00353DD1">
        <w:rPr>
          <w:noProof/>
        </w:rPr>
        <w:drawing>
          <wp:inline distT="0" distB="0" distL="0" distR="0" wp14:anchorId="79CB6212" wp14:editId="299A4A96">
            <wp:extent cx="5943600" cy="340360"/>
            <wp:effectExtent l="0" t="0" r="0" b="2540"/>
            <wp:docPr id="10455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4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A337" w14:textId="77777777" w:rsidR="001A61C9" w:rsidRDefault="001A61C9">
      <w:pPr>
        <w:spacing w:line="360" w:lineRule="auto"/>
      </w:pPr>
    </w:p>
    <w:p w14:paraId="630C3246" w14:textId="77777777" w:rsidR="001A61C9" w:rsidRDefault="00000000">
      <w:pPr>
        <w:spacing w:line="360" w:lineRule="auto"/>
      </w:pPr>
      <w:r>
        <w:rPr>
          <w:b/>
          <w:bCs/>
        </w:rPr>
        <w:t>Success!</w:t>
      </w:r>
      <w:r>
        <w:t xml:space="preserve"> The security boundaries held. Redpanda explicitly blocked the user from accessing the unauthorized topic.</w:t>
      </w:r>
    </w:p>
    <w:p w14:paraId="65F1883C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20" w:name="_ierki0lpcwk6" w:colFirst="0" w:colLast="0"/>
      <w:bookmarkEnd w:id="20"/>
      <w:r>
        <w:br w:type="page"/>
      </w:r>
    </w:p>
    <w:p w14:paraId="7E0459B5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21" w:name="_93azn7h3mxch" w:colFirst="0" w:colLast="0"/>
      <w:bookmarkEnd w:id="21"/>
      <w:r>
        <w:rPr>
          <w:b/>
          <w:bCs/>
          <w:sz w:val="36"/>
          <w:szCs w:val="36"/>
        </w:rPr>
        <w:lastRenderedPageBreak/>
        <w:t>Knowledge Check</w:t>
      </w:r>
    </w:p>
    <w:p w14:paraId="07F274E3" w14:textId="77777777" w:rsidR="001A61C9" w:rsidRDefault="00000000">
      <w:pPr>
        <w:numPr>
          <w:ilvl w:val="0"/>
          <w:numId w:val="5"/>
        </w:numPr>
        <w:spacing w:line="360" w:lineRule="auto"/>
        <w:ind w:left="600"/>
      </w:pPr>
      <w:r>
        <w:rPr>
          <w:b/>
          <w:bCs/>
        </w:rPr>
        <w:t>What happens if a user is created but no ACLs are assigned to them?</w:t>
      </w:r>
    </w:p>
    <w:p w14:paraId="7B7ACCF4" w14:textId="77777777" w:rsidR="001A61C9" w:rsidRDefault="00000000">
      <w:pPr>
        <w:numPr>
          <w:ilvl w:val="0"/>
          <w:numId w:val="1"/>
        </w:numPr>
        <w:spacing w:line="360" w:lineRule="auto"/>
        <w:ind w:left="1200"/>
      </w:pPr>
      <w:r>
        <w:rPr>
          <w:i/>
          <w:iCs/>
        </w:rPr>
        <w:t>Answer: Redpanda defaults to "Deny All". The user can authenticate, but cannot read, write, or view any resources.</w:t>
      </w:r>
    </w:p>
    <w:p w14:paraId="31159817" w14:textId="77777777" w:rsidR="001A61C9" w:rsidRDefault="00000000">
      <w:pPr>
        <w:numPr>
          <w:ilvl w:val="0"/>
          <w:numId w:val="6"/>
        </w:numPr>
        <w:spacing w:line="360" w:lineRule="auto"/>
        <w:ind w:left="600"/>
      </w:pPr>
      <w:r>
        <w:rPr>
          <w:b/>
          <w:bCs/>
        </w:rPr>
        <w:t>Why did we need to grant Read access to a Consumer Group in addition to the Topic?</w:t>
      </w:r>
    </w:p>
    <w:p w14:paraId="2478701E" w14:textId="77777777" w:rsidR="001A61C9" w:rsidRDefault="00000000">
      <w:pPr>
        <w:numPr>
          <w:ilvl w:val="0"/>
          <w:numId w:val="2"/>
        </w:numPr>
        <w:spacing w:line="360" w:lineRule="auto"/>
        <w:ind w:left="1200"/>
      </w:pPr>
      <w:r>
        <w:rPr>
          <w:i/>
          <w:iCs/>
        </w:rPr>
        <w:t>Answer: Kafka/Redpanda consumer protocols require clients to coordinate offsets via a Consumer Group. If they lack permission to interact with the group, the consumption process will fail.</w:t>
      </w:r>
    </w:p>
    <w:p w14:paraId="3B71E67F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22" w:name="_iq0qr52l8uco" w:colFirst="0" w:colLast="0"/>
      <w:bookmarkEnd w:id="22"/>
      <w:r>
        <w:rPr>
          <w:b/>
          <w:bCs/>
          <w:sz w:val="36"/>
          <w:szCs w:val="36"/>
        </w:rPr>
        <w:t>Troubleshooting</w:t>
      </w:r>
    </w:p>
    <w:p w14:paraId="1BA46770" w14:textId="77777777" w:rsidR="001A61C9" w:rsidRDefault="00000000">
      <w:pPr>
        <w:pStyle w:val="Heading4"/>
        <w:keepNext w:val="0"/>
        <w:keepLines w:val="0"/>
        <w:spacing w:before="0" w:after="260" w:line="360" w:lineRule="auto"/>
        <w:rPr>
          <w:b/>
          <w:bCs/>
          <w:color w:val="000000"/>
        </w:rPr>
      </w:pPr>
      <w:bookmarkStart w:id="23" w:name="_ylcoxb9ymft1" w:colFirst="0" w:colLast="0"/>
      <w:bookmarkEnd w:id="23"/>
      <w:r>
        <w:rPr>
          <w:b/>
          <w:bCs/>
          <w:color w:val="000000"/>
        </w:rPr>
        <w:t>Symptom: SASL authentication failed</w:t>
      </w:r>
    </w:p>
    <w:p w14:paraId="0D20EA3D" w14:textId="77777777" w:rsidR="001A61C9" w:rsidRDefault="00000000">
      <w:pPr>
        <w:spacing w:line="360" w:lineRule="auto"/>
      </w:pPr>
      <w:r>
        <w:rPr>
          <w:b/>
          <w:bCs/>
        </w:rPr>
        <w:t>Solution:</w:t>
      </w:r>
      <w:r>
        <w:t xml:space="preserve"> Double-check your username (analytics-service) and password. Ensure tls.enabled=true is included in your rpk command, as Serverless requires encrypted connections for authentication.</w:t>
      </w:r>
    </w:p>
    <w:p w14:paraId="42C6E2A1" w14:textId="77777777" w:rsidR="001A61C9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24" w:name="_t0n6x3sswp9f" w:colFirst="0" w:colLast="0"/>
      <w:bookmarkEnd w:id="24"/>
      <w:r>
        <w:rPr>
          <w:b/>
          <w:bCs/>
          <w:sz w:val="36"/>
          <w:szCs w:val="36"/>
        </w:rPr>
        <w:t>Conclusion</w:t>
      </w:r>
    </w:p>
    <w:p w14:paraId="62F1045E" w14:textId="77777777" w:rsidR="001A61C9" w:rsidRDefault="00000000">
      <w:pPr>
        <w:spacing w:line="360" w:lineRule="auto"/>
      </w:pPr>
      <w:r>
        <w:t>In this lab, you applied production-grade security practices. You learned how to restrict access using the Principle of Least Privilege by creating targeted ACLs in the Cloud UI, ensuring different services and teams can share a Redpanda cluster securely.</w:t>
      </w:r>
    </w:p>
    <w:p w14:paraId="534167BC" w14:textId="77777777" w:rsidR="001A61C9" w:rsidRDefault="001A61C9">
      <w:pPr>
        <w:spacing w:line="360" w:lineRule="auto"/>
      </w:pPr>
    </w:p>
    <w:sectPr w:rsidR="001A61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5C6A7251-0E59-4E17-B988-B612E56E86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D1A067-328E-457A-BDD5-BBAD1E5DAB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1DD7245-4EDE-4264-8E37-8A79134183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259D"/>
    <w:multiLevelType w:val="multilevel"/>
    <w:tmpl w:val="5AD4E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526BC9"/>
    <w:multiLevelType w:val="multilevel"/>
    <w:tmpl w:val="95685AC6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1F5293"/>
    <w:multiLevelType w:val="multilevel"/>
    <w:tmpl w:val="1FDEDF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74210B"/>
    <w:multiLevelType w:val="multilevel"/>
    <w:tmpl w:val="C01A1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117654"/>
    <w:multiLevelType w:val="multilevel"/>
    <w:tmpl w:val="89B2E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FB240A"/>
    <w:multiLevelType w:val="multilevel"/>
    <w:tmpl w:val="7B3E8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051E99"/>
    <w:multiLevelType w:val="multilevel"/>
    <w:tmpl w:val="FC1EB04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BE175B"/>
    <w:multiLevelType w:val="multilevel"/>
    <w:tmpl w:val="8B6E5F90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1720788">
    <w:abstractNumId w:val="7"/>
  </w:num>
  <w:num w:numId="2" w16cid:durableId="59325596">
    <w:abstractNumId w:val="1"/>
  </w:num>
  <w:num w:numId="3" w16cid:durableId="1513185740">
    <w:abstractNumId w:val="5"/>
  </w:num>
  <w:num w:numId="4" w16cid:durableId="1396734662">
    <w:abstractNumId w:val="0"/>
  </w:num>
  <w:num w:numId="5" w16cid:durableId="1695374928">
    <w:abstractNumId w:val="2"/>
  </w:num>
  <w:num w:numId="6" w16cid:durableId="935019540">
    <w:abstractNumId w:val="6"/>
  </w:num>
  <w:num w:numId="7" w16cid:durableId="1497722734">
    <w:abstractNumId w:val="3"/>
  </w:num>
  <w:num w:numId="8" w16cid:durableId="1182353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1C9"/>
    <w:rsid w:val="001A61C9"/>
    <w:rsid w:val="00353DD1"/>
    <w:rsid w:val="006851E3"/>
    <w:rsid w:val="007B3442"/>
    <w:rsid w:val="00872C60"/>
    <w:rsid w:val="00A2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50AA"/>
  <w15:docId w15:val="{A55E60D0-01F8-47F4-9243-366F6139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cloud.redpanda.com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google.com/search?q=https://cloud.redpanda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4</cp:revision>
  <dcterms:created xsi:type="dcterms:W3CDTF">2026-03-04T05:42:00Z</dcterms:created>
  <dcterms:modified xsi:type="dcterms:W3CDTF">2026-03-04T16:30:00Z</dcterms:modified>
</cp:coreProperties>
</file>