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75C95C0" w:rsidR="00EC2761" w:rsidRDefault="00210B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</w:t>
      </w:r>
      <w:r w:rsidR="00E72464">
        <w:rPr>
          <w:rFonts w:ascii="Times New Roman" w:eastAsia="Times New Roman" w:hAnsi="Times New Roman" w:cs="Times New Roman"/>
          <w:sz w:val="24"/>
          <w:szCs w:val="24"/>
        </w:rPr>
        <w:t>ИСТЕРСТВО НАУКИ И ВЫСШЕГО ОБРАЗОВАНИЯ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246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РОССИ</w:t>
      </w:r>
      <w:r w:rsidR="00E72464">
        <w:rPr>
          <w:rFonts w:ascii="Times New Roman" w:eastAsia="Times New Roman" w:hAnsi="Times New Roman" w:cs="Times New Roman"/>
          <w:sz w:val="24"/>
          <w:szCs w:val="24"/>
        </w:rPr>
        <w:t>ЙСКОЙ ФЕДЕРАЦИИ</w:t>
      </w:r>
    </w:p>
    <w:p w14:paraId="4468A8B3" w14:textId="77777777" w:rsidR="00E72464" w:rsidRDefault="00E724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14:paraId="00000002" w14:textId="2D50C5F6" w:rsidR="00EC2761" w:rsidRDefault="00E7246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ФЕДЕРАЛЬНОЕ ГОСУДАРСТВЕННОЕ АВТОНОМНОЕ </w:t>
      </w:r>
    </w:p>
    <w:p w14:paraId="00000003" w14:textId="0C3001B1" w:rsidR="00EC2761" w:rsidRDefault="00E7246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ОБРАЗОВАТЕЛЬНОЕ УЧРЕЖДЕНИЕ ВЫСШЕГО ОБРАЗОВАНИЯ </w:t>
      </w:r>
    </w:p>
    <w:p w14:paraId="00000004" w14:textId="0BB2E8F4" w:rsidR="00EC2761" w:rsidRDefault="00E7246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«САМАРСКИЙ НАЦИОНАЛЬНЫЙ ИССЛЕДОВАТЕЛЬСКИЙ УНИВЕРСИТЕТ </w:t>
      </w:r>
    </w:p>
    <w:p w14:paraId="00000005" w14:textId="44948532" w:rsidR="00EC2761" w:rsidRDefault="00E7246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ИМЕНИ АКАДЕМИКА С.П. КОРОЛЕВА»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(Самарский университет)</w:t>
      </w:r>
    </w:p>
    <w:p w14:paraId="00000006" w14:textId="77777777" w:rsidR="00EC2761" w:rsidRDefault="00EC2761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7"/>
          <w:szCs w:val="27"/>
        </w:rPr>
      </w:pPr>
    </w:p>
    <w:p w14:paraId="00000007" w14:textId="508C0809" w:rsidR="00EC2761" w:rsidRDefault="00E724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информатики и кибернетики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210B8E">
        <w:rPr>
          <w:rFonts w:ascii="Times New Roman" w:eastAsia="Times New Roman" w:hAnsi="Times New Roman" w:cs="Times New Roman"/>
          <w:sz w:val="24"/>
          <w:szCs w:val="24"/>
        </w:rPr>
        <w:t>Кафедра лазерных и биотехнических систем</w:t>
      </w:r>
    </w:p>
    <w:p w14:paraId="00000008" w14:textId="77777777" w:rsidR="00EC2761" w:rsidRDefault="00EC2761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EC2761" w:rsidRDefault="00210B8E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УТВЕРЖДАЮ</w:t>
      </w:r>
    </w:p>
    <w:p w14:paraId="0000000A" w14:textId="0478D899" w:rsidR="00EC2761" w:rsidRDefault="00210B8E">
      <w:pPr>
        <w:spacing w:after="0" w:line="276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 w:rsidR="00E72464">
        <w:rPr>
          <w:rFonts w:ascii="Times New Roman" w:eastAsia="Times New Roman" w:hAnsi="Times New Roman" w:cs="Times New Roman"/>
          <w:sz w:val="24"/>
          <w:szCs w:val="24"/>
        </w:rPr>
        <w:t>И. о. з</w:t>
      </w:r>
      <w:r>
        <w:rPr>
          <w:rFonts w:ascii="Times New Roman" w:eastAsia="Times New Roman" w:hAnsi="Times New Roman" w:cs="Times New Roman"/>
          <w:sz w:val="24"/>
          <w:szCs w:val="24"/>
        </w:rPr>
        <w:t>аведующ</w:t>
      </w:r>
      <w:r w:rsidR="00E72464">
        <w:rPr>
          <w:rFonts w:ascii="Times New Roman" w:eastAsia="Times New Roman" w:hAnsi="Times New Roman" w:cs="Times New Roman"/>
          <w:sz w:val="24"/>
          <w:szCs w:val="24"/>
        </w:rPr>
        <w:t>его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кафедрой</w:t>
      </w:r>
    </w:p>
    <w:p w14:paraId="0000000B" w14:textId="73CDDD6D" w:rsidR="00EC2761" w:rsidRPr="008C73FF" w:rsidRDefault="00210B8E">
      <w:pPr>
        <w:spacing w:after="0" w:line="276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73FF">
        <w:rPr>
          <w:rFonts w:ascii="Times New Roman" w:eastAsia="Times New Roman" w:hAnsi="Times New Roman" w:cs="Times New Roman"/>
          <w:sz w:val="24"/>
          <w:szCs w:val="24"/>
        </w:rPr>
        <w:t>______________ /</w:t>
      </w:r>
      <w:r w:rsidR="00E72464" w:rsidRPr="008C73FF">
        <w:rPr>
          <w:rFonts w:ascii="Times New Roman" w:eastAsia="Times New Roman" w:hAnsi="Times New Roman" w:cs="Times New Roman"/>
          <w:sz w:val="24"/>
          <w:szCs w:val="24"/>
        </w:rPr>
        <w:t>Артемьев Д. Н.</w:t>
      </w:r>
      <w:r w:rsidRPr="008C73FF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000000C" w14:textId="77777777" w:rsidR="00EC2761" w:rsidRDefault="00210B8E">
      <w:pPr>
        <w:spacing w:after="0" w:line="276" w:lineRule="auto"/>
        <w:ind w:firstLine="708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подпись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       </w:t>
      </w:r>
    </w:p>
    <w:p w14:paraId="0000000D" w14:textId="77777777" w:rsidR="00EC2761" w:rsidRDefault="00210B8E">
      <w:pPr>
        <w:spacing w:after="0" w:line="276" w:lineRule="auto"/>
        <w:ind w:firstLine="708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«___</w:t>
      </w:r>
      <w:proofErr w:type="gramStart"/>
      <w:r>
        <w:rPr>
          <w:rFonts w:ascii="Times New Roman" w:eastAsia="Times New Roman" w:hAnsi="Times New Roman" w:cs="Times New Roman"/>
          <w:sz w:val="27"/>
          <w:szCs w:val="27"/>
        </w:rPr>
        <w:t>_»_</w:t>
      </w:r>
      <w:proofErr w:type="gramEnd"/>
      <w:r>
        <w:rPr>
          <w:rFonts w:ascii="Times New Roman" w:eastAsia="Times New Roman" w:hAnsi="Times New Roman" w:cs="Times New Roman"/>
          <w:sz w:val="27"/>
          <w:szCs w:val="27"/>
        </w:rPr>
        <w:t>______________20___ г.</w:t>
      </w:r>
    </w:p>
    <w:p w14:paraId="0000000E" w14:textId="77777777" w:rsidR="00EC2761" w:rsidRDefault="00EC2761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7"/>
          <w:szCs w:val="27"/>
        </w:rPr>
      </w:pPr>
    </w:p>
    <w:p w14:paraId="0000000F" w14:textId="77777777" w:rsidR="00EC2761" w:rsidRDefault="00210B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на выпускную квалификационную работу (ВКР)</w:t>
      </w:r>
    </w:p>
    <w:p w14:paraId="00000010" w14:textId="77777777" w:rsidR="00EC2761" w:rsidRDefault="00EC2761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2" w14:textId="18114F22" w:rsidR="00EC2761" w:rsidRDefault="00210B8E" w:rsidP="00F94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Обучающемуся </w:t>
      </w:r>
      <w:r w:rsidRPr="00F9457C"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 w:rsidR="00F96EF3" w:rsidRPr="00F9457C">
        <w:rPr>
          <w:rFonts w:ascii="Times New Roman" w:eastAsia="Times New Roman" w:hAnsi="Times New Roman" w:cs="Times New Roman"/>
          <w:sz w:val="24"/>
          <w:szCs w:val="24"/>
          <w:u w:val="single"/>
        </w:rPr>
        <w:t>6</w:t>
      </w:r>
      <w:r w:rsidR="00B777CB" w:rsidRPr="00F9457C">
        <w:rPr>
          <w:rFonts w:ascii="Times New Roman" w:eastAsia="Times New Roman" w:hAnsi="Times New Roman" w:cs="Times New Roman"/>
          <w:sz w:val="24"/>
          <w:szCs w:val="24"/>
          <w:u w:val="single"/>
        </w:rPr>
        <w:t>40</w:t>
      </w:r>
      <w:r w:rsidR="00F96EF3" w:rsidRPr="00F9457C">
        <w:rPr>
          <w:rFonts w:ascii="Times New Roman" w:eastAsia="Times New Roman" w:hAnsi="Times New Roman" w:cs="Times New Roman"/>
          <w:sz w:val="24"/>
          <w:szCs w:val="24"/>
          <w:u w:val="single"/>
        </w:rPr>
        <w:t>1-120</w:t>
      </w:r>
      <w:r w:rsidR="00B777CB" w:rsidRPr="00F9457C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 w:rsidR="00F96EF3" w:rsidRPr="00F9457C">
        <w:rPr>
          <w:rFonts w:ascii="Times New Roman" w:eastAsia="Times New Roman" w:hAnsi="Times New Roman" w:cs="Times New Roman"/>
          <w:sz w:val="24"/>
          <w:szCs w:val="24"/>
          <w:u w:val="single"/>
        </w:rPr>
        <w:t>0</w:t>
      </w:r>
      <w:r w:rsidR="00B777CB" w:rsidRPr="00F9457C">
        <w:rPr>
          <w:rFonts w:ascii="Times New Roman" w:eastAsia="Times New Roman" w:hAnsi="Times New Roman" w:cs="Times New Roman"/>
          <w:sz w:val="24"/>
          <w:szCs w:val="24"/>
          <w:u w:val="single"/>
        </w:rPr>
        <w:t>5</w:t>
      </w:r>
      <w:r w:rsidR="00F96EF3" w:rsidRPr="00F9457C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D</w:t>
      </w:r>
      <w:r w:rsidR="00673A7A" w:rsidRPr="00F9457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9457C">
        <w:rPr>
          <w:rFonts w:ascii="Times New Roman" w:eastAsia="Times New Roman" w:hAnsi="Times New Roman" w:cs="Times New Roman"/>
          <w:sz w:val="24"/>
          <w:szCs w:val="24"/>
          <w:u w:val="single"/>
        </w:rPr>
        <w:t>Куренковой Полине Геннадьевне</w:t>
      </w:r>
    </w:p>
    <w:p w14:paraId="00000013" w14:textId="5B4E8DD9" w:rsidR="00EC2761" w:rsidRPr="00F9457C" w:rsidRDefault="00210B8E" w:rsidP="00F9457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457C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spellStart"/>
      <w:r w:rsidR="00F9457C" w:rsidRPr="00F9457C">
        <w:rPr>
          <w:rFonts w:ascii="Times New Roman" w:eastAsia="Times New Roman" w:hAnsi="Times New Roman" w:cs="Times New Roman"/>
          <w:color w:val="000000"/>
          <w:sz w:val="24"/>
          <w:szCs w:val="24"/>
        </w:rPr>
        <w:t>Нейросетевой</w:t>
      </w:r>
      <w:proofErr w:type="spellEnd"/>
      <w:r w:rsidR="00F9457C" w:rsidRPr="00F945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классификатор </w:t>
      </w:r>
      <w:proofErr w:type="spellStart"/>
      <w:r w:rsidR="00F9457C" w:rsidRPr="00F9457C">
        <w:rPr>
          <w:rFonts w:ascii="Times New Roman" w:eastAsia="Times New Roman" w:hAnsi="Times New Roman" w:cs="Times New Roman"/>
          <w:color w:val="000000"/>
          <w:sz w:val="24"/>
          <w:szCs w:val="24"/>
        </w:rPr>
        <w:t>рамановских</w:t>
      </w:r>
      <w:proofErr w:type="spellEnd"/>
      <w:r w:rsidR="00F9457C" w:rsidRPr="00F945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спектров сыворотки крови</w:t>
      </w:r>
      <w:r w:rsidRPr="00F9457C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00000014" w14:textId="77777777" w:rsidR="00EC2761" w:rsidRDefault="00210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утверждена приказом по университету от «___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_____________20___ г. №____</w:t>
      </w:r>
    </w:p>
    <w:p w14:paraId="6457D5A0" w14:textId="77777777" w:rsidR="004010B6" w:rsidRDefault="00210B8E" w:rsidP="00CE52D7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t>2. Исходные данные к ВКР:</w:t>
      </w:r>
    </w:p>
    <w:p w14:paraId="6AF6E8C2" w14:textId="400A4887" w:rsidR="004010B6" w:rsidRDefault="008D0F9E" w:rsidP="004010B6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t>2.1. Назначение:</w:t>
      </w:r>
      <w:r w:rsidR="00DC3612" w:rsidRPr="00DC3612">
        <w:rPr>
          <w:rFonts w:ascii="Times New Roman" w:eastAsia="Times New Roman" w:hAnsi="Times New Roman" w:cs="Times New Roman"/>
          <w:sz w:val="24"/>
          <w:szCs w:val="24"/>
        </w:rPr>
        <w:t xml:space="preserve"> определен</w:t>
      </w:r>
      <w:r w:rsidR="003655AA">
        <w:rPr>
          <w:rFonts w:ascii="Times New Roman" w:eastAsia="Times New Roman" w:hAnsi="Times New Roman" w:cs="Times New Roman"/>
          <w:sz w:val="24"/>
          <w:szCs w:val="24"/>
        </w:rPr>
        <w:t>ие</w:t>
      </w:r>
      <w:r w:rsidR="00DC3612" w:rsidRPr="00DC3612">
        <w:rPr>
          <w:rFonts w:ascii="Times New Roman" w:eastAsia="Times New Roman" w:hAnsi="Times New Roman" w:cs="Times New Roman"/>
          <w:sz w:val="24"/>
          <w:szCs w:val="24"/>
        </w:rPr>
        <w:t xml:space="preserve"> состояния пациента на основе анализа </w:t>
      </w:r>
      <w:proofErr w:type="spellStart"/>
      <w:r w:rsidR="00DC3612" w:rsidRPr="00DC3612">
        <w:rPr>
          <w:rFonts w:ascii="Times New Roman" w:eastAsia="Times New Roman" w:hAnsi="Times New Roman" w:cs="Times New Roman"/>
          <w:sz w:val="24"/>
          <w:szCs w:val="24"/>
        </w:rPr>
        <w:t>рамановских</w:t>
      </w:r>
      <w:proofErr w:type="spellEnd"/>
      <w:r w:rsidR="00DC3612" w:rsidRPr="00DC3612">
        <w:rPr>
          <w:rFonts w:ascii="Times New Roman" w:eastAsia="Times New Roman" w:hAnsi="Times New Roman" w:cs="Times New Roman"/>
          <w:sz w:val="24"/>
          <w:szCs w:val="24"/>
        </w:rPr>
        <w:t xml:space="preserve"> спектров сыворотки крови с использованием </w:t>
      </w:r>
      <w:r w:rsidR="00CE52D7">
        <w:rPr>
          <w:rFonts w:ascii="Times New Roman" w:eastAsia="Times New Roman" w:hAnsi="Times New Roman" w:cs="Times New Roman"/>
          <w:sz w:val="24"/>
          <w:szCs w:val="24"/>
        </w:rPr>
        <w:t>нейронных сетей</w:t>
      </w:r>
      <w:r w:rsidR="00DC3612" w:rsidRPr="00DC3612">
        <w:rPr>
          <w:rFonts w:ascii="Times New Roman" w:eastAsia="Times New Roman" w:hAnsi="Times New Roman" w:cs="Times New Roman"/>
          <w:sz w:val="24"/>
          <w:szCs w:val="24"/>
        </w:rPr>
        <w:t xml:space="preserve"> и анализа биомедицинских данных.</w:t>
      </w:r>
    </w:p>
    <w:p w14:paraId="188058E4" w14:textId="6BE5861D" w:rsidR="004010B6" w:rsidRDefault="008D0F9E" w:rsidP="004010B6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t>2.2. Используемые данные: </w:t>
      </w:r>
      <w:proofErr w:type="spellStart"/>
      <w:r w:rsidR="00CE52D7">
        <w:rPr>
          <w:rFonts w:ascii="Times New Roman" w:eastAsia="Times New Roman" w:hAnsi="Times New Roman" w:cs="Times New Roman"/>
          <w:sz w:val="24"/>
          <w:szCs w:val="24"/>
        </w:rPr>
        <w:t>рамановские</w:t>
      </w:r>
      <w:proofErr w:type="spellEnd"/>
      <w:r w:rsidR="00CE5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F9E">
        <w:rPr>
          <w:rFonts w:ascii="Times New Roman" w:eastAsia="Times New Roman" w:hAnsi="Times New Roman" w:cs="Times New Roman"/>
          <w:sz w:val="24"/>
          <w:szCs w:val="24"/>
        </w:rPr>
        <w:t>спектры образцов сыворотки крови, содержащие информацию о её молекулярном и биохимическом составе.</w:t>
      </w:r>
    </w:p>
    <w:p w14:paraId="3863DDE2" w14:textId="735CEEBB" w:rsidR="00DC3612" w:rsidRDefault="008D0F9E" w:rsidP="004010B6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t>2.</w:t>
      </w:r>
      <w:r w:rsidR="003655AA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8D0F9E">
        <w:rPr>
          <w:rFonts w:ascii="Times New Roman" w:eastAsia="Times New Roman" w:hAnsi="Times New Roman" w:cs="Times New Roman"/>
          <w:sz w:val="24"/>
          <w:szCs w:val="24"/>
        </w:rPr>
        <w:t>. Диапазоны изменения параметров: </w:t>
      </w:r>
      <w:r w:rsidR="00DC3612" w:rsidRPr="00DC3612">
        <w:rPr>
          <w:rFonts w:ascii="Times New Roman" w:eastAsia="Times New Roman" w:hAnsi="Times New Roman" w:cs="Times New Roman"/>
          <w:sz w:val="24"/>
          <w:szCs w:val="24"/>
        </w:rPr>
        <w:t>рассматриваются спектральные диапазоны, соответствующие характерным колебательным модам биомолекул (белки, липиды, нуклеиновые кислоты и др.);</w:t>
      </w:r>
      <w:r w:rsidR="00DC36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612" w:rsidRPr="00DC3612">
        <w:rPr>
          <w:rFonts w:ascii="Times New Roman" w:eastAsia="Times New Roman" w:hAnsi="Times New Roman" w:cs="Times New Roman"/>
          <w:sz w:val="24"/>
          <w:szCs w:val="24"/>
        </w:rPr>
        <w:t>вариативность интенсивностей спектральных линий определяется концентрацией биохимических компонентов и физиологическим состоянием пациента;</w:t>
      </w:r>
      <w:r w:rsidR="00DC36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612" w:rsidRPr="00DC3612">
        <w:rPr>
          <w:rFonts w:ascii="Times New Roman" w:eastAsia="Times New Roman" w:hAnsi="Times New Roman" w:cs="Times New Roman"/>
          <w:sz w:val="24"/>
          <w:szCs w:val="24"/>
        </w:rPr>
        <w:t>предусматривается нормализация, масштабирование и стандартизация данных для обеспечения корректного обучения нейросетевой модели.</w:t>
      </w:r>
    </w:p>
    <w:p w14:paraId="25DCB675" w14:textId="24CADE46" w:rsidR="004010B6" w:rsidRDefault="00DC3612" w:rsidP="004010B6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DC36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0F9E" w:rsidRPr="008D0F9E">
        <w:rPr>
          <w:rFonts w:ascii="Times New Roman" w:eastAsia="Times New Roman" w:hAnsi="Times New Roman" w:cs="Times New Roman"/>
          <w:sz w:val="24"/>
          <w:szCs w:val="24"/>
        </w:rPr>
        <w:t>2.</w:t>
      </w:r>
      <w:r w:rsidR="003655AA">
        <w:rPr>
          <w:rFonts w:ascii="Times New Roman" w:eastAsia="Times New Roman" w:hAnsi="Times New Roman" w:cs="Times New Roman"/>
          <w:sz w:val="24"/>
          <w:szCs w:val="24"/>
        </w:rPr>
        <w:t>4</w:t>
      </w:r>
      <w:r w:rsidR="008D0F9E" w:rsidRPr="008D0F9E">
        <w:rPr>
          <w:rFonts w:ascii="Times New Roman" w:eastAsia="Times New Roman" w:hAnsi="Times New Roman" w:cs="Times New Roman"/>
          <w:sz w:val="24"/>
          <w:szCs w:val="24"/>
        </w:rPr>
        <w:t>.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и объем </w:t>
      </w:r>
      <w:r w:rsidR="008D0F9E" w:rsidRPr="008D0F9E">
        <w:rPr>
          <w:rFonts w:ascii="Times New Roman" w:eastAsia="Times New Roman" w:hAnsi="Times New Roman" w:cs="Times New Roman"/>
          <w:sz w:val="24"/>
          <w:szCs w:val="24"/>
        </w:rPr>
        <w:t>данных: наборы спектров в виде табличных данных, где строки соответствуют образцам, а столбцы — интенсивности при определённых волновых числах. Дополнительные столбцы могут содержать метки классов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3612">
        <w:rPr>
          <w:rFonts w:ascii="Times New Roman" w:eastAsia="Times New Roman" w:hAnsi="Times New Roman" w:cs="Times New Roman"/>
          <w:sz w:val="24"/>
          <w:szCs w:val="24"/>
        </w:rPr>
        <w:t>формат хранения — табличный (CSV, XLSX).</w:t>
      </w:r>
    </w:p>
    <w:p w14:paraId="3341C5F8" w14:textId="7925C4DE" w:rsidR="004010B6" w:rsidRDefault="008D0F9E" w:rsidP="00DC361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t>2.</w:t>
      </w:r>
      <w:r w:rsidR="003655AA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8D0F9E">
        <w:rPr>
          <w:rFonts w:ascii="Times New Roman" w:eastAsia="Times New Roman" w:hAnsi="Times New Roman" w:cs="Times New Roman"/>
          <w:sz w:val="24"/>
          <w:szCs w:val="24"/>
        </w:rPr>
        <w:t>. Программные средства:</w:t>
      </w:r>
      <w:r w:rsidR="00DC36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F9E">
        <w:rPr>
          <w:rFonts w:ascii="Times New Roman" w:eastAsia="Times New Roman" w:hAnsi="Times New Roman" w:cs="Times New Roman"/>
          <w:sz w:val="24"/>
          <w:szCs w:val="24"/>
        </w:rPr>
        <w:t>ОС Windows;</w:t>
      </w:r>
      <w:r w:rsidR="00DC3612">
        <w:rPr>
          <w:rFonts w:ascii="Times New Roman" w:eastAsia="Times New Roman" w:hAnsi="Times New Roman" w:cs="Times New Roman"/>
          <w:sz w:val="24"/>
          <w:szCs w:val="24"/>
        </w:rPr>
        <w:t xml:space="preserve"> п</w:t>
      </w:r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рограммные среды и библиотеки: 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scikit-learn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 для предобработки и классического машинного обучения; библиотеки глубокого обучения: 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 для построения и обучения нейросетевого классификатора; специализированные библиотеки для обработки спектров (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RamPy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SpectraPy</w:t>
      </w:r>
      <w:proofErr w:type="spellEnd"/>
      <w:r w:rsidRPr="008D0F9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6D78A57" w14:textId="14162477" w:rsidR="004010B6" w:rsidRDefault="008D0F9E" w:rsidP="004010B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0B6">
        <w:rPr>
          <w:rFonts w:ascii="Times New Roman" w:eastAsia="Times New Roman" w:hAnsi="Times New Roman" w:cs="Times New Roman"/>
          <w:sz w:val="24"/>
          <w:szCs w:val="24"/>
        </w:rPr>
        <w:t>2.</w:t>
      </w:r>
      <w:r w:rsidR="003655A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010B6">
        <w:rPr>
          <w:rFonts w:ascii="Times New Roman" w:eastAsia="Times New Roman" w:hAnsi="Times New Roman" w:cs="Times New Roman"/>
          <w:sz w:val="24"/>
          <w:szCs w:val="24"/>
        </w:rPr>
        <w:t>. Критерии оценки модели: точность</w:t>
      </w:r>
      <w:r w:rsidR="00DC36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10B6">
        <w:rPr>
          <w:rFonts w:ascii="Times New Roman" w:eastAsia="Times New Roman" w:hAnsi="Times New Roman" w:cs="Times New Roman"/>
          <w:sz w:val="24"/>
          <w:szCs w:val="24"/>
        </w:rPr>
        <w:t>чувствительность, специфичность; устойчивость модели к вариациям в данных; интерпретируемость решений нейросети; сопоставление результатов с клиническими данными или литературными источниками.</w:t>
      </w:r>
    </w:p>
    <w:p w14:paraId="61ADEF2A" w14:textId="77777777" w:rsidR="008D0F9E" w:rsidRPr="008D0F9E" w:rsidRDefault="008D0F9E" w:rsidP="008D0F9E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t>3. Перечень вопросов, подлежащих разработке в ВКР:</w:t>
      </w:r>
    </w:p>
    <w:p w14:paraId="25116EAD" w14:textId="631CCF16" w:rsidR="004010B6" w:rsidRDefault="00CF09EA" w:rsidP="00CE52D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</w:t>
      </w:r>
      <w:r w:rsidR="008D0F9E" w:rsidRPr="008D0F9E">
        <w:rPr>
          <w:rFonts w:ascii="Times New Roman" w:eastAsia="Times New Roman" w:hAnsi="Times New Roman" w:cs="Times New Roman"/>
          <w:sz w:val="24"/>
          <w:szCs w:val="24"/>
        </w:rPr>
        <w:t xml:space="preserve"> Анализ биохимических основ спектров сыворотки крови: идентификация ключевых спектральных </w:t>
      </w:r>
      <w:r w:rsidR="00CE52D7">
        <w:rPr>
          <w:rFonts w:ascii="Times New Roman" w:eastAsia="Times New Roman" w:hAnsi="Times New Roman" w:cs="Times New Roman"/>
          <w:sz w:val="24"/>
          <w:szCs w:val="24"/>
        </w:rPr>
        <w:t>пиков</w:t>
      </w:r>
      <w:r w:rsidR="008D0F9E" w:rsidRPr="008D0F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8E2FF8" w14:textId="77777777" w:rsidR="004010B6" w:rsidRDefault="008D0F9E" w:rsidP="00CE52D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t>3.2. Разработка и реализация алгоритмов предобработки спектров сыворотки крови: создание конвейера обработки, включающего удаление фона, коррекцию шумов, нормализацию, выравнивание спектров.</w:t>
      </w:r>
    </w:p>
    <w:p w14:paraId="5080C514" w14:textId="77777777" w:rsidR="004010B6" w:rsidRDefault="008D0F9E" w:rsidP="00CE52D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lastRenderedPageBreak/>
        <w:t>3.3. Выделение признаков и подготовка данных для нейросети: формирование оптимального входного представления для нейросетевого классификатора.</w:t>
      </w:r>
    </w:p>
    <w:p w14:paraId="7567D7EA" w14:textId="3504494D" w:rsidR="004010B6" w:rsidRDefault="008D0F9E" w:rsidP="00CE52D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t>3.4. Построение, обучение и оптимизация нейросетевого классификатора: выбор архитектуры нейронной сети</w:t>
      </w:r>
      <w:r w:rsidR="00CE5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подбор </w:t>
      </w:r>
      <w:proofErr w:type="spellStart"/>
      <w:r w:rsidRPr="008D0F9E">
        <w:rPr>
          <w:rFonts w:ascii="Times New Roman" w:eastAsia="Times New Roman" w:hAnsi="Times New Roman" w:cs="Times New Roman"/>
          <w:sz w:val="24"/>
          <w:szCs w:val="24"/>
        </w:rPr>
        <w:t>гиперпараметров</w:t>
      </w:r>
      <w:proofErr w:type="spellEnd"/>
      <w:r w:rsidR="00CE52D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 обучение модели с использованием метод</w:t>
      </w:r>
      <w:r w:rsidR="00CE52D7">
        <w:rPr>
          <w:rFonts w:ascii="Times New Roman" w:eastAsia="Times New Roman" w:hAnsi="Times New Roman" w:cs="Times New Roman"/>
          <w:sz w:val="24"/>
          <w:szCs w:val="24"/>
        </w:rPr>
        <w:t>ов</w:t>
      </w:r>
      <w:r w:rsidRPr="008D0F9E">
        <w:rPr>
          <w:rFonts w:ascii="Times New Roman" w:eastAsia="Times New Roman" w:hAnsi="Times New Roman" w:cs="Times New Roman"/>
          <w:sz w:val="24"/>
          <w:szCs w:val="24"/>
        </w:rPr>
        <w:t xml:space="preserve"> кросс-валидации и предотвращения переобучения.</w:t>
      </w:r>
    </w:p>
    <w:p w14:paraId="150B492E" w14:textId="31F830C7" w:rsidR="00920E37" w:rsidRDefault="008D0F9E" w:rsidP="00CE52D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0F9E">
        <w:rPr>
          <w:rFonts w:ascii="Times New Roman" w:eastAsia="Times New Roman" w:hAnsi="Times New Roman" w:cs="Times New Roman"/>
          <w:sz w:val="24"/>
          <w:szCs w:val="24"/>
        </w:rPr>
        <w:t>3.5. </w:t>
      </w:r>
      <w:r w:rsidR="000112B0" w:rsidRPr="000112B0">
        <w:rPr>
          <w:rFonts w:ascii="Times New Roman" w:eastAsia="Times New Roman" w:hAnsi="Times New Roman" w:cs="Times New Roman"/>
          <w:sz w:val="24"/>
          <w:szCs w:val="24"/>
        </w:rPr>
        <w:t xml:space="preserve">Оценка эффективности и устойчивости разработанного нейросетевого классификатора на тестовых и </w:t>
      </w:r>
      <w:proofErr w:type="spellStart"/>
      <w:r w:rsidR="000112B0" w:rsidRPr="000112B0">
        <w:rPr>
          <w:rFonts w:ascii="Times New Roman" w:eastAsia="Times New Roman" w:hAnsi="Times New Roman" w:cs="Times New Roman"/>
          <w:sz w:val="24"/>
          <w:szCs w:val="24"/>
        </w:rPr>
        <w:t>валидационных</w:t>
      </w:r>
      <w:proofErr w:type="spellEnd"/>
      <w:r w:rsidR="000112B0" w:rsidRPr="000112B0">
        <w:rPr>
          <w:rFonts w:ascii="Times New Roman" w:eastAsia="Times New Roman" w:hAnsi="Times New Roman" w:cs="Times New Roman"/>
          <w:sz w:val="24"/>
          <w:szCs w:val="24"/>
        </w:rPr>
        <w:t xml:space="preserve"> выборках.</w:t>
      </w:r>
    </w:p>
    <w:p w14:paraId="1974134B" w14:textId="45FED7AD" w:rsidR="003655AA" w:rsidRPr="008D0F9E" w:rsidRDefault="003655AA" w:rsidP="00CE52D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3.6. </w:t>
      </w:r>
      <w:r w:rsidRPr="003655AA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 xml:space="preserve">Разработка блок-схемы алгоритма </w:t>
      </w:r>
      <w:r w:rsidR="00CE52D7" w:rsidRPr="00CE52D7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определени</w:t>
      </w:r>
      <w:r w:rsidR="00CE52D7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я</w:t>
      </w:r>
      <w:r w:rsidR="00CE52D7" w:rsidRPr="00CE52D7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 xml:space="preserve"> состояния пациента на основе анализа </w:t>
      </w:r>
      <w:proofErr w:type="spellStart"/>
      <w:r w:rsidR="00CE52D7" w:rsidRPr="00CE52D7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рамановских</w:t>
      </w:r>
      <w:proofErr w:type="spellEnd"/>
      <w:r w:rsidR="00CE52D7" w:rsidRPr="00CE52D7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 xml:space="preserve"> спектров сыворотки крови</w:t>
      </w:r>
      <w:r w:rsidR="00CE52D7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.</w:t>
      </w:r>
    </w:p>
    <w:p w14:paraId="00000024" w14:textId="77777777" w:rsidR="00EC2761" w:rsidRDefault="00210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Дата выдачи задания</w:t>
      </w:r>
      <w:r w:rsidRPr="008357CF">
        <w:rPr>
          <w:rFonts w:ascii="Times New Roman" w:eastAsia="Times New Roman" w:hAnsi="Times New Roman" w:cs="Times New Roman"/>
          <w:sz w:val="24"/>
          <w:szCs w:val="24"/>
        </w:rPr>
        <w:t>: «___</w:t>
      </w:r>
      <w:proofErr w:type="gramStart"/>
      <w:r w:rsidRPr="008357CF">
        <w:rPr>
          <w:rFonts w:ascii="Times New Roman" w:eastAsia="Times New Roman" w:hAnsi="Times New Roman" w:cs="Times New Roman"/>
          <w:sz w:val="24"/>
          <w:szCs w:val="24"/>
        </w:rPr>
        <w:t>_»_</w:t>
      </w:r>
      <w:proofErr w:type="gramEnd"/>
      <w:r w:rsidRPr="008357CF">
        <w:rPr>
          <w:rFonts w:ascii="Times New Roman" w:eastAsia="Times New Roman" w:hAnsi="Times New Roman" w:cs="Times New Roman"/>
          <w:sz w:val="24"/>
          <w:szCs w:val="24"/>
        </w:rPr>
        <w:t>______________20___ г.</w:t>
      </w:r>
    </w:p>
    <w:p w14:paraId="00000025" w14:textId="77777777" w:rsidR="00EC2761" w:rsidRDefault="00210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Срок представления на кафедру законченной ВКР: «___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__________20__г.</w:t>
      </w:r>
    </w:p>
    <w:p w14:paraId="00000026" w14:textId="77777777" w:rsidR="00EC2761" w:rsidRPr="00F9457C" w:rsidRDefault="00210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7C">
        <w:rPr>
          <w:rFonts w:ascii="Times New Roman" w:eastAsia="Times New Roman" w:hAnsi="Times New Roman" w:cs="Times New Roman"/>
          <w:sz w:val="24"/>
          <w:szCs w:val="24"/>
        </w:rPr>
        <w:t>Руководитель ВКР</w:t>
      </w:r>
    </w:p>
    <w:p w14:paraId="00000027" w14:textId="167CD79F" w:rsidR="00EC2761" w:rsidRPr="00F9457C" w:rsidRDefault="00212BAA" w:rsidP="00212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7C">
        <w:rPr>
          <w:rFonts w:ascii="Times New Roman" w:eastAsia="Times New Roman" w:hAnsi="Times New Roman" w:cs="Times New Roman"/>
          <w:sz w:val="24"/>
          <w:szCs w:val="24"/>
        </w:rPr>
        <w:t>профессор</w:t>
      </w:r>
      <w:r w:rsidR="00210B8E" w:rsidRPr="00F9457C">
        <w:rPr>
          <w:rFonts w:ascii="Times New Roman" w:eastAsia="Times New Roman" w:hAnsi="Times New Roman" w:cs="Times New Roman"/>
          <w:sz w:val="24"/>
          <w:szCs w:val="24"/>
        </w:rPr>
        <w:t xml:space="preserve"> кафедры ЛБС, </w:t>
      </w:r>
      <w:r w:rsidRPr="00F9457C">
        <w:rPr>
          <w:rFonts w:ascii="Times New Roman" w:eastAsia="Times New Roman" w:hAnsi="Times New Roman" w:cs="Times New Roman"/>
          <w:sz w:val="24"/>
          <w:szCs w:val="24"/>
        </w:rPr>
        <w:t>д.ф</w:t>
      </w:r>
      <w:r w:rsidR="00210B8E" w:rsidRPr="00F9457C">
        <w:rPr>
          <w:rFonts w:ascii="Times New Roman" w:eastAsia="Times New Roman" w:hAnsi="Times New Roman" w:cs="Times New Roman"/>
          <w:sz w:val="24"/>
          <w:szCs w:val="24"/>
        </w:rPr>
        <w:t>.</w:t>
      </w:r>
      <w:r w:rsidR="00CE52D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9457C">
        <w:rPr>
          <w:rFonts w:ascii="Times New Roman" w:eastAsia="Times New Roman" w:hAnsi="Times New Roman" w:cs="Times New Roman"/>
          <w:sz w:val="24"/>
          <w:szCs w:val="24"/>
        </w:rPr>
        <w:t>м.н</w:t>
      </w:r>
      <w:r w:rsidR="00CE52D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10B8E" w:rsidRPr="00F9457C"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r w:rsidR="00CE5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0B8E" w:rsidRPr="00F9457C">
        <w:rPr>
          <w:rFonts w:ascii="Times New Roman" w:eastAsia="Times New Roman" w:hAnsi="Times New Roman" w:cs="Times New Roman"/>
          <w:sz w:val="24"/>
          <w:szCs w:val="24"/>
        </w:rPr>
        <w:t xml:space="preserve">            _______________ И.А.</w:t>
      </w:r>
      <w:r w:rsidR="00642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457C">
        <w:rPr>
          <w:rFonts w:ascii="Times New Roman" w:eastAsia="Times New Roman" w:hAnsi="Times New Roman" w:cs="Times New Roman"/>
          <w:sz w:val="24"/>
          <w:szCs w:val="24"/>
        </w:rPr>
        <w:t xml:space="preserve">Братченко  </w:t>
      </w:r>
    </w:p>
    <w:p w14:paraId="00000028" w14:textId="77777777" w:rsidR="00EC2761" w:rsidRPr="00F9457C" w:rsidRDefault="00210B8E">
      <w:pPr>
        <w:spacing w:after="0" w:line="240" w:lineRule="auto"/>
        <w:rPr>
          <w:rFonts w:ascii="Times New Roman" w:eastAsia="Times New Roman" w:hAnsi="Times New Roman" w:cs="Times New Roman"/>
          <w:i/>
          <w:sz w:val="16"/>
          <w:szCs w:val="16"/>
        </w:rPr>
      </w:pPr>
      <w:r w:rsidRPr="00F9457C"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должность, степень                                                                                            подпись                                   </w:t>
      </w:r>
    </w:p>
    <w:p w14:paraId="00000029" w14:textId="77777777" w:rsidR="00EC2761" w:rsidRPr="00F9457C" w:rsidRDefault="00EC2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1CE674" w14:textId="77777777" w:rsidR="00212BAA" w:rsidRPr="00F9457C" w:rsidRDefault="00212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4E68BC9D" w:rsidR="00EC2761" w:rsidRPr="00F9457C" w:rsidRDefault="00210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7C">
        <w:rPr>
          <w:rFonts w:ascii="Times New Roman" w:eastAsia="Times New Roman" w:hAnsi="Times New Roman" w:cs="Times New Roman"/>
          <w:sz w:val="24"/>
          <w:szCs w:val="24"/>
        </w:rPr>
        <w:t xml:space="preserve">Задание принял к исполнению                          </w:t>
      </w:r>
      <w:r w:rsidR="00673A7A" w:rsidRPr="00F9457C">
        <w:rPr>
          <w:rFonts w:ascii="Times New Roman" w:eastAsia="Times New Roman" w:hAnsi="Times New Roman" w:cs="Times New Roman"/>
          <w:sz w:val="24"/>
          <w:szCs w:val="24"/>
        </w:rPr>
        <w:t xml:space="preserve">          ________________    </w:t>
      </w:r>
      <w:r w:rsidR="00F9457C" w:rsidRPr="00F9457C">
        <w:rPr>
          <w:rFonts w:ascii="Times New Roman" w:eastAsia="Times New Roman" w:hAnsi="Times New Roman" w:cs="Times New Roman"/>
          <w:sz w:val="24"/>
          <w:szCs w:val="24"/>
        </w:rPr>
        <w:t>П.Г.</w:t>
      </w:r>
      <w:r w:rsidR="00642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457C" w:rsidRPr="00F9457C">
        <w:rPr>
          <w:rFonts w:ascii="Times New Roman" w:eastAsia="Times New Roman" w:hAnsi="Times New Roman" w:cs="Times New Roman"/>
          <w:sz w:val="24"/>
          <w:szCs w:val="24"/>
        </w:rPr>
        <w:t>Куренкова</w:t>
      </w:r>
    </w:p>
    <w:p w14:paraId="0000002B" w14:textId="77777777" w:rsidR="00EC2761" w:rsidRDefault="00210B8E">
      <w:pPr>
        <w:spacing w:after="0" w:line="240" w:lineRule="auto"/>
        <w:rPr>
          <w:rFonts w:ascii="Times New Roman" w:eastAsia="Times New Roman" w:hAnsi="Times New Roman" w:cs="Times New Roman"/>
          <w:i/>
          <w:sz w:val="16"/>
          <w:szCs w:val="16"/>
        </w:rPr>
      </w:pPr>
      <w:r w:rsidRPr="00F9457C"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                               подпись обучающегося</w:t>
      </w: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</w:t>
      </w:r>
    </w:p>
    <w:sectPr w:rsidR="00EC2761">
      <w:pgSz w:w="11906" w:h="16838"/>
      <w:pgMar w:top="709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A54B5A"/>
    <w:multiLevelType w:val="multilevel"/>
    <w:tmpl w:val="F00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761"/>
    <w:rsid w:val="000112B0"/>
    <w:rsid w:val="00021361"/>
    <w:rsid w:val="001428D7"/>
    <w:rsid w:val="00153865"/>
    <w:rsid w:val="001E47D4"/>
    <w:rsid w:val="00202A9C"/>
    <w:rsid w:val="00210B8E"/>
    <w:rsid w:val="00212BAA"/>
    <w:rsid w:val="002A3823"/>
    <w:rsid w:val="00352ACC"/>
    <w:rsid w:val="003655AA"/>
    <w:rsid w:val="003B0EC0"/>
    <w:rsid w:val="004010B6"/>
    <w:rsid w:val="0045262E"/>
    <w:rsid w:val="004560C9"/>
    <w:rsid w:val="004B5884"/>
    <w:rsid w:val="00504D7F"/>
    <w:rsid w:val="00513D95"/>
    <w:rsid w:val="00571107"/>
    <w:rsid w:val="006426A7"/>
    <w:rsid w:val="00673A7A"/>
    <w:rsid w:val="00770FAD"/>
    <w:rsid w:val="007E77FD"/>
    <w:rsid w:val="00814476"/>
    <w:rsid w:val="008357CF"/>
    <w:rsid w:val="0088463B"/>
    <w:rsid w:val="00895CE1"/>
    <w:rsid w:val="008B7B6B"/>
    <w:rsid w:val="008C73FF"/>
    <w:rsid w:val="008D0F9E"/>
    <w:rsid w:val="00920E37"/>
    <w:rsid w:val="009851F1"/>
    <w:rsid w:val="00994E2B"/>
    <w:rsid w:val="00B65B29"/>
    <w:rsid w:val="00B777CB"/>
    <w:rsid w:val="00B94BBA"/>
    <w:rsid w:val="00C90A48"/>
    <w:rsid w:val="00C95E69"/>
    <w:rsid w:val="00CE52D7"/>
    <w:rsid w:val="00CF09EA"/>
    <w:rsid w:val="00D61F2B"/>
    <w:rsid w:val="00DB6D44"/>
    <w:rsid w:val="00DC3612"/>
    <w:rsid w:val="00DE2EA1"/>
    <w:rsid w:val="00E72464"/>
    <w:rsid w:val="00EC2761"/>
    <w:rsid w:val="00F9457C"/>
    <w:rsid w:val="00F9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BCB50"/>
  <w15:docId w15:val="{3895A7E2-D3EF-42DC-9247-80B027A2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paragraph" w:styleId="a5">
    <w:name w:val="List Paragraph"/>
    <w:basedOn w:val="a"/>
    <w:uiPriority w:val="34"/>
    <w:qFormat/>
    <w:rsid w:val="00CF09EA"/>
    <w:pPr>
      <w:ind w:left="720"/>
      <w:contextualSpacing/>
    </w:pPr>
  </w:style>
  <w:style w:type="character" w:styleId="a6">
    <w:name w:val="Strong"/>
    <w:basedOn w:val="a0"/>
    <w:uiPriority w:val="22"/>
    <w:qFormat/>
    <w:rsid w:val="00365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55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9J8nekzbuj1ZYUV2z72iiu6TlQ==">CgMxLjA4AHIhMTJUd2Y4YXd4X2RWcHdQY1ZTMHBZS21rRVdpdnk4aGRl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A2F9E28-9C27-4E90-8301-69B6C6016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Томникова</dc:creator>
  <cp:lastModifiedBy>Polina Kurenkova</cp:lastModifiedBy>
  <cp:revision>2</cp:revision>
  <cp:lastPrinted>2026-02-17T08:43:00Z</cp:lastPrinted>
  <dcterms:created xsi:type="dcterms:W3CDTF">2026-03-25T20:29:00Z</dcterms:created>
  <dcterms:modified xsi:type="dcterms:W3CDTF">2026-03-25T20:29:00Z</dcterms:modified>
</cp:coreProperties>
</file>