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6szy5c20l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Назначение сущности «Слоты обслуживания» (Service_Slots)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Сущность предназначена для планирования, хранения и управления временными интервалами (длительностью в 1 час согласно условиям задачи), в которые мастера готовы принимать клиентов.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Участие в бизнес-процессах и UC:</w:t>
      </w:r>
      <w:r w:rsidDel="00000000" w:rsidR="00000000" w:rsidRPr="00000000">
        <w:rPr>
          <w:rtl w:val="0"/>
        </w:rPr>
        <w:t xml:space="preserve"> Напрямую создается менеджером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UC02</w:t>
      </w:r>
      <w:r w:rsidDel="00000000" w:rsidR="00000000" w:rsidRPr="00000000">
        <w:rPr>
          <w:rtl w:val="0"/>
        </w:rPr>
        <w:t xml:space="preserve"> для формирования сетки расписания.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 используется клиентом для поиска свободных окон, фильтрации по мастерам/услугам и последующего бронирования. Также служит триггером для отправки СМС-уведомлений при изменении расписания.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vkoxv1cz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Атрибутивная структура сущности «Слоты обслуживания»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Архитектурное дополнение:</w:t>
      </w:r>
      <w:r w:rsidDel="00000000" w:rsidR="00000000" w:rsidRPr="00000000">
        <w:rPr>
          <w:rtl w:val="0"/>
        </w:rPr>
        <w:t xml:space="preserve"> В соответствии с требованиями Главы III (пункт 1 «Жизненный цикл»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UC03</w:t>
      </w:r>
      <w:r w:rsidDel="00000000" w:rsidR="00000000" w:rsidRPr="00000000">
        <w:rPr>
          <w:rtl w:val="0"/>
        </w:rPr>
        <w:t xml:space="preserve">), я добавил в структуру атрибуты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(для отслеживания состояния слота)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service_id</w:t>
      </w:r>
      <w:r w:rsidDel="00000000" w:rsidR="00000000" w:rsidRPr="00000000">
        <w:rPr>
          <w:rtl w:val="0"/>
        </w:rPr>
        <w:t xml:space="preserve"> (так как при бронировании система должна жестко закрепить услугу за этим временем).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155"/>
        <w:gridCol w:w="1095"/>
        <w:gridCol w:w="975"/>
        <w:gridCol w:w="960"/>
        <w:gridCol w:w="1245"/>
        <w:gridCol w:w="1185"/>
        <w:gridCol w:w="2400"/>
        <w:tblGridChange w:id="0">
          <w:tblGrid>
            <w:gridCol w:w="1035"/>
            <w:gridCol w:w="1155"/>
            <w:gridCol w:w="1095"/>
            <w:gridCol w:w="975"/>
            <w:gridCol w:w="960"/>
            <w:gridCol w:w="1245"/>
            <w:gridCol w:w="1185"/>
            <w:gridCol w:w="240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Мнемоника (Код)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Наименование (RU)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Ограничение длины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Комментарии / Условия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Идентификатор записи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PK</w:t>
            </w:r>
            <w:r w:rsidDel="00000000" w:rsidR="00000000" w:rsidRPr="00000000">
              <w:rPr>
                <w:color w:val="1f1f1f"/>
                <w:rtl w:val="0"/>
              </w:rPr>
              <w:t xml:space="preserve"> (Первичный)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Автоинкремент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Внутренний уникальный ключ временного слота.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slot_date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Дата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Календарный день, на который формируется расписание.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Время начала слота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Time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Время начала приема (например,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10:00:00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11:00:00</w:t>
            </w:r>
            <w:r w:rsidDel="00000000" w:rsidR="00000000" w:rsidRPr="00000000">
              <w:rPr>
                <w:color w:val="1f1f1f"/>
                <w:rtl w:val="0"/>
              </w:rPr>
              <w:t xml:space="preserve">). Длительность по умолчанию — 1 час.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Мастер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Employees</w:t>
            </w:r>
            <w:r w:rsidDel="00000000" w:rsidR="00000000" w:rsidRPr="00000000">
              <w:rPr>
                <w:color w:val="1f1f1f"/>
                <w:rtl w:val="0"/>
              </w:rPr>
              <w:t xml:space="preserve">. База должна проверять, что у сотрудника есть роль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master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Клиент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color w:val="1f1f1f"/>
                <w:rtl w:val="0"/>
              </w:rPr>
              <w:t xml:space="preserve"> (Nullable)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сущность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Clients</w:t>
            </w:r>
            <w:r w:rsidDel="00000000" w:rsidR="00000000" w:rsidRPr="00000000">
              <w:rPr>
                <w:color w:val="1f1f1f"/>
                <w:rtl w:val="0"/>
              </w:rPr>
              <w:t xml:space="preserve">. Заполняется только тогда, когда клиент успешно бронирует слот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UC03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Услуга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FK</w:t>
            </w:r>
            <w:r w:rsidDel="00000000" w:rsidR="00000000" w:rsidRPr="00000000">
              <w:rPr>
                <w:color w:val="1f1f1f"/>
                <w:rtl w:val="0"/>
              </w:rPr>
              <w:t xml:space="preserve"> (Внешний)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BigInt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Нет</w:t>
            </w:r>
            <w:r w:rsidDel="00000000" w:rsidR="00000000" w:rsidRPr="00000000">
              <w:rPr>
                <w:color w:val="1f1f1f"/>
                <w:rtl w:val="0"/>
              </w:rPr>
              <w:t xml:space="preserve"> (Nullable)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Ссылка на справочник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Services</w:t>
            </w:r>
            <w:r w:rsidDel="00000000" w:rsidR="00000000" w:rsidRPr="00000000">
              <w:rPr>
                <w:color w:val="1f1f1f"/>
                <w:rtl w:val="0"/>
              </w:rPr>
              <w:t xml:space="preserve">. Заполняется в момент бронирования вместе с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client_id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Статус слота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—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20 символов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Да</w:t>
            </w:r>
            <w:r w:rsidDel="00000000" w:rsidR="00000000" w:rsidRPr="00000000">
              <w:rPr>
                <w:color w:val="1f1f1f"/>
                <w:rtl w:val="0"/>
              </w:rPr>
              <w:t xml:space="preserve"> (Not Null)</w:t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'AVAILABLE'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Введен для обеспечения ЖЦ сущности. Допустимые значения: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AVAILABLE</w:t>
            </w:r>
            <w:r w:rsidDel="00000000" w:rsidR="00000000" w:rsidRPr="00000000">
              <w:rPr>
                <w:color w:val="1f1f1f"/>
                <w:rtl w:val="0"/>
              </w:rPr>
              <w:t xml:space="preserve"> (Свободен),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BOOKED</w:t>
            </w:r>
            <w:r w:rsidDel="00000000" w:rsidR="00000000" w:rsidRPr="00000000">
              <w:rPr>
                <w:color w:val="1f1f1f"/>
                <w:rtl w:val="0"/>
              </w:rPr>
              <w:t xml:space="preserve"> (Забронирован).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