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descr="フォームの回答のグラフ。質問のタイトル: ゲストの言語は英語以外で何語が多いですか？上位3ヶ国語を選択してください。。回答数: 42 件の回答。" id="1" name="image1.png"/>
            <a:graphic>
              <a:graphicData uri="http://schemas.openxmlformats.org/drawingml/2006/picture">
                <pic:pic>
                  <pic:nvPicPr>
                    <pic:cNvPr descr="フォームの回答のグラフ。質問のタイトル: ゲストの言語は英語以外で何語が多いですか？上位3ヶ国語を選択してください。。回答数: 42 件の回答。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