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0A58" w14:textId="77777777" w:rsidR="00017AD1" w:rsidRDefault="00017AD1" w:rsidP="00B67BE3"/>
    <w:sectPr w:rsidR="00017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E"/>
    <w:rsid w:val="00017AD1"/>
    <w:rsid w:val="00050C24"/>
    <w:rsid w:val="00582550"/>
    <w:rsid w:val="00B67BE3"/>
    <w:rsid w:val="00D35DAB"/>
    <w:rsid w:val="00F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5807"/>
  <w15:chartTrackingRefBased/>
  <w15:docId w15:val="{66F006B7-D542-42CB-A4F7-BD86DFE5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2B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2B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2B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2B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2B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2B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2B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2B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2B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2B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2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Jan-Henrik Capsius</dc:creator>
  <cp:keywords/>
  <dc:description/>
  <cp:lastModifiedBy>Jan-Henrik Capsius</cp:lastModifiedBy>
  <cp:revision>2</cp:revision>
  <dcterms:created xsi:type="dcterms:W3CDTF">2024-11-10T08:55:00Z</dcterms:created>
  <dcterms:modified xsi:type="dcterms:W3CDTF">2024-11-10T08:56:00Z</dcterms:modified>
</cp:coreProperties>
</file>