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61" w:rsidRDefault="00BE5D61" w:rsidP="009F7959">
      <w:pPr>
        <w:widowControl/>
        <w:jc w:val="left"/>
        <w:rPr>
          <w:rFonts w:ascii="宋体" w:eastAsia="宋体" w:hAnsi="宋体" w:cs="宋体"/>
          <w:noProof/>
          <w:kern w:val="0"/>
          <w:sz w:val="24"/>
          <w:szCs w:val="24"/>
        </w:rPr>
      </w:pPr>
      <w:r>
        <w:rPr>
          <w:rFonts w:ascii="宋体" w:eastAsia="宋体" w:hAnsi="宋体" w:cs="宋体"/>
          <w:noProof/>
          <w:kern w:val="0"/>
          <w:sz w:val="24"/>
          <w:szCs w:val="24"/>
        </w:rPr>
        <w:t>目录</w:t>
      </w:r>
    </w:p>
    <w:p w:rsidR="00CB5501" w:rsidRPr="003F0427" w:rsidRDefault="0045737C" w:rsidP="00CB5501">
      <w:pPr>
        <w:ind w:firstLine="420"/>
        <w:rPr>
          <w:szCs w:val="21"/>
        </w:rPr>
      </w:pPr>
      <w:r w:rsidRPr="009E2A80">
        <w:rPr>
          <w:rFonts w:ascii="宋体" w:eastAsia="宋体" w:hAnsi="宋体" w:cs="宋体" w:hint="eastAsia"/>
          <w:noProof/>
          <w:kern w:val="0"/>
          <w:sz w:val="24"/>
          <w:szCs w:val="24"/>
        </w:rPr>
        <w:t>abstract</w:t>
      </w:r>
      <w:r w:rsidR="00850BC5">
        <w:rPr>
          <w:rFonts w:ascii="宋体" w:eastAsia="宋体" w:hAnsi="宋体" w:cs="宋体" w:hint="eastAsia"/>
          <w:noProof/>
          <w:kern w:val="0"/>
          <w:sz w:val="24"/>
          <w:szCs w:val="24"/>
        </w:rPr>
        <w:t>：</w:t>
      </w:r>
      <w:r w:rsidR="00CB5501">
        <w:rPr>
          <w:rFonts w:ascii="Frutiger LT W01_57 Condensed" w:hAnsi="Frutiger LT W01_57 Condensed"/>
          <w:color w:val="333333"/>
          <w:sz w:val="26"/>
          <w:szCs w:val="26"/>
        </w:rPr>
        <w:t xml:space="preserve">Cadence is a leading provider of EDA and semiconductor IP. </w:t>
      </w:r>
      <w:r>
        <w:rPr>
          <w:rFonts w:cs="Arial"/>
          <w:color w:val="333333"/>
          <w:szCs w:val="21"/>
        </w:rPr>
        <w:t>In this project,</w:t>
      </w:r>
      <w:r>
        <w:t xml:space="preserve"> I try to use the </w:t>
      </w:r>
      <w:r w:rsidR="00CB5501">
        <w:rPr>
          <w:rFonts w:hint="eastAsia"/>
        </w:rPr>
        <w:t>Cadence</w:t>
      </w:r>
      <w:r w:rsidR="00CB5501">
        <w:t xml:space="preserve"> </w:t>
      </w:r>
      <w:r>
        <w:t xml:space="preserve">to realize </w:t>
      </w:r>
      <w:r w:rsidR="00CB5501">
        <w:t xml:space="preserve">a </w:t>
      </w:r>
      <w:r w:rsidR="00CB5501">
        <w:rPr>
          <w:b/>
          <w:bCs/>
          <w:sz w:val="23"/>
          <w:szCs w:val="23"/>
        </w:rPr>
        <w:t>4-bit “Absolute-value Detector”</w:t>
      </w:r>
      <w:r>
        <w:t xml:space="preserve">, which is combined by </w:t>
      </w:r>
      <w:r w:rsidR="00CB5501">
        <w:t>2</w:t>
      </w:r>
      <w:r>
        <w:t xml:space="preserve"> modules: </w:t>
      </w:r>
      <w:r w:rsidR="00CB5501">
        <w:t>absolute module and comparator module.</w:t>
      </w:r>
    </w:p>
    <w:p w:rsidR="00850BC5" w:rsidRPr="00CB5501" w:rsidRDefault="00850BC5" w:rsidP="009F7959">
      <w:pPr>
        <w:widowControl/>
        <w:jc w:val="left"/>
        <w:rPr>
          <w:rFonts w:ascii="宋体" w:eastAsia="宋体" w:hAnsi="宋体" w:cs="宋体"/>
          <w:noProof/>
          <w:kern w:val="0"/>
          <w:sz w:val="24"/>
          <w:szCs w:val="24"/>
        </w:rPr>
      </w:pPr>
    </w:p>
    <w:p w:rsidR="0045737C" w:rsidRDefault="0045737C" w:rsidP="009F7959">
      <w:pPr>
        <w:widowControl/>
        <w:jc w:val="left"/>
        <w:rPr>
          <w:rFonts w:ascii="宋体" w:eastAsia="宋体" w:hAnsi="宋体" w:cs="宋体"/>
          <w:noProof/>
          <w:kern w:val="0"/>
          <w:sz w:val="24"/>
          <w:szCs w:val="24"/>
        </w:rPr>
      </w:pPr>
      <w:r w:rsidRPr="009E2A80">
        <w:rPr>
          <w:rFonts w:ascii="宋体" w:eastAsia="宋体" w:hAnsi="宋体" w:cs="宋体"/>
          <w:noProof/>
          <w:kern w:val="0"/>
          <w:sz w:val="24"/>
          <w:szCs w:val="24"/>
        </w:rPr>
        <w:t>K</w:t>
      </w:r>
      <w:r w:rsidRPr="009E2A80">
        <w:rPr>
          <w:rFonts w:ascii="宋体" w:eastAsia="宋体" w:hAnsi="宋体" w:cs="宋体" w:hint="eastAsia"/>
          <w:noProof/>
          <w:kern w:val="0"/>
          <w:sz w:val="24"/>
          <w:szCs w:val="24"/>
        </w:rPr>
        <w:t>eywords</w:t>
      </w:r>
    </w:p>
    <w:p w:rsidR="0045737C" w:rsidRPr="00FE55F8" w:rsidRDefault="00FE55F8" w:rsidP="00FE55F8">
      <w:pPr>
        <w:pStyle w:val="Default"/>
      </w:pPr>
      <w:r>
        <w:rPr>
          <w:rFonts w:ascii="宋体" w:eastAsia="宋体" w:hAnsi="宋体" w:cs="宋体"/>
          <w:noProof/>
        </w:rPr>
        <w:t>Cadence</w:t>
      </w:r>
      <w:r w:rsidR="0045737C">
        <w:rPr>
          <w:rFonts w:ascii="宋体" w:eastAsia="宋体" w:hAnsi="宋体" w:cs="宋体"/>
          <w:noProof/>
        </w:rPr>
        <w:t xml:space="preserve">, </w:t>
      </w:r>
      <w:r>
        <w:rPr>
          <w:b/>
          <w:bCs/>
          <w:sz w:val="23"/>
          <w:szCs w:val="23"/>
        </w:rPr>
        <w:t>4-bit “Absolute-value Detector”</w:t>
      </w:r>
      <w:r w:rsidR="0045737C">
        <w:t xml:space="preserve">, </w:t>
      </w:r>
      <w:r>
        <w:rPr>
          <w:rFonts w:cs="Arial"/>
          <w:bCs/>
          <w:color w:val="2B2B2B"/>
          <w:szCs w:val="21"/>
        </w:rPr>
        <w:t>schematic</w:t>
      </w:r>
      <w:r w:rsidR="0045737C">
        <w:rPr>
          <w:rFonts w:cs="Arial"/>
          <w:bCs/>
          <w:color w:val="2B2B2B"/>
          <w:szCs w:val="21"/>
        </w:rPr>
        <w:t xml:space="preserve">, </w:t>
      </w:r>
      <w:r>
        <w:rPr>
          <w:rFonts w:cs="Arial"/>
          <w:bCs/>
          <w:color w:val="2B2B2B"/>
          <w:szCs w:val="21"/>
        </w:rPr>
        <w:t xml:space="preserve">layout </w:t>
      </w:r>
    </w:p>
    <w:p w:rsidR="0045737C" w:rsidRDefault="0045737C" w:rsidP="0045737C">
      <w:pPr>
        <w:widowControl/>
        <w:jc w:val="left"/>
        <w:rPr>
          <w:rFonts w:ascii="宋体" w:eastAsia="宋体" w:hAnsi="宋体" w:cs="宋体"/>
          <w:noProof/>
          <w:kern w:val="0"/>
          <w:sz w:val="24"/>
          <w:szCs w:val="24"/>
        </w:rPr>
      </w:pPr>
    </w:p>
    <w:p w:rsidR="0045737C" w:rsidRPr="0045737C" w:rsidRDefault="0045737C" w:rsidP="009F7959">
      <w:pPr>
        <w:widowControl/>
        <w:jc w:val="left"/>
        <w:rPr>
          <w:rFonts w:ascii="宋体" w:eastAsia="宋体" w:hAnsi="宋体" w:cs="宋体"/>
          <w:kern w:val="0"/>
          <w:sz w:val="24"/>
          <w:szCs w:val="24"/>
        </w:rPr>
      </w:pPr>
      <w:r w:rsidRPr="009E2A80">
        <w:rPr>
          <w:rFonts w:ascii="宋体" w:eastAsia="宋体" w:hAnsi="宋体" w:cs="宋体"/>
          <w:noProof/>
          <w:kern w:val="0"/>
          <w:sz w:val="24"/>
          <w:szCs w:val="24"/>
        </w:rPr>
        <w:t>I</w:t>
      </w:r>
      <w:r w:rsidRPr="009E2A80">
        <w:rPr>
          <w:rFonts w:ascii="宋体" w:eastAsia="宋体" w:hAnsi="宋体" w:cs="宋体" w:hint="eastAsia"/>
          <w:noProof/>
          <w:kern w:val="0"/>
          <w:sz w:val="24"/>
          <w:szCs w:val="24"/>
        </w:rPr>
        <w:t>ntroduction</w:t>
      </w:r>
      <w:r>
        <w:rPr>
          <w:rFonts w:ascii="宋体" w:eastAsia="宋体" w:hAnsi="宋体" w:cs="宋体"/>
          <w:noProof/>
          <w:kern w:val="0"/>
          <w:sz w:val="24"/>
          <w:szCs w:val="24"/>
        </w:rPr>
        <w:t>:</w:t>
      </w:r>
    </w:p>
    <w:p w:rsidR="003C2E00" w:rsidRDefault="00BE5D61">
      <w:r>
        <w:t>第一章</w:t>
      </w:r>
      <w:r>
        <w:rPr>
          <w:rFonts w:hint="eastAsia"/>
        </w:rPr>
        <w:t>：</w:t>
      </w:r>
      <w:r>
        <w:t>项目简介</w:t>
      </w:r>
    </w:p>
    <w:p w:rsidR="00BE5D61" w:rsidRDefault="00BE5D61" w:rsidP="00BE5D61">
      <w:pPr>
        <w:ind w:firstLine="420"/>
      </w:pPr>
      <w:r>
        <w:rPr>
          <w:rFonts w:hint="eastAsia"/>
        </w:rPr>
        <w:t>1.1</w:t>
      </w:r>
      <w:r w:rsidR="0086651F">
        <w:rPr>
          <w:rFonts w:hint="eastAsia"/>
        </w:rPr>
        <w:t>功能介绍</w:t>
      </w:r>
      <w:r w:rsidR="00850BC5">
        <w:t xml:space="preserve"> </w:t>
      </w:r>
    </w:p>
    <w:p w:rsidR="0086651F" w:rsidRDefault="0086651F" w:rsidP="00BE5D61">
      <w:pPr>
        <w:ind w:firstLine="420"/>
      </w:pPr>
      <w:r>
        <w:rPr>
          <w:rFonts w:hint="eastAsia"/>
        </w:rPr>
        <w:t>A 4-bit</w:t>
      </w:r>
      <w:r>
        <w:t xml:space="preserve"> ”Absolute-value Detector” is used to compare the </w:t>
      </w:r>
      <w:r>
        <w:rPr>
          <w:sz w:val="23"/>
          <w:szCs w:val="23"/>
        </w:rPr>
        <w:t xml:space="preserve">Absolute-value of a signed number with a </w:t>
      </w:r>
      <w:r>
        <w:t>threshold value. If the absolute-value is greater than the threshold value, then output one. Otherwise, it will output zero.</w:t>
      </w:r>
    </w:p>
    <w:p w:rsidR="00850BC5" w:rsidRPr="003F0427" w:rsidRDefault="0086651F" w:rsidP="0086651F">
      <w:pPr>
        <w:ind w:firstLine="420"/>
        <w:rPr>
          <w:szCs w:val="21"/>
        </w:rPr>
      </w:pPr>
      <w:r>
        <w:t>So, to realize the function, we should complete two parts: absolute module and comparator module.</w:t>
      </w:r>
    </w:p>
    <w:p w:rsidR="008929B7" w:rsidRDefault="008929B7" w:rsidP="00BE5D61">
      <w:pPr>
        <w:ind w:firstLine="420"/>
      </w:pPr>
      <w:r>
        <w:rPr>
          <w:rFonts w:hint="eastAsia"/>
        </w:rPr>
        <w:t>1.2</w:t>
      </w:r>
      <w:r>
        <w:rPr>
          <w:rFonts w:hint="eastAsia"/>
        </w:rPr>
        <w:t>实现工具介绍</w:t>
      </w:r>
    </w:p>
    <w:p w:rsidR="0086651F" w:rsidRDefault="0086651F" w:rsidP="0086651F">
      <w:pPr>
        <w:pStyle w:val="a6"/>
        <w:spacing w:before="0" w:beforeAutospacing="0" w:after="150" w:afterAutospacing="0" w:line="375" w:lineRule="atLeast"/>
        <w:ind w:firstLine="420"/>
        <w:rPr>
          <w:rFonts w:ascii="Frutiger LT W01_57 Condensed" w:hAnsi="Frutiger LT W01_57 Condensed" w:hint="eastAsia"/>
          <w:color w:val="333333"/>
          <w:sz w:val="26"/>
          <w:szCs w:val="26"/>
        </w:rPr>
      </w:pPr>
      <w:r>
        <w:rPr>
          <w:rFonts w:ascii="Frutiger LT W01_57 Condensed" w:hAnsi="Frutiger LT W01_57 Condensed"/>
          <w:color w:val="333333"/>
          <w:sz w:val="26"/>
          <w:szCs w:val="26"/>
        </w:rPr>
        <w:t>Cadence is a leading provider of EDA and semiconductor IP. Its custom/analog tools help engineers design the transistors, standard cells, and IP blocks that make up SoCs. Its digital tools automate the design and verification of giga-scale, giga-hertz SoCs at the latest semiconductor processing nodes. Its IC packaging and PCB tools permit the design of complete boards and subsystems. In short, Cadence</w:t>
      </w:r>
      <w:r>
        <w:rPr>
          <w:rFonts w:ascii="Frutiger LT W01_57 Condensed" w:hAnsi="Frutiger LT W01_57 Condensed"/>
          <w:color w:val="333333"/>
          <w:sz w:val="19"/>
          <w:szCs w:val="19"/>
          <w:vertAlign w:val="superscript"/>
        </w:rPr>
        <w:t>®</w:t>
      </w:r>
      <w:r>
        <w:rPr>
          <w:rStyle w:val="apple-converted-space"/>
          <w:rFonts w:ascii="Frutiger LT W01_57 Condensed" w:hAnsi="Frutiger LT W01_57 Condensed"/>
          <w:color w:val="333333"/>
          <w:sz w:val="26"/>
          <w:szCs w:val="26"/>
        </w:rPr>
        <w:t> </w:t>
      </w:r>
      <w:r>
        <w:rPr>
          <w:rFonts w:ascii="Frutiger LT W01_57 Condensed" w:hAnsi="Frutiger LT W01_57 Condensed"/>
          <w:color w:val="333333"/>
          <w:sz w:val="26"/>
          <w:szCs w:val="26"/>
        </w:rPr>
        <w:t>technology helps customers build great products that connect the world.</w:t>
      </w:r>
    </w:p>
    <w:p w:rsidR="00850BC5" w:rsidRDefault="00BE5D61" w:rsidP="00850BC5">
      <w:pPr>
        <w:ind w:firstLine="420"/>
      </w:pPr>
      <w:r>
        <w:t>第二章</w:t>
      </w:r>
      <w:r>
        <w:rPr>
          <w:rFonts w:hint="eastAsia"/>
        </w:rPr>
        <w:t>：</w:t>
      </w:r>
      <w:r w:rsidR="008929B7">
        <w:rPr>
          <w:rFonts w:hint="eastAsia"/>
        </w:rPr>
        <w:t>模块设计</w:t>
      </w:r>
    </w:p>
    <w:p w:rsidR="005B40FA" w:rsidRPr="003F0427" w:rsidRDefault="009F578A" w:rsidP="005B40FA">
      <w:pPr>
        <w:ind w:firstLine="420"/>
        <w:rPr>
          <w:szCs w:val="21"/>
        </w:rPr>
      </w:pPr>
      <w:r>
        <w:rPr>
          <w:rFonts w:hint="eastAsia"/>
        </w:rPr>
        <w:t xml:space="preserve">Overview </w:t>
      </w:r>
      <w:r w:rsidR="003F4097">
        <w:t xml:space="preserve">the project, we can </w:t>
      </w:r>
      <w:r w:rsidR="004F719B">
        <w:t>divide it into three</w:t>
      </w:r>
      <w:r w:rsidR="005B40FA">
        <w:t xml:space="preserve"> parts: absolute module</w:t>
      </w:r>
      <w:r w:rsidR="004F719B">
        <w:t>,</w:t>
      </w:r>
      <w:r w:rsidR="005B40FA">
        <w:t xml:space="preserve"> comparator module</w:t>
      </w:r>
      <w:r w:rsidR="004F719B">
        <w:t xml:space="preserve"> and other small modules</w:t>
      </w:r>
      <w:r w:rsidR="005B40FA">
        <w:t xml:space="preserve">. </w:t>
      </w:r>
      <w:r w:rsidR="003F4097">
        <w:t>To make the circuit clearer, we modularize it into small parts and then use the blocks to expand the circuit from small to big.</w:t>
      </w:r>
      <w:r w:rsidR="0073612B">
        <w:t xml:space="preserve"> After that, we also do the layout to do the concrete realization.</w:t>
      </w:r>
    </w:p>
    <w:p w:rsidR="009F578A" w:rsidRPr="005B40FA" w:rsidRDefault="009F578A" w:rsidP="009F578A">
      <w:pPr>
        <w:ind w:firstLine="420"/>
      </w:pPr>
    </w:p>
    <w:p w:rsidR="008929B7" w:rsidRDefault="008929B7">
      <w:r>
        <w:tab/>
        <w:t>2.1</w:t>
      </w:r>
      <w:r w:rsidR="005B40FA" w:rsidRPr="005B40FA">
        <w:t xml:space="preserve"> </w:t>
      </w:r>
      <w:r w:rsidR="005B40FA">
        <w:t>absolute module</w:t>
      </w:r>
    </w:p>
    <w:p w:rsidR="009069E6" w:rsidRDefault="002322F3">
      <w:r>
        <w:tab/>
      </w:r>
      <w:r w:rsidR="005B40FA">
        <w:t xml:space="preserve">When doing the absolute module, we should consider two cases, whether the input is positive or negative. If the highest bit is one, it means negative. To get the absolute value, we should inverse every bit of the input and add 1, then the answer is </w:t>
      </w:r>
      <w:r w:rsidR="009F172F">
        <w:t>the absolute value of the input. If the highest bit is zero, it means positive. And the absolute value is the lower 3-bit. So we should use a mux to get the answer we need.</w:t>
      </w:r>
    </w:p>
    <w:p w:rsidR="00D45DC1" w:rsidRDefault="00D45DC1"/>
    <w:p w:rsidR="00D45DC1" w:rsidRDefault="00D45DC1">
      <w:r>
        <w:t>原理图</w:t>
      </w:r>
      <w:r>
        <w:rPr>
          <w:rFonts w:hint="eastAsia"/>
        </w:rPr>
        <w:t>：</w:t>
      </w:r>
    </w:p>
    <w:p w:rsidR="00D45DC1" w:rsidRPr="009F172F" w:rsidRDefault="009F172F" w:rsidP="009F172F">
      <w:pPr>
        <w:widowControl/>
        <w:jc w:val="left"/>
        <w:rPr>
          <w:rFonts w:ascii="宋体" w:eastAsia="宋体" w:hAnsi="宋体" w:cs="宋体"/>
          <w:kern w:val="0"/>
          <w:sz w:val="24"/>
          <w:szCs w:val="24"/>
        </w:rPr>
      </w:pPr>
      <w:r w:rsidRPr="009F172F">
        <w:rPr>
          <w:rFonts w:ascii="宋体" w:eastAsia="宋体" w:hAnsi="宋体" w:cs="宋体"/>
          <w:noProof/>
          <w:kern w:val="0"/>
          <w:sz w:val="24"/>
          <w:szCs w:val="24"/>
        </w:rPr>
        <w:lastRenderedPageBreak/>
        <w:drawing>
          <wp:inline distT="0" distB="0" distL="0" distR="0">
            <wp:extent cx="6562725" cy="3171825"/>
            <wp:effectExtent l="0" t="0" r="9525" b="9525"/>
            <wp:docPr id="2" name="图片 2" descr="C:\Users\Nancy\AppData\Roaming\Tencent\Users\314760541\QQ\WinTemp\RichOle\X%FGOJ$M6V7DGDW@M7(D3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AppData\Roaming\Tencent\Users\314760541\QQ\WinTemp\RichOle\X%FGOJ$M6V7DGDW@M7(D3Q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3171825"/>
                    </a:xfrm>
                    <a:prstGeom prst="rect">
                      <a:avLst/>
                    </a:prstGeom>
                    <a:noFill/>
                    <a:ln>
                      <a:noFill/>
                    </a:ln>
                  </pic:spPr>
                </pic:pic>
              </a:graphicData>
            </a:graphic>
          </wp:inline>
        </w:drawing>
      </w:r>
    </w:p>
    <w:p w:rsidR="00365711" w:rsidRDefault="009F172F">
      <w:r>
        <w:t>abs</w:t>
      </w:r>
    </w:p>
    <w:p w:rsidR="00D45DC1" w:rsidRDefault="00D45DC1"/>
    <w:p w:rsidR="008929B7" w:rsidRDefault="008929B7">
      <w:r>
        <w:tab/>
        <w:t>2.2</w:t>
      </w:r>
      <w:r w:rsidR="009F172F" w:rsidRPr="009F172F">
        <w:t xml:space="preserve"> </w:t>
      </w:r>
      <w:r w:rsidR="009F172F">
        <w:t>comparator module</w:t>
      </w:r>
    </w:p>
    <w:p w:rsidR="00D45DC1" w:rsidRDefault="00365711">
      <w:r>
        <w:tab/>
      </w:r>
      <w:r w:rsidR="009F172F">
        <w:t>After getting the absolute value, now it’s time to compare it with the threshold value. To do this, we need to compare each bit one by one.</w:t>
      </w:r>
    </w:p>
    <w:p w:rsidR="004629B2" w:rsidRDefault="004629B2">
      <w:r>
        <w:tab/>
        <w:t>For 3-bit input, we can get the equation</w:t>
      </w:r>
      <w:r w:rsidR="00827088">
        <w:t xml:space="preserve"> below:</w:t>
      </w:r>
    </w:p>
    <w:p w:rsidR="00827088" w:rsidRDefault="00827088">
      <w:r>
        <w:t xml:space="preserve"> </w:t>
      </w:r>
      <w:r>
        <w:tab/>
        <w:t>A = A2A1A0  T = T2T1T0</w:t>
      </w:r>
    </w:p>
    <w:p w:rsidR="00827088" w:rsidRDefault="00827088" w:rsidP="00827088">
      <w:pPr>
        <w:ind w:firstLine="420"/>
      </w:pPr>
      <w:r>
        <w:t>F(A &gt; T) = (A2 &gt; T2) + (A2 = T2)(A1 &gt; T1) + (A2 = T2)(A1 = T1)(A0 &gt; T0)</w:t>
      </w:r>
    </w:p>
    <w:p w:rsidR="00827088" w:rsidRDefault="00827088" w:rsidP="00827088">
      <w:pPr>
        <w:ind w:firstLine="420"/>
      </w:pPr>
      <w:r>
        <w:t>So, to make it come true, we can get the circuit below:</w:t>
      </w:r>
    </w:p>
    <w:p w:rsidR="00827088" w:rsidRPr="00827088" w:rsidRDefault="00827088" w:rsidP="00827088">
      <w:pPr>
        <w:widowControl/>
        <w:jc w:val="left"/>
        <w:rPr>
          <w:rFonts w:ascii="宋体" w:eastAsia="宋体" w:hAnsi="宋体" w:cs="宋体"/>
          <w:kern w:val="0"/>
          <w:sz w:val="24"/>
          <w:szCs w:val="24"/>
        </w:rPr>
      </w:pPr>
      <w:r w:rsidRPr="00827088">
        <w:rPr>
          <w:rFonts w:ascii="宋体" w:eastAsia="宋体" w:hAnsi="宋体" w:cs="宋体"/>
          <w:noProof/>
          <w:kern w:val="0"/>
          <w:sz w:val="24"/>
          <w:szCs w:val="24"/>
        </w:rPr>
        <w:drawing>
          <wp:inline distT="0" distB="0" distL="0" distR="0">
            <wp:extent cx="6572250" cy="2286000"/>
            <wp:effectExtent l="0" t="0" r="0" b="0"/>
            <wp:docPr id="3" name="图片 3" descr="C:\Users\Nancy\AppData\Roaming\Tencent\Users\314760541\QQ\WinTemp\RichOle\T_J@UD`BYW1T@ASPJ[BX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AppData\Roaming\Tencent\Users\314760541\QQ\WinTemp\RichOle\T_J@UD`BYW1T@ASPJ[BX_[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2286000"/>
                    </a:xfrm>
                    <a:prstGeom prst="rect">
                      <a:avLst/>
                    </a:prstGeom>
                    <a:noFill/>
                    <a:ln>
                      <a:noFill/>
                    </a:ln>
                  </pic:spPr>
                </pic:pic>
              </a:graphicData>
            </a:graphic>
          </wp:inline>
        </w:drawing>
      </w:r>
    </w:p>
    <w:p w:rsidR="00827088" w:rsidRDefault="00827088" w:rsidP="00827088">
      <w:pPr>
        <w:ind w:firstLine="420"/>
        <w:rPr>
          <w:rFonts w:cs="Arial"/>
          <w:bCs/>
          <w:color w:val="2B2B2B"/>
          <w:szCs w:val="21"/>
        </w:rPr>
      </w:pPr>
      <w:r>
        <w:rPr>
          <w:rFonts w:cs="Arial" w:hint="eastAsia"/>
          <w:bCs/>
          <w:color w:val="2B2B2B"/>
          <w:szCs w:val="21"/>
        </w:rPr>
        <w:t>3-bit comparator</w:t>
      </w:r>
    </w:p>
    <w:p w:rsidR="00994117" w:rsidRDefault="00994117" w:rsidP="00827088">
      <w:pPr>
        <w:ind w:firstLine="420"/>
        <w:rPr>
          <w:rFonts w:cs="Arial"/>
          <w:bCs/>
          <w:color w:val="2B2B2B"/>
          <w:szCs w:val="21"/>
        </w:rPr>
      </w:pPr>
    </w:p>
    <w:p w:rsidR="008929B7" w:rsidRDefault="008929B7">
      <w:r>
        <w:tab/>
        <w:t>2.3</w:t>
      </w:r>
      <w:r w:rsidR="00994117">
        <w:t xml:space="preserve"> other small </w:t>
      </w:r>
      <w:r w:rsidR="00FE04F7">
        <w:t>modules</w:t>
      </w:r>
    </w:p>
    <w:p w:rsidR="001F1075" w:rsidRDefault="002A7FE7" w:rsidP="00FE04F7">
      <w:r>
        <w:tab/>
      </w:r>
      <w:r w:rsidR="00FE04F7">
        <w:t xml:space="preserve">To make the circuit more efficient, we choose to use the transmission gate (TG) to build the circuit. So we should build each gate by TG instead of using the symbol in the library. </w:t>
      </w:r>
    </w:p>
    <w:p w:rsidR="00FE04F7" w:rsidRPr="004F06BB" w:rsidRDefault="00FE04F7" w:rsidP="00FE04F7">
      <w:pPr>
        <w:rPr>
          <w:rFonts w:cs="Arial"/>
          <w:bCs/>
          <w:color w:val="2B2B2B"/>
          <w:szCs w:val="21"/>
        </w:rPr>
      </w:pPr>
    </w:p>
    <w:p w:rsidR="00F343D1" w:rsidRDefault="008929B7" w:rsidP="00356E98">
      <w:r>
        <w:lastRenderedPageBreak/>
        <w:tab/>
      </w:r>
    </w:p>
    <w:p w:rsidR="008929B7" w:rsidRDefault="008929B7">
      <w:r>
        <w:t>第三章</w:t>
      </w:r>
      <w:r>
        <w:rPr>
          <w:rFonts w:hint="eastAsia"/>
        </w:rPr>
        <w:t>：</w:t>
      </w:r>
      <w:r w:rsidR="00A173F5">
        <w:t>总体电路实现</w:t>
      </w:r>
    </w:p>
    <w:p w:rsidR="0045737C" w:rsidRDefault="00356E98">
      <w:r w:rsidRPr="00356E98">
        <w:rPr>
          <w:noProof/>
        </w:rPr>
        <w:drawing>
          <wp:inline distT="0" distB="0" distL="0" distR="0">
            <wp:extent cx="5274310" cy="2163469"/>
            <wp:effectExtent l="0" t="0" r="2540" b="8255"/>
            <wp:docPr id="14" name="图片 14" descr="D:\上科大\学院\大三上\数字电路\Final_Project\imag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上科大\学院\大三上\数字电路\Final_Project\image\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63469"/>
                    </a:xfrm>
                    <a:prstGeom prst="rect">
                      <a:avLst/>
                    </a:prstGeom>
                    <a:noFill/>
                    <a:ln>
                      <a:noFill/>
                    </a:ln>
                  </pic:spPr>
                </pic:pic>
              </a:graphicData>
            </a:graphic>
          </wp:inline>
        </w:drawing>
      </w:r>
    </w:p>
    <w:p w:rsidR="00365711" w:rsidRDefault="00365711"/>
    <w:p w:rsidR="00365711" w:rsidRDefault="00365711">
      <w:r>
        <w:t>R</w:t>
      </w:r>
      <w:r>
        <w:rPr>
          <w:rFonts w:hint="eastAsia"/>
        </w:rPr>
        <w:t>esult:</w:t>
      </w:r>
    </w:p>
    <w:p w:rsidR="00356E98" w:rsidRDefault="00356E98">
      <w:r w:rsidRPr="00356E98">
        <w:rPr>
          <w:noProof/>
        </w:rPr>
        <w:drawing>
          <wp:inline distT="0" distB="0" distL="0" distR="0">
            <wp:extent cx="5274310" cy="2647897"/>
            <wp:effectExtent l="0" t="0" r="2540" b="635"/>
            <wp:docPr id="15" name="图片 15" descr="D:\上科大\学院\大三上\数字电路\Final_Project\imag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上科大\学院\大三上\数字电路\Final_Project\image\resu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7897"/>
                    </a:xfrm>
                    <a:prstGeom prst="rect">
                      <a:avLst/>
                    </a:prstGeom>
                    <a:noFill/>
                    <a:ln>
                      <a:noFill/>
                    </a:ln>
                  </pic:spPr>
                </pic:pic>
              </a:graphicData>
            </a:graphic>
          </wp:inline>
        </w:drawing>
      </w:r>
    </w:p>
    <w:p w:rsidR="00C40A51" w:rsidRDefault="00C40A51" w:rsidP="00C40A51">
      <w:pPr>
        <w:widowControl/>
        <w:jc w:val="left"/>
        <w:rPr>
          <w:rFonts w:ascii="宋体" w:eastAsia="宋体" w:hAnsi="宋体" w:cs="宋体"/>
          <w:noProof/>
          <w:kern w:val="0"/>
          <w:sz w:val="24"/>
          <w:szCs w:val="24"/>
        </w:rPr>
      </w:pPr>
    </w:p>
    <w:p w:rsidR="00C40A51" w:rsidRDefault="00C40A51" w:rsidP="00C40A51">
      <w:pPr>
        <w:widowControl/>
        <w:jc w:val="left"/>
        <w:rPr>
          <w:rFonts w:ascii="宋体" w:eastAsia="宋体" w:hAnsi="宋体" w:cs="宋体"/>
          <w:noProof/>
          <w:kern w:val="0"/>
          <w:sz w:val="24"/>
          <w:szCs w:val="24"/>
        </w:rPr>
      </w:pPr>
      <w:r w:rsidRPr="009E2A80">
        <w:rPr>
          <w:rFonts w:ascii="宋体" w:eastAsia="宋体" w:hAnsi="宋体" w:cs="宋体"/>
          <w:noProof/>
          <w:kern w:val="0"/>
          <w:sz w:val="24"/>
          <w:szCs w:val="24"/>
        </w:rPr>
        <w:t>P</w:t>
      </w:r>
      <w:r w:rsidRPr="009E2A80">
        <w:rPr>
          <w:rFonts w:ascii="宋体" w:eastAsia="宋体" w:hAnsi="宋体" w:cs="宋体" w:hint="eastAsia"/>
          <w:noProof/>
          <w:kern w:val="0"/>
          <w:sz w:val="24"/>
          <w:szCs w:val="24"/>
        </w:rPr>
        <w:t>erspective</w:t>
      </w:r>
    </w:p>
    <w:p w:rsidR="00C40A51" w:rsidRDefault="00C40A51" w:rsidP="00C40A51">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 xml:space="preserve">The </w:t>
      </w:r>
      <w:r>
        <w:rPr>
          <w:rFonts w:ascii="宋体" w:eastAsia="宋体" w:hAnsi="宋体" w:cs="宋体"/>
          <w:noProof/>
          <w:kern w:val="0"/>
          <w:sz w:val="24"/>
          <w:szCs w:val="24"/>
        </w:rPr>
        <w:t>perspective of our project is good. The absolute value detector</w:t>
      </w:r>
      <w:r w:rsidR="007C65AA">
        <w:rPr>
          <w:rFonts w:ascii="宋体" w:eastAsia="宋体" w:hAnsi="宋体" w:cs="宋体"/>
          <w:noProof/>
          <w:kern w:val="0"/>
          <w:sz w:val="24"/>
          <w:szCs w:val="24"/>
        </w:rPr>
        <w:t xml:space="preserve"> contains many small modules such as adder, mux, comparator and so on. These are all core of the any other circuits. Although, this project is not that hard, it is the region of others.</w:t>
      </w:r>
    </w:p>
    <w:p w:rsidR="00C40A51" w:rsidRPr="007C65AA" w:rsidRDefault="00C40A51" w:rsidP="0045737C">
      <w:pPr>
        <w:widowControl/>
        <w:jc w:val="left"/>
        <w:rPr>
          <w:rFonts w:ascii="宋体" w:eastAsia="宋体" w:hAnsi="宋体" w:cs="宋体"/>
          <w:noProof/>
          <w:kern w:val="0"/>
          <w:sz w:val="24"/>
          <w:szCs w:val="24"/>
        </w:rPr>
      </w:pPr>
    </w:p>
    <w:p w:rsidR="00410F13" w:rsidRDefault="00410F13" w:rsidP="0045737C">
      <w:pPr>
        <w:widowControl/>
        <w:jc w:val="left"/>
        <w:rPr>
          <w:rFonts w:ascii="宋体" w:eastAsia="宋体" w:hAnsi="宋体" w:cs="宋体"/>
          <w:noProof/>
          <w:kern w:val="0"/>
          <w:sz w:val="24"/>
          <w:szCs w:val="24"/>
        </w:rPr>
      </w:pPr>
      <w:r>
        <w:rPr>
          <w:rFonts w:ascii="宋体" w:eastAsia="宋体" w:hAnsi="宋体" w:cs="宋体"/>
          <w:noProof/>
          <w:kern w:val="0"/>
          <w:sz w:val="24"/>
          <w:szCs w:val="24"/>
        </w:rPr>
        <w:t>D</w:t>
      </w:r>
      <w:r>
        <w:rPr>
          <w:rFonts w:ascii="宋体" w:eastAsia="宋体" w:hAnsi="宋体" w:cs="宋体" w:hint="eastAsia"/>
          <w:noProof/>
          <w:kern w:val="0"/>
          <w:sz w:val="24"/>
          <w:szCs w:val="24"/>
        </w:rPr>
        <w:t>iscussion</w:t>
      </w:r>
    </w:p>
    <w:p w:rsidR="00DF0E41" w:rsidRDefault="00356E98" w:rsidP="00D803FE">
      <w:pPr>
        <w:widowControl/>
        <w:jc w:val="left"/>
        <w:rPr>
          <w:rFonts w:ascii="宋体" w:eastAsia="宋体" w:hAnsi="宋体" w:cs="宋体"/>
          <w:noProof/>
          <w:kern w:val="0"/>
          <w:sz w:val="24"/>
          <w:szCs w:val="24"/>
        </w:rPr>
      </w:pPr>
      <w:r>
        <w:rPr>
          <w:rFonts w:ascii="宋体" w:eastAsia="宋体" w:hAnsi="宋体" w:cs="宋体"/>
          <w:noProof/>
          <w:kern w:val="0"/>
          <w:sz w:val="24"/>
          <w:szCs w:val="24"/>
        </w:rPr>
        <w:t>When doing the project, we</w:t>
      </w:r>
      <w:r w:rsidR="008F3E9E">
        <w:rPr>
          <w:rFonts w:ascii="宋体" w:eastAsia="宋体" w:hAnsi="宋体" w:cs="宋体"/>
          <w:noProof/>
          <w:kern w:val="0"/>
          <w:sz w:val="24"/>
          <w:szCs w:val="24"/>
        </w:rPr>
        <w:t xml:space="preserve"> </w:t>
      </w:r>
      <w:r w:rsidR="00D803FE">
        <w:rPr>
          <w:rFonts w:ascii="宋体" w:eastAsia="宋体" w:hAnsi="宋体" w:cs="宋体"/>
          <w:noProof/>
          <w:kern w:val="0"/>
          <w:sz w:val="24"/>
          <w:szCs w:val="24"/>
        </w:rPr>
        <w:t>met a big problem: TG.</w:t>
      </w:r>
      <w:r w:rsidR="004439F2">
        <w:rPr>
          <w:rFonts w:ascii="宋体" w:eastAsia="宋体" w:hAnsi="宋体" w:cs="宋体"/>
          <w:noProof/>
          <w:kern w:val="0"/>
          <w:sz w:val="24"/>
          <w:szCs w:val="24"/>
        </w:rPr>
        <w:t xml:space="preserve"> At first, we use only one TG as the output in one sub-circuit. However, it will lead to wrong output. When TG is closed, the output will be still high. After researching for a long time, we didn’</w:t>
      </w:r>
      <w:r w:rsidR="00B855A7">
        <w:rPr>
          <w:rFonts w:ascii="宋体" w:eastAsia="宋体" w:hAnsi="宋体" w:cs="宋体"/>
          <w:noProof/>
          <w:kern w:val="0"/>
          <w:sz w:val="24"/>
          <w:szCs w:val="24"/>
        </w:rPr>
        <w:t>t choose to add pulldown directly in the TG. Instead, we choose to use TG in pairs. And then, the pulldown problem is solved perfectly.</w:t>
      </w:r>
    </w:p>
    <w:p w:rsidR="00356E98" w:rsidRDefault="00356E98" w:rsidP="00356E98">
      <w:pPr>
        <w:widowControl/>
        <w:jc w:val="left"/>
        <w:rPr>
          <w:rFonts w:ascii="宋体" w:eastAsia="宋体" w:hAnsi="宋体" w:cs="宋体"/>
          <w:noProof/>
          <w:kern w:val="0"/>
          <w:sz w:val="24"/>
          <w:szCs w:val="24"/>
        </w:rPr>
      </w:pPr>
    </w:p>
    <w:p w:rsidR="00E7239A" w:rsidRDefault="008F3E9E" w:rsidP="0045737C">
      <w:pPr>
        <w:widowControl/>
        <w:jc w:val="left"/>
        <w:rPr>
          <w:rFonts w:ascii="宋体" w:eastAsia="宋体" w:hAnsi="宋体" w:cs="宋体"/>
          <w:noProof/>
          <w:kern w:val="0"/>
          <w:sz w:val="24"/>
          <w:szCs w:val="24"/>
        </w:rPr>
      </w:pPr>
      <w:r w:rsidRPr="009E2A80">
        <w:rPr>
          <w:rFonts w:ascii="宋体" w:eastAsia="宋体" w:hAnsi="宋体" w:cs="宋体"/>
          <w:noProof/>
          <w:kern w:val="0"/>
          <w:sz w:val="24"/>
          <w:szCs w:val="24"/>
        </w:rPr>
        <w:lastRenderedPageBreak/>
        <w:t>C</w:t>
      </w:r>
      <w:r w:rsidR="0045737C" w:rsidRPr="009E2A80">
        <w:rPr>
          <w:rFonts w:ascii="宋体" w:eastAsia="宋体" w:hAnsi="宋体" w:cs="宋体" w:hint="eastAsia"/>
          <w:noProof/>
          <w:kern w:val="0"/>
          <w:sz w:val="24"/>
          <w:szCs w:val="24"/>
        </w:rPr>
        <w:t>onclusion</w:t>
      </w:r>
    </w:p>
    <w:p w:rsidR="00F25033" w:rsidRDefault="00E7239A" w:rsidP="007C65AA">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After finishing the project</w:t>
      </w:r>
      <w:r w:rsidR="000153EE">
        <w:rPr>
          <w:rFonts w:ascii="宋体" w:eastAsia="宋体" w:hAnsi="宋体" w:cs="宋体"/>
          <w:noProof/>
          <w:kern w:val="0"/>
          <w:sz w:val="24"/>
          <w:szCs w:val="24"/>
        </w:rPr>
        <w:t xml:space="preserve">, </w:t>
      </w:r>
      <w:r w:rsidR="005E1FD6">
        <w:rPr>
          <w:rFonts w:ascii="宋体" w:eastAsia="宋体" w:hAnsi="宋体" w:cs="宋体"/>
          <w:noProof/>
          <w:kern w:val="0"/>
          <w:sz w:val="24"/>
          <w:szCs w:val="24"/>
        </w:rPr>
        <w:t>I clearly know how difficult it is to realize such simple function by circuit, which just need only 3 lines if using C++.</w:t>
      </w:r>
    </w:p>
    <w:p w:rsidR="005E1FD6" w:rsidRDefault="005E1FD6" w:rsidP="007C65AA">
      <w:pPr>
        <w:widowControl/>
        <w:jc w:val="left"/>
        <w:rPr>
          <w:rFonts w:ascii="宋体" w:eastAsia="宋体" w:hAnsi="宋体" w:cs="宋体"/>
          <w:noProof/>
          <w:kern w:val="0"/>
          <w:sz w:val="24"/>
          <w:szCs w:val="24"/>
        </w:rPr>
      </w:pPr>
      <w:r>
        <w:rPr>
          <w:rFonts w:ascii="宋体" w:eastAsia="宋体" w:hAnsi="宋体" w:cs="宋体"/>
          <w:noProof/>
          <w:kern w:val="0"/>
          <w:sz w:val="24"/>
          <w:szCs w:val="24"/>
        </w:rPr>
        <w:t>To</w:t>
      </w:r>
      <w:r w:rsidR="007C1630">
        <w:rPr>
          <w:rFonts w:ascii="宋体" w:eastAsia="宋体" w:hAnsi="宋体" w:cs="宋体"/>
          <w:noProof/>
          <w:kern w:val="0"/>
          <w:sz w:val="24"/>
          <w:szCs w:val="24"/>
        </w:rPr>
        <w:t xml:space="preserve"> optimize the result, we use TG instead of CMOS. And it needs much less MOSFET</w:t>
      </w:r>
      <w:r w:rsidR="00A5722C">
        <w:rPr>
          <w:rFonts w:ascii="宋体" w:eastAsia="宋体" w:hAnsi="宋体" w:cs="宋体"/>
          <w:noProof/>
          <w:kern w:val="0"/>
          <w:sz w:val="24"/>
          <w:szCs w:val="24"/>
        </w:rPr>
        <w:t>s</w:t>
      </w:r>
      <w:r w:rsidR="007C1630">
        <w:rPr>
          <w:rFonts w:ascii="宋体" w:eastAsia="宋体" w:hAnsi="宋体" w:cs="宋体"/>
          <w:noProof/>
          <w:kern w:val="0"/>
          <w:sz w:val="24"/>
          <w:szCs w:val="24"/>
        </w:rPr>
        <w:t xml:space="preserve"> than using CMOS</w:t>
      </w:r>
      <w:r w:rsidR="00A5722C">
        <w:rPr>
          <w:rFonts w:ascii="宋体" w:eastAsia="宋体" w:hAnsi="宋体" w:cs="宋体"/>
          <w:noProof/>
          <w:kern w:val="0"/>
          <w:sz w:val="24"/>
          <w:szCs w:val="24"/>
        </w:rPr>
        <w:t>, which will reduce the delay.</w:t>
      </w:r>
      <w:r w:rsidR="006514E6">
        <w:rPr>
          <w:rFonts w:ascii="宋体" w:eastAsia="宋体" w:hAnsi="宋体" w:cs="宋体"/>
          <w:noProof/>
          <w:kern w:val="0"/>
          <w:sz w:val="24"/>
          <w:szCs w:val="24"/>
        </w:rPr>
        <w:t xml:space="preserve"> So </w:t>
      </w:r>
      <w:r w:rsidR="00E255D2">
        <w:rPr>
          <w:rFonts w:ascii="宋体" w:eastAsia="宋体" w:hAnsi="宋体" w:cs="宋体"/>
          <w:noProof/>
          <w:kern w:val="0"/>
          <w:sz w:val="24"/>
          <w:szCs w:val="24"/>
        </w:rPr>
        <w:t xml:space="preserve">we need to spend more time on this project. We have to refer to many data in the website and </w:t>
      </w:r>
      <w:r w:rsidR="006514E6">
        <w:rPr>
          <w:rFonts w:ascii="宋体" w:eastAsia="宋体" w:hAnsi="宋体" w:cs="宋体"/>
          <w:noProof/>
          <w:kern w:val="0"/>
          <w:sz w:val="24"/>
          <w:szCs w:val="24"/>
        </w:rPr>
        <w:t>do many attempts. It is therefore that we can learn more knowledge than those who use CMOS.It must be worth the effort.</w:t>
      </w:r>
    </w:p>
    <w:p w:rsidR="006514E6" w:rsidRDefault="006514E6" w:rsidP="007C65AA">
      <w:pPr>
        <w:widowControl/>
        <w:jc w:val="left"/>
        <w:rPr>
          <w:rFonts w:ascii="宋体" w:eastAsia="宋体" w:hAnsi="宋体" w:cs="宋体"/>
          <w:noProof/>
          <w:kern w:val="0"/>
          <w:sz w:val="24"/>
          <w:szCs w:val="24"/>
        </w:rPr>
      </w:pPr>
    </w:p>
    <w:p w:rsidR="006514E6" w:rsidRDefault="006514E6" w:rsidP="007C65AA">
      <w:pPr>
        <w:widowControl/>
        <w:jc w:val="left"/>
        <w:rPr>
          <w:rFonts w:ascii="宋体" w:eastAsia="宋体" w:hAnsi="宋体" w:cs="宋体"/>
          <w:noProof/>
          <w:kern w:val="0"/>
          <w:sz w:val="24"/>
          <w:szCs w:val="24"/>
        </w:rPr>
      </w:pPr>
    </w:p>
    <w:p w:rsidR="0045737C" w:rsidRDefault="0045737C" w:rsidP="0045737C">
      <w:pPr>
        <w:widowControl/>
        <w:jc w:val="left"/>
        <w:rPr>
          <w:rFonts w:ascii="宋体" w:eastAsia="宋体" w:hAnsi="宋体" w:cs="宋体"/>
          <w:noProof/>
          <w:kern w:val="0"/>
          <w:sz w:val="24"/>
          <w:szCs w:val="24"/>
        </w:rPr>
      </w:pPr>
      <w:r w:rsidRPr="009E2A80">
        <w:rPr>
          <w:rFonts w:ascii="宋体" w:eastAsia="宋体" w:hAnsi="宋体" w:cs="宋体" w:hint="eastAsia"/>
          <w:noProof/>
          <w:kern w:val="0"/>
          <w:sz w:val="24"/>
          <w:szCs w:val="24"/>
        </w:rPr>
        <w:t>reference</w:t>
      </w:r>
    </w:p>
    <w:bookmarkStart w:id="0" w:name="_GoBack"/>
    <w:p w:rsidR="00253D92" w:rsidRDefault="006514E6">
      <w:r>
        <w:fldChar w:fldCharType="begin"/>
      </w:r>
      <w:r>
        <w:instrText xml:space="preserve"> HYPERLINK "</w:instrText>
      </w:r>
      <w:r w:rsidRPr="006514E6">
        <w:instrText>http://blog.csdn.net/a8039974/article/details/51685520</w:instrText>
      </w:r>
      <w:r>
        <w:instrText xml:space="preserve">" </w:instrText>
      </w:r>
      <w:r>
        <w:fldChar w:fldCharType="separate"/>
      </w:r>
      <w:r w:rsidRPr="004F30D2">
        <w:rPr>
          <w:rStyle w:val="a3"/>
        </w:rPr>
        <w:t>http://blog.csdn.net/a8039974/article/details/51685520</w:t>
      </w:r>
      <w:r>
        <w:fldChar w:fldCharType="end"/>
      </w:r>
      <w:r>
        <w:t xml:space="preserve"> </w:t>
      </w:r>
      <w:r>
        <w:t>数值比较器</w:t>
      </w:r>
    </w:p>
    <w:p w:rsidR="006514E6" w:rsidRPr="006514E6" w:rsidRDefault="006514E6">
      <w:pPr>
        <w:rPr>
          <w:rFonts w:hint="eastAsia"/>
          <w:lang w:val="en"/>
        </w:rPr>
      </w:pPr>
      <w:hyperlink r:id="rId10" w:history="1">
        <w:r w:rsidRPr="004F30D2">
          <w:rPr>
            <w:rStyle w:val="a3"/>
          </w:rPr>
          <w:t>https://en.wikipedia.org/wiki/Transmission_gate</w:t>
        </w:r>
      </w:hyperlink>
      <w:r>
        <w:t xml:space="preserve">  WIKIPEDIA for TG</w:t>
      </w:r>
      <w:bookmarkEnd w:id="0"/>
    </w:p>
    <w:sectPr w:rsidR="006514E6" w:rsidRPr="00651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534" w:rsidRDefault="00CD5534" w:rsidP="00CD70AE">
      <w:r>
        <w:separator/>
      </w:r>
    </w:p>
  </w:endnote>
  <w:endnote w:type="continuationSeparator" w:id="0">
    <w:p w:rsidR="00CD5534" w:rsidRDefault="00CD5534" w:rsidP="00CD7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Frutiger LT W01_57 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534" w:rsidRDefault="00CD5534" w:rsidP="00CD70AE">
      <w:r>
        <w:separator/>
      </w:r>
    </w:p>
  </w:footnote>
  <w:footnote w:type="continuationSeparator" w:id="0">
    <w:p w:rsidR="00CD5534" w:rsidRDefault="00CD5534" w:rsidP="00CD70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A4"/>
    <w:rsid w:val="00011100"/>
    <w:rsid w:val="000153EE"/>
    <w:rsid w:val="00071E08"/>
    <w:rsid w:val="0007662C"/>
    <w:rsid w:val="00084D52"/>
    <w:rsid w:val="000959AC"/>
    <w:rsid w:val="000D032A"/>
    <w:rsid w:val="000F1D03"/>
    <w:rsid w:val="0012233F"/>
    <w:rsid w:val="001D0D2A"/>
    <w:rsid w:val="001F1075"/>
    <w:rsid w:val="001F10AA"/>
    <w:rsid w:val="002322F3"/>
    <w:rsid w:val="00253D92"/>
    <w:rsid w:val="002965B4"/>
    <w:rsid w:val="002A7FE7"/>
    <w:rsid w:val="002B22F1"/>
    <w:rsid w:val="00356E98"/>
    <w:rsid w:val="00357AA4"/>
    <w:rsid w:val="00365711"/>
    <w:rsid w:val="003C2E00"/>
    <w:rsid w:val="003D6873"/>
    <w:rsid w:val="003F0427"/>
    <w:rsid w:val="003F1D3B"/>
    <w:rsid w:val="003F4097"/>
    <w:rsid w:val="004033A8"/>
    <w:rsid w:val="00406540"/>
    <w:rsid w:val="00410F13"/>
    <w:rsid w:val="004210C4"/>
    <w:rsid w:val="004439F2"/>
    <w:rsid w:val="0045737C"/>
    <w:rsid w:val="004629B2"/>
    <w:rsid w:val="00463E31"/>
    <w:rsid w:val="004C09C0"/>
    <w:rsid w:val="004F06BB"/>
    <w:rsid w:val="004F719B"/>
    <w:rsid w:val="00512B4D"/>
    <w:rsid w:val="005675CF"/>
    <w:rsid w:val="00571973"/>
    <w:rsid w:val="0057258B"/>
    <w:rsid w:val="0057573B"/>
    <w:rsid w:val="005B40FA"/>
    <w:rsid w:val="005E1FD6"/>
    <w:rsid w:val="005E38D5"/>
    <w:rsid w:val="006300ED"/>
    <w:rsid w:val="006514E6"/>
    <w:rsid w:val="00665ACA"/>
    <w:rsid w:val="006F4408"/>
    <w:rsid w:val="0070743E"/>
    <w:rsid w:val="0073612B"/>
    <w:rsid w:val="00794110"/>
    <w:rsid w:val="007C1630"/>
    <w:rsid w:val="007C65AA"/>
    <w:rsid w:val="00827088"/>
    <w:rsid w:val="00844E71"/>
    <w:rsid w:val="00850BC5"/>
    <w:rsid w:val="0086651F"/>
    <w:rsid w:val="008840FA"/>
    <w:rsid w:val="00886350"/>
    <w:rsid w:val="008929B7"/>
    <w:rsid w:val="008A48AB"/>
    <w:rsid w:val="008E3141"/>
    <w:rsid w:val="008F3E9E"/>
    <w:rsid w:val="009069E6"/>
    <w:rsid w:val="009123E3"/>
    <w:rsid w:val="009215F7"/>
    <w:rsid w:val="009868F7"/>
    <w:rsid w:val="00994117"/>
    <w:rsid w:val="009E2A80"/>
    <w:rsid w:val="009F172F"/>
    <w:rsid w:val="009F578A"/>
    <w:rsid w:val="009F7959"/>
    <w:rsid w:val="00A173F5"/>
    <w:rsid w:val="00A47B9C"/>
    <w:rsid w:val="00A5722C"/>
    <w:rsid w:val="00A8607D"/>
    <w:rsid w:val="00A93BF2"/>
    <w:rsid w:val="00AB3409"/>
    <w:rsid w:val="00AE59CD"/>
    <w:rsid w:val="00B411C8"/>
    <w:rsid w:val="00B855A7"/>
    <w:rsid w:val="00BE5D61"/>
    <w:rsid w:val="00C00DDA"/>
    <w:rsid w:val="00C26ABB"/>
    <w:rsid w:val="00C40A51"/>
    <w:rsid w:val="00CB5501"/>
    <w:rsid w:val="00CC2DD0"/>
    <w:rsid w:val="00CD5534"/>
    <w:rsid w:val="00CD70AE"/>
    <w:rsid w:val="00D45DC1"/>
    <w:rsid w:val="00D64D28"/>
    <w:rsid w:val="00D803FE"/>
    <w:rsid w:val="00DA4F16"/>
    <w:rsid w:val="00DE1CAC"/>
    <w:rsid w:val="00DF0E41"/>
    <w:rsid w:val="00E05675"/>
    <w:rsid w:val="00E255D2"/>
    <w:rsid w:val="00E7239A"/>
    <w:rsid w:val="00E8006F"/>
    <w:rsid w:val="00E84F24"/>
    <w:rsid w:val="00F20358"/>
    <w:rsid w:val="00F20E4C"/>
    <w:rsid w:val="00F25033"/>
    <w:rsid w:val="00F343D1"/>
    <w:rsid w:val="00F40380"/>
    <w:rsid w:val="00F451A8"/>
    <w:rsid w:val="00F8265C"/>
    <w:rsid w:val="00FE04F7"/>
    <w:rsid w:val="00FE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036C99-A166-4113-8D59-87C84D8F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53D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265C"/>
  </w:style>
  <w:style w:type="character" w:styleId="a3">
    <w:name w:val="Hyperlink"/>
    <w:basedOn w:val="a0"/>
    <w:uiPriority w:val="99"/>
    <w:unhideWhenUsed/>
    <w:rsid w:val="00253D92"/>
    <w:rPr>
      <w:color w:val="0563C1" w:themeColor="hyperlink"/>
      <w:u w:val="single"/>
    </w:rPr>
  </w:style>
  <w:style w:type="character" w:customStyle="1" w:styleId="1Char">
    <w:name w:val="标题 1 Char"/>
    <w:basedOn w:val="a0"/>
    <w:link w:val="1"/>
    <w:uiPriority w:val="9"/>
    <w:rsid w:val="00253D92"/>
    <w:rPr>
      <w:rFonts w:ascii="宋体" w:eastAsia="宋体" w:hAnsi="宋体" w:cs="宋体"/>
      <w:b/>
      <w:bCs/>
      <w:kern w:val="36"/>
      <w:sz w:val="48"/>
      <w:szCs w:val="48"/>
    </w:rPr>
  </w:style>
  <w:style w:type="character" w:customStyle="1" w:styleId="linktitle">
    <w:name w:val="link_title"/>
    <w:basedOn w:val="a0"/>
    <w:rsid w:val="00253D92"/>
  </w:style>
  <w:style w:type="paragraph" w:styleId="a4">
    <w:name w:val="header"/>
    <w:basedOn w:val="a"/>
    <w:link w:val="Char"/>
    <w:uiPriority w:val="99"/>
    <w:unhideWhenUsed/>
    <w:rsid w:val="00CD70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70AE"/>
    <w:rPr>
      <w:sz w:val="18"/>
      <w:szCs w:val="18"/>
    </w:rPr>
  </w:style>
  <w:style w:type="paragraph" w:styleId="a5">
    <w:name w:val="footer"/>
    <w:basedOn w:val="a"/>
    <w:link w:val="Char0"/>
    <w:uiPriority w:val="99"/>
    <w:unhideWhenUsed/>
    <w:rsid w:val="00CD70AE"/>
    <w:pPr>
      <w:tabs>
        <w:tab w:val="center" w:pos="4153"/>
        <w:tab w:val="right" w:pos="8306"/>
      </w:tabs>
      <w:snapToGrid w:val="0"/>
      <w:jc w:val="left"/>
    </w:pPr>
    <w:rPr>
      <w:sz w:val="18"/>
      <w:szCs w:val="18"/>
    </w:rPr>
  </w:style>
  <w:style w:type="character" w:customStyle="1" w:styleId="Char0">
    <w:name w:val="页脚 Char"/>
    <w:basedOn w:val="a0"/>
    <w:link w:val="a5"/>
    <w:uiPriority w:val="99"/>
    <w:rsid w:val="00CD70AE"/>
    <w:rPr>
      <w:sz w:val="18"/>
      <w:szCs w:val="18"/>
    </w:rPr>
  </w:style>
  <w:style w:type="paragraph" w:customStyle="1" w:styleId="Default">
    <w:name w:val="Default"/>
    <w:rsid w:val="00FE55F8"/>
    <w:pPr>
      <w:widowControl w:val="0"/>
      <w:autoSpaceDE w:val="0"/>
      <w:autoSpaceDN w:val="0"/>
      <w:adjustRightInd w:val="0"/>
    </w:pPr>
    <w:rPr>
      <w:rFonts w:ascii="Times New Roman" w:hAnsi="Times New Roman" w:cs="Times New Roman"/>
      <w:color w:val="000000"/>
      <w:kern w:val="0"/>
      <w:sz w:val="24"/>
      <w:szCs w:val="24"/>
    </w:rPr>
  </w:style>
  <w:style w:type="paragraph" w:styleId="a6">
    <w:name w:val="Normal (Web)"/>
    <w:basedOn w:val="a"/>
    <w:uiPriority w:val="99"/>
    <w:unhideWhenUsed/>
    <w:rsid w:val="008665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8162">
      <w:bodyDiv w:val="1"/>
      <w:marLeft w:val="0"/>
      <w:marRight w:val="0"/>
      <w:marTop w:val="0"/>
      <w:marBottom w:val="0"/>
      <w:divBdr>
        <w:top w:val="none" w:sz="0" w:space="0" w:color="auto"/>
        <w:left w:val="none" w:sz="0" w:space="0" w:color="auto"/>
        <w:bottom w:val="none" w:sz="0" w:space="0" w:color="auto"/>
        <w:right w:val="none" w:sz="0" w:space="0" w:color="auto"/>
      </w:divBdr>
    </w:div>
    <w:div w:id="195584786">
      <w:bodyDiv w:val="1"/>
      <w:marLeft w:val="0"/>
      <w:marRight w:val="0"/>
      <w:marTop w:val="0"/>
      <w:marBottom w:val="0"/>
      <w:divBdr>
        <w:top w:val="none" w:sz="0" w:space="0" w:color="auto"/>
        <w:left w:val="none" w:sz="0" w:space="0" w:color="auto"/>
        <w:bottom w:val="none" w:sz="0" w:space="0" w:color="auto"/>
        <w:right w:val="none" w:sz="0" w:space="0" w:color="auto"/>
      </w:divBdr>
      <w:divsChild>
        <w:div w:id="1041437344">
          <w:marLeft w:val="0"/>
          <w:marRight w:val="0"/>
          <w:marTop w:val="0"/>
          <w:marBottom w:val="0"/>
          <w:divBdr>
            <w:top w:val="none" w:sz="0" w:space="0" w:color="auto"/>
            <w:left w:val="none" w:sz="0" w:space="0" w:color="auto"/>
            <w:bottom w:val="none" w:sz="0" w:space="0" w:color="auto"/>
            <w:right w:val="none" w:sz="0" w:space="0" w:color="auto"/>
          </w:divBdr>
        </w:div>
      </w:divsChild>
    </w:div>
    <w:div w:id="303511825">
      <w:bodyDiv w:val="1"/>
      <w:marLeft w:val="0"/>
      <w:marRight w:val="0"/>
      <w:marTop w:val="0"/>
      <w:marBottom w:val="0"/>
      <w:divBdr>
        <w:top w:val="none" w:sz="0" w:space="0" w:color="auto"/>
        <w:left w:val="none" w:sz="0" w:space="0" w:color="auto"/>
        <w:bottom w:val="none" w:sz="0" w:space="0" w:color="auto"/>
        <w:right w:val="none" w:sz="0" w:space="0" w:color="auto"/>
      </w:divBdr>
    </w:div>
    <w:div w:id="814368795">
      <w:bodyDiv w:val="1"/>
      <w:marLeft w:val="0"/>
      <w:marRight w:val="0"/>
      <w:marTop w:val="0"/>
      <w:marBottom w:val="0"/>
      <w:divBdr>
        <w:top w:val="none" w:sz="0" w:space="0" w:color="auto"/>
        <w:left w:val="none" w:sz="0" w:space="0" w:color="auto"/>
        <w:bottom w:val="none" w:sz="0" w:space="0" w:color="auto"/>
        <w:right w:val="none" w:sz="0" w:space="0" w:color="auto"/>
      </w:divBdr>
    </w:div>
    <w:div w:id="1113868637">
      <w:bodyDiv w:val="1"/>
      <w:marLeft w:val="0"/>
      <w:marRight w:val="0"/>
      <w:marTop w:val="0"/>
      <w:marBottom w:val="0"/>
      <w:divBdr>
        <w:top w:val="none" w:sz="0" w:space="0" w:color="auto"/>
        <w:left w:val="none" w:sz="0" w:space="0" w:color="auto"/>
        <w:bottom w:val="none" w:sz="0" w:space="0" w:color="auto"/>
        <w:right w:val="none" w:sz="0" w:space="0" w:color="auto"/>
      </w:divBdr>
      <w:divsChild>
        <w:div w:id="1779838017">
          <w:marLeft w:val="0"/>
          <w:marRight w:val="0"/>
          <w:marTop w:val="0"/>
          <w:marBottom w:val="0"/>
          <w:divBdr>
            <w:top w:val="none" w:sz="0" w:space="0" w:color="auto"/>
            <w:left w:val="none" w:sz="0" w:space="0" w:color="auto"/>
            <w:bottom w:val="none" w:sz="0" w:space="0" w:color="auto"/>
            <w:right w:val="none" w:sz="0" w:space="0" w:color="auto"/>
          </w:divBdr>
        </w:div>
      </w:divsChild>
    </w:div>
    <w:div w:id="1313675290">
      <w:bodyDiv w:val="1"/>
      <w:marLeft w:val="0"/>
      <w:marRight w:val="0"/>
      <w:marTop w:val="0"/>
      <w:marBottom w:val="0"/>
      <w:divBdr>
        <w:top w:val="none" w:sz="0" w:space="0" w:color="auto"/>
        <w:left w:val="none" w:sz="0" w:space="0" w:color="auto"/>
        <w:bottom w:val="none" w:sz="0" w:space="0" w:color="auto"/>
        <w:right w:val="none" w:sz="0" w:space="0" w:color="auto"/>
      </w:divBdr>
      <w:divsChild>
        <w:div w:id="1627738336">
          <w:marLeft w:val="0"/>
          <w:marRight w:val="0"/>
          <w:marTop w:val="0"/>
          <w:marBottom w:val="0"/>
          <w:divBdr>
            <w:top w:val="none" w:sz="0" w:space="0" w:color="auto"/>
            <w:left w:val="none" w:sz="0" w:space="0" w:color="auto"/>
            <w:bottom w:val="none" w:sz="0" w:space="0" w:color="auto"/>
            <w:right w:val="none" w:sz="0" w:space="0" w:color="auto"/>
          </w:divBdr>
        </w:div>
      </w:divsChild>
    </w:div>
    <w:div w:id="1947762578">
      <w:bodyDiv w:val="1"/>
      <w:marLeft w:val="0"/>
      <w:marRight w:val="0"/>
      <w:marTop w:val="0"/>
      <w:marBottom w:val="0"/>
      <w:divBdr>
        <w:top w:val="none" w:sz="0" w:space="0" w:color="auto"/>
        <w:left w:val="none" w:sz="0" w:space="0" w:color="auto"/>
        <w:bottom w:val="none" w:sz="0" w:space="0" w:color="auto"/>
        <w:right w:val="none" w:sz="0" w:space="0" w:color="auto"/>
      </w:divBdr>
      <w:divsChild>
        <w:div w:id="163567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n.wikipedia.org/wiki/Transmission_gate"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2215</TotalTime>
  <Pages>1</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71</cp:revision>
  <dcterms:created xsi:type="dcterms:W3CDTF">2017-01-06T02:52:00Z</dcterms:created>
  <dcterms:modified xsi:type="dcterms:W3CDTF">2017-01-19T13:05:00Z</dcterms:modified>
</cp:coreProperties>
</file>