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DEA" w:rsidRDefault="004C4063">
      <w:hyperlink r:id="rId5" w:history="1">
        <w:r w:rsidRPr="001C26B4">
          <w:rPr>
            <w:rStyle w:val="Hyperlink"/>
          </w:rPr>
          <w:t>http://www.bnpb.go.id/website/asp/content.asp?id=31</w:t>
        </w:r>
      </w:hyperlink>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Potensi Ancaman Bencana</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Bencana dapat disebabkan oleh kejadian alam (natural disaster) maupun oleh ulah manusia (man-made disaster). Faktor-faktor yang dapat menyebabkan bencana antara lain:</w:t>
      </w:r>
    </w:p>
    <w:p w:rsidR="004C4063" w:rsidRPr="004C4063" w:rsidRDefault="004C4063" w:rsidP="004C406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Bahaya alam (natural hazards) dan bahaya karena ulah manusia (man-made hazards) yang menurut United Nations International Strategy for Disaster Reduction (UN-ISDR) dapat dikelompokkan menjadi bahaya geologi (geological hazards), bahaya hidrometeorologi (hydrometeorological hazards), bahaya biologi (biological hazards), bahaya teknologi (technological hazards) dan penurunan kualitas lingkungan (environmental degradation)</w:t>
      </w:r>
    </w:p>
    <w:p w:rsidR="004C4063" w:rsidRPr="004C4063" w:rsidRDefault="004C4063" w:rsidP="004C406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Kerentanan (vulnerability) yang tinggi dari masyarakat, infrastruktur serta elemen-elemen di dalam kota/ kawasan yang berisiko bencana</w:t>
      </w:r>
    </w:p>
    <w:p w:rsidR="004C4063" w:rsidRPr="004C4063" w:rsidRDefault="004C4063" w:rsidP="004C406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Kapasitas yang rendah dari berbagai komponen di dalam masyarakat</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Secara geografi s Indonesia merupakan negara kepulauan yang terletak pada pertemuan empat lempeng tektonik yaitu lempeng Benua Asia, Benua Australia, lempeng Samudera Hindia dan Samudera Pasifik. Pada bagian selatan dan timur Indonesia terdapat sabuk vulkanik (volcanic arc) yang memanjang dari Pulau Sumatera – Jawa - Nusa Tenggara – Sulawesi, yang sisinya berupa pegunungan vulkanik tua dan dataran rendah yang sebagian didominasi oleh rawa-rawa. Kondisi tersebut sangat berpotensi sekaligus rawan bencana seperti letusan gunung berapi, gempa bumi, tsunami, banjir dan tanah longsor. Data menunjukkan bahwa Indonesia merupakan salah satu negara yang memiliki tingkat kegempaan yang tinggi di dunia, lebih dari 10 kali lipat tingkat kegempaan di Amerika Serikat (Arnold, 1986).</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Gempa bumi yang disebabkan karena interaksi lempeng tektonik dapat menimbulkan gelombang pasang apabila terjadi di samudera. Dengan wilayah yang sangat dipengaruhi oleh pergerakan lempeng tektonik ini, Indonesia sering mengalami tsunami. Tsunami yang terjadi di Indonesia sebagian besar disebabkan oleh gempa-gempa tektonik di sepanjang daerah subduksi dan daerah seismik aktif lainnya (Puspito, 1994). Selama kurun waktu 1600–2000 terdapat 105 kejadian tsunami yang 90 persen di antaranya disebabkan oleh gempa tektonik, 9 persen oleh letusan gunung berapi dan 1 persen oleh tanah longsor (Latief dkk., 2000). Wilayah pantai di Indonesia merupakan wilayah yang rawan terjadi bencana tsunami terutama pantai barat Sumatera, pantai selatan Pulau Jawa, pantai utara dan selatan pulau-pulau Nusa Tenggara, pulau-pulau di Maluku, pantai utara Irian Jaya dan hampir seluruh pantai di Sulawesi. Laut Maluku adalah daerah yang paling rawan tsunami. Dalam kurun waktu tahun 1600–2000, di daerah ini telah terjadi 32 tsunami yang 28 di antaranya diakibatkan oleh gempa bumi dan 4 oleh meletusnya gunung berapi di bawah laut.</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 xml:space="preserve">Wilayah Indonesia terletak di daerah iklim tropis dengan dua musim yaitu panas dan hujan dengan ciri-ciri adanya perubahan cuaca, suhu dan arah angin yang cukup ekstrim. Kondisi iklim seperti ini digabungkan dengan kondisi topografi permukaan dan batuan yang relatif beragam, baik secara fisik maupun kimiawi, menghasilkan kondisi tanah yang subur. Sebaliknya, kondisi itu dapat menimbulkan beberapa akibat buruk bagi manusia seperti terjadinya bencana hidrometeorologi seperti banjir, tanah longsor, kebakaran hutan dan kekeringan. Seiring dengan berkembangnya waktu dan meningkatnya aktivitas manusia, kerusakan lingkungan hidup cenderung semakin parah dan memicu meningkatnya jumlah </w:t>
      </w:r>
      <w:r w:rsidRPr="004C4063">
        <w:rPr>
          <w:rFonts w:ascii="Times New Roman" w:eastAsia="Times New Roman" w:hAnsi="Times New Roman" w:cs="Times New Roman"/>
          <w:sz w:val="24"/>
          <w:szCs w:val="24"/>
          <w:lang w:eastAsia="id-ID"/>
        </w:rPr>
        <w:lastRenderedPageBreak/>
        <w:t>kejadian dan intensitas bencana hidrometeorologi (banjir, tanah longsor dan kekeringan) yang terjadi secara silih berganti di banyak daerah di Indonesia. Pada tahun 2006 saja terjadi bencana tanah longsor dan banjir bandang di Jember, Banjarnegara, Manado, Trenggalek dan beberapa daerah lainnya. Meskipun pembangunan di Indonesia telah dirancang dan didesain sedemikian rupa dengan dampak lingkungan yang minimal, proses pembangunan tetap menimbulkan dampak kerusakan lingkungan dan ekosistem. Pembangunan yang selama ini bertumpu pada eksploitasi sumber daya alam (terutama dalam skala besar) menyebabkan hilangnya daya dukung sumber daya ini terhadap kehidupan mayarakat. Dari tahun ke tahun sumber daya hutan di Indonesia semakin berkurang, sementara itu pengusahaan sumber daya mineral juga mengakibatkan kerusakan ekosistem yang secara fisik sering menyebabkan peningkatan risiko bencana.</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Pada sisi lain laju pembangunan mengakibatkan peningkatan akses masyarakat terhadap ilmu dan teknologi. Namun, karena kurang tepatnya kebijakan penerapan teknologi, sering terjadi kegagalan teknologi yang berakibat fatal seperti kecelakaan transportasi, industri dan terjadinya wabah penyakit akibat mobilisasi manusia yang semakin tinggi. Potensi bencana lain yang tidak kalah seriusnya adalah faktor keragaman demografi di Indonesia. Jumlah penduduk Indonesia pada tahun 2004 mencapai 220 juta jiwa yang terdiri dari beragam etnis, kelompok, agama dan adat-istiadat. Keragaman tersebut merupakan kekayaan bangsa Indonesia yang tidak dimiliki bangsa lain. Namun karena pertumbuhan penduduk yang tinggi tidak diimbangi dengan kebijakan dan pembangunan ekonomi, sosial dan infrastruktur yang merata dan memadai, terjadi kesenjangan pada beberapa aspek dan terkadang muncul kecemburuan sosial. Kondisi ini potensial menyebabkan terjadinya konfl ik dalam masyarakat yang dapat berkembang menjadi bencana nasional.</w:t>
      </w:r>
    </w:p>
    <w:p w:rsid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http://www.bnpb.go.id/website/asp/benc.asp?p=9 </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Tanah Longsor</w:t>
      </w:r>
    </w:p>
    <w:p w:rsidR="004C4063" w:rsidRPr="004C4063" w:rsidRDefault="004C4063" w:rsidP="004C4063">
      <w:pPr>
        <w:spacing w:after="0"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b/>
          <w:bCs/>
          <w:sz w:val="24"/>
          <w:szCs w:val="24"/>
          <w:lang w:eastAsia="id-ID"/>
        </w:rPr>
        <w:t>Longsoran</w:t>
      </w:r>
      <w:r w:rsidRPr="004C4063">
        <w:rPr>
          <w:rFonts w:ascii="Times New Roman" w:eastAsia="Times New Roman" w:hAnsi="Times New Roman" w:cs="Times New Roman"/>
          <w:sz w:val="24"/>
          <w:szCs w:val="24"/>
          <w:lang w:eastAsia="id-ID"/>
        </w:rPr>
        <w:t xml:space="preserve"> merupakan salah satu jenis gerakan massa tanah atau batuan, ataupun percampuran keduanya, menuruni atau keluar lereng akibat dari terganggunya kestabilan tanah atau batuan penyusun lereng tersebut. Tanah longsor terjadi karena ada gangguan kestabilan pada tanah/batuan penyusun lereng. Penyebab longsoran dapat dibedakan menjadi penyebab yang berupa : </w:t>
      </w:r>
    </w:p>
    <w:p w:rsidR="004C4063" w:rsidRPr="004C4063" w:rsidRDefault="004C4063" w:rsidP="004C406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Faktor pengontrol gangguan kestabilan lereng.</w:t>
      </w:r>
    </w:p>
    <w:p w:rsidR="004C4063" w:rsidRPr="004C4063" w:rsidRDefault="004C4063" w:rsidP="004C406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Proses pemicu longsoran.</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 xml:space="preserve">Gangguan kestabilan lereng ini dikontrol oleh kondisi morfologi (terutama kemiringan lereng), kondisi batuan ataupun tanah penyusun lereng dan kondisi hidrologi atau tata air pada lereng. Meskipun suatu lereng rentan atau berpotensi untuk longsor, karena kondisi kemiringan lereng, batuan/tanah dan tata airnya, namun lereng tersebut belum akan longsor atau terganggu kestabilannya tanpa dipicu oleh proses pemicu. Proses pemicu longsoran dapat berupa : </w:t>
      </w:r>
    </w:p>
    <w:p w:rsidR="004C4063" w:rsidRPr="004C4063" w:rsidRDefault="004C4063" w:rsidP="004C4063">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 xml:space="preserve">Peningkatan kandungan air dalam lereng, sehingga terjadi akumulasi air yang merenggangkan ikatan antar butir tanah dan akhirnya mendorong butir-butir tanah </w:t>
      </w:r>
      <w:r w:rsidRPr="004C4063">
        <w:rPr>
          <w:rFonts w:ascii="Times New Roman" w:eastAsia="Times New Roman" w:hAnsi="Times New Roman" w:cs="Times New Roman"/>
          <w:sz w:val="24"/>
          <w:szCs w:val="24"/>
          <w:lang w:eastAsia="id-ID"/>
        </w:rPr>
        <w:lastRenderedPageBreak/>
        <w:t>untuk longsor. Peningkatan kandungan air ini sering disebabkan oleh meresapnya air hujan, air kolam/selokan yang bocor atau air sawah kedalam lereng.</w:t>
      </w:r>
    </w:p>
    <w:p w:rsidR="004C4063" w:rsidRPr="004C4063" w:rsidRDefault="004C4063" w:rsidP="004C4063">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Getaran pada lereng akibat gempa bumi ataupun ledakan, penggalian, getaran alat/kendaraan. Gempa bumi pada tanah pasir dengan kandungan air sering mengakibatkan liquefaction (tanah kehilangan kekuatan geser dan daya dukung, yang diiringi dengan penggenangan tanah oleh air dari bawah tanah).</w:t>
      </w:r>
    </w:p>
    <w:p w:rsidR="004C4063" w:rsidRPr="004C4063" w:rsidRDefault="004C4063" w:rsidP="004C4063">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Peningkatan beban yang melampaui daya dukung tanah atau kuat geser tanah. Beban yang berlebihan ini dapat berupa beban bangunan ataupun pohon-pohon yang terlalu rimbun dan rapat yang ditanam pada lereng lebih curam dari 40 derajat.</w:t>
      </w:r>
    </w:p>
    <w:p w:rsidR="004C4063" w:rsidRPr="004C4063" w:rsidRDefault="004C4063" w:rsidP="004C4063">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Pemotongan kaki lereng secara sembarangan yang mengakibatkan lereng kehilangan gaya penyangga.</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Strategi dan upaya penanggulangan bencana :</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Hindarkan daerah rawan bencana untuk pembangunan pemukiman dan fasilitas utama lainnya</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Mengurangi tingkat keterjalan lereng</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permukaan maupun air tanah. (Fungsi drainase adalah untuk menjauhkan airn dari lereng, menghidari air meresap ke dalam lereng atau menguras air ke dalam lereng ke luar lereng. Jadi drainase harus dijaga agar jangan sampai tersumbat atau meresapkan air ke dalam tanah).</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Pembuatan bangunan penahan, jangkar (anchor) dan pilling</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Terasering dengan sistem drainase yang tepat.(drainase pada teras - teras dijaga jangan sampai menjadi jalan meresapkan air ke dalam tanah)</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Penghijauan dengan tanaman yang sistem perakarannya dalam dan jarak tanam yang tepat (khusus untuk lereng curam, dengan kemiringan lebih dari 40 derajat atau sekitar 80% sebaiknya tanaman tidak terlalu rapat serta diseling-selingi dengan tanaman yang lebih pendek dan ringan , di bagian dasar ditanam rumput).</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Mendirikan bangunan dengan fondasi yang kuat</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Melakukan pemadatan tanah disekitar perumahan</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Pengenalan daerah rawan longsor</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Pembuatan tanggul penahan untuk runtuhan batuan (rock fall)</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Penutupan rekahan di atas lereng untuk mencegah air masuk secara cepat kedalam tanah.</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Pondasi tiang pancang sangat disarankan untuk menghindari bahaya liquefaction(infeksi cairan).</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Utilitas yang ada didalam tanah harus bersifat fleksibel</w:t>
      </w:r>
    </w:p>
    <w:p w:rsidR="004C4063" w:rsidRPr="004C4063" w:rsidRDefault="004C4063" w:rsidP="004C406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Dalam beberapa kasus relokasi sangat disarankan.</w:t>
      </w:r>
    </w:p>
    <w:p w:rsidR="004C4063" w:rsidRPr="004C4063" w:rsidRDefault="004C4063" w:rsidP="004C4063">
      <w:pPr>
        <w:spacing w:before="100" w:beforeAutospacing="1" w:after="100" w:afterAutospacing="1" w:line="240" w:lineRule="auto"/>
        <w:rPr>
          <w:rFonts w:ascii="Times New Roman" w:eastAsia="Times New Roman" w:hAnsi="Times New Roman" w:cs="Times New Roman"/>
          <w:sz w:val="24"/>
          <w:szCs w:val="24"/>
          <w:lang w:eastAsia="id-ID"/>
        </w:rPr>
      </w:pPr>
      <w:r w:rsidRPr="004C4063">
        <w:rPr>
          <w:rFonts w:ascii="Times New Roman" w:eastAsia="Times New Roman" w:hAnsi="Times New Roman" w:cs="Times New Roman"/>
          <w:sz w:val="24"/>
          <w:szCs w:val="24"/>
          <w:lang w:eastAsia="id-ID"/>
        </w:rPr>
        <w:t xml:space="preserve">Sumber : Buku Panduan Pengenalan Karakteristik Bencana Dan Upaya Mitigasinya di Indonesia, Set BAKORNAS PBP </w:t>
      </w:r>
    </w:p>
    <w:p w:rsidR="004C4063" w:rsidRDefault="004C4063"/>
    <w:p w:rsidR="004C4063" w:rsidRDefault="00491CF4">
      <w:r w:rsidRPr="00491CF4">
        <w:t>http://dibi.bnpb.go.id/DesInventar/graphics.jsp</w:t>
      </w:r>
    </w:p>
    <w:sectPr w:rsidR="004C4063" w:rsidSect="00B77D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026E2"/>
    <w:multiLevelType w:val="multilevel"/>
    <w:tmpl w:val="B386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CB5B6F"/>
    <w:multiLevelType w:val="multilevel"/>
    <w:tmpl w:val="0DA8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86524A"/>
    <w:multiLevelType w:val="multilevel"/>
    <w:tmpl w:val="B73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6725D8"/>
    <w:multiLevelType w:val="multilevel"/>
    <w:tmpl w:val="37C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4063"/>
    <w:rsid w:val="00491CF4"/>
    <w:rsid w:val="004C4063"/>
    <w:rsid w:val="008C54A2"/>
    <w:rsid w:val="00B77DE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063"/>
    <w:rPr>
      <w:color w:val="0000FF" w:themeColor="hyperlink"/>
      <w:u w:val="single"/>
    </w:rPr>
  </w:style>
  <w:style w:type="paragraph" w:customStyle="1" w:styleId="contentheading-blue">
    <w:name w:val="contentheading-blue"/>
    <w:basedOn w:val="Normal"/>
    <w:rsid w:val="004C406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ntent">
    <w:name w:val="content"/>
    <w:basedOn w:val="Normal"/>
    <w:rsid w:val="004C406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C4063"/>
    <w:rPr>
      <w:b/>
      <w:bCs/>
    </w:rPr>
  </w:style>
</w:styles>
</file>

<file path=word/webSettings.xml><?xml version="1.0" encoding="utf-8"?>
<w:webSettings xmlns:r="http://schemas.openxmlformats.org/officeDocument/2006/relationships" xmlns:w="http://schemas.openxmlformats.org/wordprocessingml/2006/main">
  <w:divs>
    <w:div w:id="190414261">
      <w:bodyDiv w:val="1"/>
      <w:marLeft w:val="0"/>
      <w:marRight w:val="0"/>
      <w:marTop w:val="0"/>
      <w:marBottom w:val="0"/>
      <w:divBdr>
        <w:top w:val="none" w:sz="0" w:space="0" w:color="auto"/>
        <w:left w:val="none" w:sz="0" w:space="0" w:color="auto"/>
        <w:bottom w:val="none" w:sz="0" w:space="0" w:color="auto"/>
        <w:right w:val="none" w:sz="0" w:space="0" w:color="auto"/>
      </w:divBdr>
      <w:divsChild>
        <w:div w:id="689798290">
          <w:marLeft w:val="0"/>
          <w:marRight w:val="0"/>
          <w:marTop w:val="0"/>
          <w:marBottom w:val="0"/>
          <w:divBdr>
            <w:top w:val="none" w:sz="0" w:space="0" w:color="auto"/>
            <w:left w:val="none" w:sz="0" w:space="0" w:color="auto"/>
            <w:bottom w:val="none" w:sz="0" w:space="0" w:color="auto"/>
            <w:right w:val="none" w:sz="0" w:space="0" w:color="auto"/>
          </w:divBdr>
        </w:div>
      </w:divsChild>
    </w:div>
    <w:div w:id="1238171666">
      <w:bodyDiv w:val="1"/>
      <w:marLeft w:val="0"/>
      <w:marRight w:val="0"/>
      <w:marTop w:val="0"/>
      <w:marBottom w:val="0"/>
      <w:divBdr>
        <w:top w:val="none" w:sz="0" w:space="0" w:color="auto"/>
        <w:left w:val="none" w:sz="0" w:space="0" w:color="auto"/>
        <w:bottom w:val="none" w:sz="0" w:space="0" w:color="auto"/>
        <w:right w:val="none" w:sz="0" w:space="0" w:color="auto"/>
      </w:divBdr>
      <w:divsChild>
        <w:div w:id="204103445">
          <w:marLeft w:val="0"/>
          <w:marRight w:val="0"/>
          <w:marTop w:val="0"/>
          <w:marBottom w:val="0"/>
          <w:divBdr>
            <w:top w:val="none" w:sz="0" w:space="0" w:color="auto"/>
            <w:left w:val="none" w:sz="0" w:space="0" w:color="auto"/>
            <w:bottom w:val="none" w:sz="0" w:space="0" w:color="auto"/>
            <w:right w:val="none" w:sz="0" w:space="0" w:color="auto"/>
          </w:divBdr>
          <w:divsChild>
            <w:div w:id="10363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npb.go.id/website/asp/content.asp?id=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3</cp:revision>
  <dcterms:created xsi:type="dcterms:W3CDTF">2012-03-28T11:48:00Z</dcterms:created>
  <dcterms:modified xsi:type="dcterms:W3CDTF">2012-03-28T13:05:00Z</dcterms:modified>
</cp:coreProperties>
</file>