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542366" w:rsidTr="0008110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E41CBDB" wp14:editId="2D366AEC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2366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542366" w:rsidRPr="00D7107F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542366" w:rsidRPr="00627CE7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Pr="0089291D" w:rsidRDefault="00542366" w:rsidP="00081106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542366" w:rsidTr="0008110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542366" w:rsidRPr="006F1BC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542366" w:rsidRPr="006F1BC6" w:rsidRDefault="00542366" w:rsidP="00542366">
            <w:pPr>
              <w:pStyle w:val="TableParagraph"/>
              <w:numPr>
                <w:ilvl w:val="0"/>
                <w:numId w:val="1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542366" w:rsidRPr="006F1BC6" w:rsidRDefault="00542366" w:rsidP="00081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2366" w:rsidTr="0008110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2366" w:rsidRPr="00592A47" w:rsidRDefault="00542366" w:rsidP="00081106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117BDF" w:rsidRDefault="00117BDF" w:rsidP="00542366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8F9" w:rsidTr="009C3D10">
        <w:tc>
          <w:tcPr>
            <w:tcW w:w="9350" w:type="dxa"/>
            <w:gridSpan w:val="2"/>
          </w:tcPr>
          <w:p w:rsidR="005568F9" w:rsidRDefault="00456432" w:rsidP="00657450">
            <w:pPr>
              <w:pStyle w:val="ListParagraph"/>
              <w:numPr>
                <w:ilvl w:val="0"/>
                <w:numId w:val="2"/>
              </w:numPr>
              <w:ind w:left="313"/>
              <w:rPr>
                <w:b/>
              </w:rPr>
            </w:pPr>
            <w:r>
              <w:rPr>
                <w:b/>
              </w:rPr>
              <w:t>JENIS</w:t>
            </w:r>
            <w:r w:rsidR="00F40CF3">
              <w:rPr>
                <w:b/>
              </w:rPr>
              <w:t xml:space="preserve"> LIMBAH DI LABORATORIUM TEKNIK ELEKTRO</w:t>
            </w: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8268F" w:rsidRDefault="0068268F" w:rsidP="00542366">
            <w:pPr>
              <w:pStyle w:val="ListParagraph"/>
              <w:ind w:left="0"/>
              <w:rPr>
                <w:b/>
              </w:rPr>
            </w:pPr>
          </w:p>
        </w:tc>
      </w:tr>
      <w:tr w:rsidR="005568F9" w:rsidTr="005568F9">
        <w:tc>
          <w:tcPr>
            <w:tcW w:w="4675" w:type="dxa"/>
          </w:tcPr>
          <w:p w:rsidR="0068268F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4FCE41F6" wp14:editId="36C54CDD">
                  <wp:extent cx="2893039" cy="1928692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06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40" cy="193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 xml:space="preserve">Komponen elektronika </w:t>
            </w:r>
            <w:r w:rsidR="00657450">
              <w:rPr>
                <w:i/>
                <w:noProof/>
              </w:rPr>
              <w:t xml:space="preserve">(Resistor, Capasitor, Transistor,IC dll) </w:t>
            </w:r>
            <w:r w:rsidRPr="00980B9A">
              <w:rPr>
                <w:i/>
                <w:noProof/>
              </w:rPr>
              <w:t>dan potongan kabel</w:t>
            </w:r>
          </w:p>
        </w:tc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324994C4" wp14:editId="4BDCEECE">
                  <wp:extent cx="2892425" cy="1928283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C006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46" cy="193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>Potongan kabel</w:t>
            </w:r>
          </w:p>
        </w:tc>
      </w:tr>
      <w:tr w:rsidR="00456432" w:rsidTr="005568F9"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0C7A3B25" wp14:editId="483BB81B">
                  <wp:extent cx="2892425" cy="1891582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0061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99470" cy="189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268F" w:rsidRDefault="0068268F" w:rsidP="00980B9A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980B9A">
              <w:rPr>
                <w:i/>
              </w:rPr>
              <w:t>Baterai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bekas</w:t>
            </w:r>
            <w:proofErr w:type="spellEnd"/>
          </w:p>
          <w:p w:rsidR="00657450" w:rsidRPr="0068268F" w:rsidRDefault="00657450" w:rsidP="00980B9A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72D4C3" wp14:editId="5C5942BC">
                  <wp:extent cx="2892425" cy="1928283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SC0061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19" cy="193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980B9A" w:rsidRDefault="0068268F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</w:rPr>
              <w:t xml:space="preserve">Monitor CRT, Cashing PC, </w:t>
            </w:r>
            <w:proofErr w:type="spellStart"/>
            <w:r w:rsidRPr="00980B9A">
              <w:rPr>
                <w:i/>
              </w:rPr>
              <w:t>sampah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besi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seng</w:t>
            </w:r>
            <w:proofErr w:type="spellEnd"/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  <w:noProof/>
              </w:rPr>
              <w:lastRenderedPageBreak/>
              <w:drawing>
                <wp:inline distT="0" distB="0" distL="0" distR="0" wp14:anchorId="189B3E1E" wp14:editId="16AAD1ED">
                  <wp:extent cx="2858460" cy="1905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C0061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666" cy="192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Default="002E4205" w:rsidP="00980B9A">
            <w:pPr>
              <w:pStyle w:val="ListParagraph"/>
              <w:ind w:left="0"/>
              <w:jc w:val="center"/>
              <w:rPr>
                <w:i/>
                <w:vertAlign w:val="subscript"/>
              </w:rPr>
            </w:pPr>
            <w:proofErr w:type="spellStart"/>
            <w:r w:rsidRPr="00980B9A">
              <w:rPr>
                <w:i/>
              </w:rPr>
              <w:t>Larutan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HCl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H</w:t>
            </w:r>
            <w:r w:rsidRPr="00980B9A">
              <w:rPr>
                <w:i/>
                <w:vertAlign w:val="subscript"/>
              </w:rPr>
              <w:t>2</w:t>
            </w:r>
            <w:r w:rsidRPr="00980B9A">
              <w:rPr>
                <w:i/>
              </w:rPr>
              <w:t>0</w:t>
            </w:r>
            <w:r w:rsidR="00980B9A" w:rsidRPr="00980B9A">
              <w:rPr>
                <w:i/>
                <w:vertAlign w:val="subscript"/>
              </w:rPr>
              <w:t>2</w:t>
            </w:r>
          </w:p>
          <w:p w:rsidR="00657450" w:rsidRDefault="00657450" w:rsidP="00980B9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354AA9F" wp14:editId="622255F9">
                  <wp:extent cx="2854379" cy="1902919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SC0061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143" cy="191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205" w:rsidRPr="0030123D" w:rsidRDefault="0030123D" w:rsidP="0030123D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30123D">
              <w:rPr>
                <w:i/>
              </w:rPr>
              <w:t>Larutan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CuCl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sisa</w:t>
            </w:r>
            <w:proofErr w:type="spellEnd"/>
            <w:r w:rsidRPr="0030123D">
              <w:rPr>
                <w:i/>
              </w:rPr>
              <w:t xml:space="preserve"> etching PCB</w:t>
            </w:r>
          </w:p>
        </w:tc>
      </w:tr>
      <w:tr w:rsidR="005568F9" w:rsidTr="005568F9">
        <w:tc>
          <w:tcPr>
            <w:tcW w:w="4675" w:type="dxa"/>
          </w:tcPr>
          <w:p w:rsidR="005568F9" w:rsidRDefault="005568F9" w:rsidP="00E549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7770C8E" wp14:editId="2D29A5AA">
                  <wp:extent cx="2589520" cy="1726347"/>
                  <wp:effectExtent l="0" t="0" r="190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006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98" cy="173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23D" w:rsidRDefault="00E549D9" w:rsidP="00E549D9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E549D9">
              <w:rPr>
                <w:i/>
              </w:rPr>
              <w:t>Larutan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FeCl</w:t>
            </w:r>
            <w:proofErr w:type="spellEnd"/>
          </w:p>
          <w:p w:rsidR="00657450" w:rsidRPr="00E549D9" w:rsidRDefault="00657450" w:rsidP="00E549D9">
            <w:pPr>
              <w:pStyle w:val="ListParagraph"/>
              <w:ind w:left="0"/>
              <w:jc w:val="center"/>
              <w:rPr>
                <w:i/>
              </w:rPr>
            </w:pPr>
          </w:p>
        </w:tc>
        <w:tc>
          <w:tcPr>
            <w:tcW w:w="4675" w:type="dxa"/>
          </w:tcPr>
          <w:p w:rsidR="005568F9" w:rsidRDefault="005568F9" w:rsidP="00E549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9E5139E" wp14:editId="342E54EA">
                  <wp:extent cx="2588895" cy="1725930"/>
                  <wp:effectExtent l="0" t="0" r="190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SC0062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813" cy="173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3F2" w:rsidRPr="00E549D9" w:rsidRDefault="00E549D9" w:rsidP="00E549D9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E549D9">
              <w:rPr>
                <w:i/>
              </w:rPr>
              <w:t>Sampah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bohlam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dan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lampu</w:t>
            </w:r>
            <w:proofErr w:type="spellEnd"/>
            <w:r w:rsidRPr="00E549D9">
              <w:rPr>
                <w:i/>
              </w:rPr>
              <w:t xml:space="preserve"> TL</w:t>
            </w:r>
          </w:p>
        </w:tc>
      </w:tr>
    </w:tbl>
    <w:p w:rsidR="005568F9" w:rsidRDefault="005568F9" w:rsidP="00542366">
      <w:pPr>
        <w:pStyle w:val="ListParagraph"/>
        <w:ind w:left="0"/>
        <w:rPr>
          <w:b/>
        </w:rPr>
      </w:pPr>
    </w:p>
    <w:p w:rsidR="00117BDF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  <w:noProof/>
        </w:rPr>
      </w:pPr>
    </w:p>
    <w:p w:rsidR="00611EE5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11EE5" w:rsidRDefault="00657450" w:rsidP="00657450">
      <w:pPr>
        <w:pStyle w:val="ListParagraph"/>
        <w:numPr>
          <w:ilvl w:val="0"/>
          <w:numId w:val="2"/>
        </w:numPr>
        <w:spacing w:after="0" w:line="240" w:lineRule="auto"/>
        <w:ind w:left="313"/>
        <w:rPr>
          <w:b/>
        </w:rPr>
      </w:pPr>
      <w:r>
        <w:rPr>
          <w:b/>
        </w:rPr>
        <w:t>IDENTIFIKASI DAN KODE LIMBAH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542366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0"/>
        <w:gridCol w:w="851"/>
        <w:gridCol w:w="2551"/>
        <w:gridCol w:w="425"/>
        <w:gridCol w:w="426"/>
        <w:gridCol w:w="425"/>
        <w:gridCol w:w="425"/>
        <w:gridCol w:w="573"/>
      </w:tblGrid>
      <w:tr w:rsidR="00F13298" w:rsidRPr="005A48FD" w:rsidTr="00F13298">
        <w:trPr>
          <w:trHeight w:val="365"/>
        </w:trPr>
        <w:tc>
          <w:tcPr>
            <w:tcW w:w="516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0" w:type="dxa"/>
            <w:vMerge w:val="restart"/>
            <w:textDirection w:val="tbRl"/>
          </w:tcPr>
          <w:p w:rsidR="00F13298" w:rsidRPr="00C63AB1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KODE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F13298" w:rsidRPr="00C63AB1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BULAN</w:t>
            </w:r>
          </w:p>
        </w:tc>
        <w:tc>
          <w:tcPr>
            <w:tcW w:w="2551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701" w:type="dxa"/>
            <w:gridSpan w:val="4"/>
          </w:tcPr>
          <w:p w:rsidR="00F13298" w:rsidRPr="00C63AB1" w:rsidRDefault="00F13298" w:rsidP="00F13298">
            <w:pPr>
              <w:pStyle w:val="ListParagraph"/>
              <w:ind w:left="-107" w:right="-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298">
              <w:rPr>
                <w:rFonts w:ascii="Times New Roman" w:hAnsi="Times New Roman" w:cs="Times New Roman"/>
                <w:b/>
                <w:sz w:val="18"/>
                <w:szCs w:val="20"/>
              </w:rPr>
              <w:t>KARAKTERISTIK</w:t>
            </w:r>
          </w:p>
        </w:tc>
        <w:tc>
          <w:tcPr>
            <w:tcW w:w="573" w:type="dxa"/>
            <w:vMerge w:val="restart"/>
            <w:textDirection w:val="tbRl"/>
            <w:vAlign w:val="center"/>
          </w:tcPr>
          <w:p w:rsidR="00F13298" w:rsidRPr="00C63AB1" w:rsidRDefault="00F13298" w:rsidP="00F1329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</w:p>
        </w:tc>
      </w:tr>
      <w:tr w:rsidR="00F13298" w:rsidRPr="005A48FD" w:rsidTr="00F13298">
        <w:trPr>
          <w:cantSplit/>
          <w:trHeight w:val="1076"/>
        </w:trPr>
        <w:tc>
          <w:tcPr>
            <w:tcW w:w="516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flameable</w:t>
            </w:r>
            <w:proofErr w:type="spellEnd"/>
          </w:p>
        </w:tc>
        <w:tc>
          <w:tcPr>
            <w:tcW w:w="426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25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25" w:type="dxa"/>
            <w:textDirection w:val="tbRl"/>
          </w:tcPr>
          <w:p w:rsidR="00F13298" w:rsidRPr="008F1C97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F13298" w:rsidRPr="008F1C97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73" w:type="dxa"/>
            <w:vMerge/>
            <w:textDirection w:val="tbRl"/>
          </w:tcPr>
          <w:p w:rsidR="00F13298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HCl+H</w:t>
            </w:r>
            <w:r w:rsidRPr="00E549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E549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A328-3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FeCl</w:t>
            </w:r>
            <w:proofErr w:type="spellEnd"/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A328-3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B326-1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pcs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 keyboard Bluetooth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B326-1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Mouse Bluetooth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B326-1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pcs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Kotak (9v)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B326-1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B326-1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remot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control AC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Proyektor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PCB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tersolder</w:t>
            </w:r>
            <w:proofErr w:type="spellEnd"/>
          </w:p>
        </w:tc>
        <w:tc>
          <w:tcPr>
            <w:tcW w:w="85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B323-3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kg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Ray Tube (CRT)</w:t>
            </w:r>
          </w:p>
        </w:tc>
        <w:tc>
          <w:tcPr>
            <w:tcW w:w="85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B328-1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*20 kg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4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Insulasinya</w:t>
            </w:r>
            <w:proofErr w:type="spellEnd"/>
          </w:p>
        </w:tc>
        <w:tc>
          <w:tcPr>
            <w:tcW w:w="850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B328-5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kg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Instalasi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4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Flueresen</w:t>
            </w:r>
            <w:proofErr w:type="spellEnd"/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A328-2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 kg</w:t>
            </w: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Instalasi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C74B98" w:rsidP="00542366">
      <w:pPr>
        <w:pStyle w:val="ListParagraph"/>
        <w:ind w:left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* -&gt;</w:t>
      </w:r>
      <w:r w:rsidRPr="00C74B98">
        <w:rPr>
          <w:i/>
        </w:rPr>
        <w:t xml:space="preserve"> </w:t>
      </w:r>
      <w:proofErr w:type="spellStart"/>
      <w:r w:rsidRPr="00C74B98">
        <w:rPr>
          <w:i/>
        </w:rPr>
        <w:t>Pengumpulan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hanya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sekali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dlm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setahun</w:t>
      </w:r>
      <w:proofErr w:type="spellEnd"/>
    </w:p>
    <w:p w:rsidR="00542366" w:rsidRDefault="00542366" w:rsidP="0054236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42366" w:rsidTr="00081106">
        <w:tc>
          <w:tcPr>
            <w:tcW w:w="3076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42366" w:rsidRDefault="00542366" w:rsidP="0008110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6C2C97" w:rsidRDefault="00A1555A" w:rsidP="00A1555A">
      <w:pPr>
        <w:pStyle w:val="ListParagraph"/>
        <w:numPr>
          <w:ilvl w:val="0"/>
          <w:numId w:val="2"/>
        </w:numPr>
        <w:spacing w:after="0" w:line="240" w:lineRule="auto"/>
        <w:ind w:left="313"/>
        <w:rPr>
          <w:b/>
        </w:rPr>
      </w:pPr>
      <w:r w:rsidRPr="00A1555A">
        <w:rPr>
          <w:b/>
        </w:rPr>
        <w:t>PENANGANAN LIMBAH B3 MENGACU PADA PROSEDUR PENANGANAN LIMBAH (HSE.UN57.PR.02)</w:t>
      </w:r>
    </w:p>
    <w:p w:rsidR="00A1555A" w:rsidRPr="00A1555A" w:rsidRDefault="00A1555A" w:rsidP="00A1555A">
      <w:pPr>
        <w:pStyle w:val="ListParagraph"/>
        <w:spacing w:after="0" w:line="240" w:lineRule="auto"/>
        <w:ind w:left="313"/>
        <w:rPr>
          <w:i/>
        </w:rPr>
      </w:pPr>
      <w:proofErr w:type="spellStart"/>
      <w:r w:rsidRPr="00A1555A">
        <w:rPr>
          <w:i/>
        </w:rPr>
        <w:t>Lampiran</w:t>
      </w:r>
      <w:bookmarkStart w:id="0" w:name="_GoBack"/>
      <w:bookmarkEnd w:id="0"/>
      <w:proofErr w:type="spellEnd"/>
    </w:p>
    <w:sectPr w:rsidR="00A1555A" w:rsidRPr="00A1555A" w:rsidSect="00B0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79DE"/>
    <w:multiLevelType w:val="hybridMultilevel"/>
    <w:tmpl w:val="D208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66"/>
    <w:rsid w:val="00117BDF"/>
    <w:rsid w:val="002E4205"/>
    <w:rsid w:val="0030123D"/>
    <w:rsid w:val="00456432"/>
    <w:rsid w:val="00490EAE"/>
    <w:rsid w:val="00542366"/>
    <w:rsid w:val="005568F9"/>
    <w:rsid w:val="00611EE5"/>
    <w:rsid w:val="00657450"/>
    <w:rsid w:val="0068268F"/>
    <w:rsid w:val="006C2C97"/>
    <w:rsid w:val="007710F1"/>
    <w:rsid w:val="00937B0B"/>
    <w:rsid w:val="00980B9A"/>
    <w:rsid w:val="00A1555A"/>
    <w:rsid w:val="00A953F2"/>
    <w:rsid w:val="00B06621"/>
    <w:rsid w:val="00C74B98"/>
    <w:rsid w:val="00D53966"/>
    <w:rsid w:val="00D723B8"/>
    <w:rsid w:val="00E549D9"/>
    <w:rsid w:val="00F13298"/>
    <w:rsid w:val="00F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266F"/>
  <w15:chartTrackingRefBased/>
  <w15:docId w15:val="{B6B9049A-ED00-4EEB-823E-08FC0374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236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542366"/>
    <w:pPr>
      <w:ind w:left="720"/>
      <w:contextualSpacing/>
    </w:pPr>
  </w:style>
  <w:style w:type="table" w:styleId="TableGrid">
    <w:name w:val="Table Grid"/>
    <w:basedOn w:val="TableNormal"/>
    <w:uiPriority w:val="39"/>
    <w:rsid w:val="005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2021-11-01T05:28:00Z</dcterms:created>
  <dcterms:modified xsi:type="dcterms:W3CDTF">2021-11-01T22:47:00Z</dcterms:modified>
</cp:coreProperties>
</file>