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C97" w:rsidRDefault="004F5BE2" w:rsidP="00012305">
      <w:pPr>
        <w:pStyle w:val="ListParagraph"/>
        <w:numPr>
          <w:ilvl w:val="0"/>
          <w:numId w:val="2"/>
        </w:numPr>
        <w:spacing w:before="120" w:after="120" w:line="360" w:lineRule="auto"/>
        <w:ind w:left="425" w:hanging="357"/>
        <w:contextualSpacing w:val="0"/>
        <w:rPr>
          <w:b/>
        </w:rPr>
      </w:pPr>
      <w:r w:rsidRPr="004F5BE2">
        <w:rPr>
          <w:b/>
        </w:rPr>
        <w:t>TUJUAN</w:t>
      </w:r>
    </w:p>
    <w:p w:rsidR="004F5BE2" w:rsidRPr="004F5BE2" w:rsidRDefault="004F5BE2" w:rsidP="00012305">
      <w:pPr>
        <w:pStyle w:val="ListParagraph"/>
        <w:spacing w:before="120" w:after="120" w:line="360" w:lineRule="auto"/>
        <w:ind w:left="425"/>
        <w:contextualSpacing w:val="0"/>
        <w:jc w:val="both"/>
      </w:pPr>
      <w:proofErr w:type="spellStart"/>
      <w:r w:rsidRPr="004F5BE2">
        <w:t>Tujuan</w:t>
      </w:r>
      <w:proofErr w:type="spellEnd"/>
      <w:r w:rsidRPr="004F5BE2">
        <w:t xml:space="preserve"> </w:t>
      </w:r>
      <w:proofErr w:type="spellStart"/>
      <w:r w:rsidRPr="004F5BE2">
        <w:t>dari</w:t>
      </w:r>
      <w:proofErr w:type="spellEnd"/>
      <w:r w:rsidRPr="004F5BE2"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="00211623">
        <w:t>sebagai</w:t>
      </w:r>
      <w:proofErr w:type="spellEnd"/>
      <w:r w:rsidR="00211623">
        <w:t xml:space="preserve"> </w:t>
      </w:r>
      <w:proofErr w:type="spellStart"/>
      <w:r w:rsidR="00211623">
        <w:t>pedoman</w:t>
      </w:r>
      <w:proofErr w:type="spellEnd"/>
      <w:r w:rsidR="00211623">
        <w:t xml:space="preserve"> </w:t>
      </w:r>
      <w:proofErr w:type="spellStart"/>
      <w:r w:rsidR="00211623">
        <w:t>dalam</w:t>
      </w:r>
      <w:proofErr w:type="spellEnd"/>
      <w:r w:rsidR="00211623">
        <w:t xml:space="preserve"> </w:t>
      </w:r>
      <w:proofErr w:type="spellStart"/>
      <w:r w:rsidR="00211623">
        <w:t>penangan</w:t>
      </w:r>
      <w:proofErr w:type="spellEnd"/>
      <w:r w:rsidR="00211623">
        <w:t xml:space="preserve"> </w:t>
      </w:r>
      <w:proofErr w:type="spellStart"/>
      <w:r w:rsidR="00211623">
        <w:t>limbah</w:t>
      </w:r>
      <w:proofErr w:type="spellEnd"/>
      <w:r w:rsidR="00211623">
        <w:t xml:space="preserve"> B3 </w:t>
      </w:r>
      <w:proofErr w:type="spellStart"/>
      <w:r w:rsidR="00211623">
        <w:t>dan</w:t>
      </w:r>
      <w:proofErr w:type="spellEnd"/>
      <w:r w:rsidR="00211623">
        <w:t xml:space="preserve"> non B3 </w:t>
      </w:r>
      <w:proofErr w:type="spellStart"/>
      <w:r w:rsidR="00211623">
        <w:t>akibat</w:t>
      </w:r>
      <w:proofErr w:type="spellEnd"/>
      <w:r w:rsidR="00211623">
        <w:t xml:space="preserve"> </w:t>
      </w:r>
      <w:proofErr w:type="spellStart"/>
      <w:r w:rsidR="00211623">
        <w:t>dari</w:t>
      </w:r>
      <w:proofErr w:type="spellEnd"/>
      <w:r w:rsidR="00211623">
        <w:t xml:space="preserve"> </w:t>
      </w:r>
      <w:proofErr w:type="spellStart"/>
      <w:r w:rsidR="00211623">
        <w:t>aktivitas</w:t>
      </w:r>
      <w:proofErr w:type="spellEnd"/>
      <w:r w:rsidR="00211623">
        <w:t xml:space="preserve"> </w:t>
      </w:r>
      <w:proofErr w:type="spellStart"/>
      <w:r w:rsidR="00211623">
        <w:t>laboratorium</w:t>
      </w:r>
      <w:proofErr w:type="spellEnd"/>
      <w:r w:rsidR="00211623">
        <w:t xml:space="preserve"> </w:t>
      </w:r>
      <w:proofErr w:type="spellStart"/>
      <w:r w:rsidR="00211623">
        <w:t>Teknik</w:t>
      </w:r>
      <w:proofErr w:type="spellEnd"/>
      <w:r w:rsidR="00211623">
        <w:t xml:space="preserve"> </w:t>
      </w:r>
      <w:proofErr w:type="spellStart"/>
      <w:r w:rsidR="00211623">
        <w:t>Elektro</w:t>
      </w:r>
      <w:proofErr w:type="spellEnd"/>
      <w:r w:rsidR="00211623">
        <w:t>.</w:t>
      </w:r>
    </w:p>
    <w:p w:rsidR="004F5BE2" w:rsidRDefault="004F5BE2" w:rsidP="00012305">
      <w:pPr>
        <w:pStyle w:val="ListParagraph"/>
        <w:numPr>
          <w:ilvl w:val="0"/>
          <w:numId w:val="2"/>
        </w:numPr>
        <w:spacing w:before="120" w:after="120" w:line="360" w:lineRule="auto"/>
        <w:ind w:left="425" w:hanging="357"/>
        <w:contextualSpacing w:val="0"/>
        <w:rPr>
          <w:b/>
        </w:rPr>
      </w:pPr>
      <w:r w:rsidRPr="004F5BE2">
        <w:rPr>
          <w:b/>
        </w:rPr>
        <w:t>RUANG LINGKUP</w:t>
      </w:r>
      <w:bookmarkStart w:id="0" w:name="_GoBack"/>
      <w:bookmarkEnd w:id="0"/>
    </w:p>
    <w:p w:rsidR="00211623" w:rsidRPr="00211623" w:rsidRDefault="00211623" w:rsidP="00012305">
      <w:pPr>
        <w:pStyle w:val="ListParagraph"/>
        <w:spacing w:before="120" w:after="120" w:line="360" w:lineRule="auto"/>
        <w:ind w:left="425"/>
        <w:contextualSpacing w:val="0"/>
        <w:jc w:val="both"/>
      </w:pPr>
      <w:proofErr w:type="spellStart"/>
      <w:r w:rsidRPr="00211623">
        <w:t>Prosedur</w:t>
      </w:r>
      <w:proofErr w:type="spellEnd"/>
      <w:r w:rsidRPr="00211623">
        <w:t xml:space="preserve"> </w:t>
      </w:r>
      <w:proofErr w:type="spellStart"/>
      <w:r w:rsidRPr="00211623">
        <w:t>ini</w:t>
      </w:r>
      <w:proofErr w:type="spellEnd"/>
      <w:r w:rsidRPr="00211623"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, </w:t>
      </w:r>
      <w:proofErr w:type="spellStart"/>
      <w:r>
        <w:t>pengumpulan</w:t>
      </w:r>
      <w:proofErr w:type="spellEnd"/>
      <w:r>
        <w:t xml:space="preserve">, </w:t>
      </w:r>
      <w:proofErr w:type="spellStart"/>
      <w:r>
        <w:t>penampungan</w:t>
      </w:r>
      <w:proofErr w:type="spellEnd"/>
      <w:r>
        <w:t xml:space="preserve"> /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pengangkutan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B3 </w:t>
      </w:r>
      <w:proofErr w:type="spellStart"/>
      <w:r>
        <w:t>dan</w:t>
      </w:r>
      <w:proofErr w:type="spellEnd"/>
      <w:r>
        <w:t xml:space="preserve"> non B3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di </w:t>
      </w:r>
      <w:proofErr w:type="spellStart"/>
      <w:r>
        <w:t>laboratorium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Elektro</w:t>
      </w:r>
      <w:proofErr w:type="spellEnd"/>
      <w:r>
        <w:t>.</w:t>
      </w:r>
    </w:p>
    <w:p w:rsidR="004F5BE2" w:rsidRDefault="004F5BE2" w:rsidP="00012305">
      <w:pPr>
        <w:pStyle w:val="ListParagraph"/>
        <w:numPr>
          <w:ilvl w:val="0"/>
          <w:numId w:val="2"/>
        </w:numPr>
        <w:spacing w:before="120" w:after="120" w:line="360" w:lineRule="auto"/>
        <w:ind w:left="425" w:hanging="357"/>
        <w:contextualSpacing w:val="0"/>
        <w:rPr>
          <w:b/>
        </w:rPr>
      </w:pPr>
      <w:r w:rsidRPr="004F5BE2">
        <w:rPr>
          <w:b/>
        </w:rPr>
        <w:t>REFERENSI</w:t>
      </w:r>
    </w:p>
    <w:p w:rsidR="00211623" w:rsidRDefault="00211623" w:rsidP="00211623">
      <w:pPr>
        <w:pStyle w:val="ListParagraph"/>
        <w:ind w:left="426"/>
        <w:rPr>
          <w:b/>
        </w:rPr>
      </w:pPr>
    </w:p>
    <w:p w:rsidR="00CD1CE9" w:rsidRDefault="00CD1CE9" w:rsidP="00211623">
      <w:pPr>
        <w:pStyle w:val="ListParagraph"/>
        <w:ind w:left="426"/>
        <w:rPr>
          <w:b/>
        </w:rPr>
      </w:pPr>
    </w:p>
    <w:p w:rsidR="001B28DF" w:rsidRDefault="004F5BE2" w:rsidP="00012305">
      <w:pPr>
        <w:pStyle w:val="ListParagraph"/>
        <w:numPr>
          <w:ilvl w:val="0"/>
          <w:numId w:val="2"/>
        </w:numPr>
        <w:spacing w:before="120" w:after="120" w:line="360" w:lineRule="auto"/>
        <w:ind w:left="425" w:hanging="357"/>
        <w:contextualSpacing w:val="0"/>
        <w:rPr>
          <w:b/>
        </w:rPr>
      </w:pPr>
      <w:r w:rsidRPr="004F5BE2">
        <w:rPr>
          <w:b/>
        </w:rPr>
        <w:t>DEFINISI</w:t>
      </w:r>
    </w:p>
    <w:p w:rsidR="001B28DF" w:rsidRPr="001B28DF" w:rsidRDefault="001B28DF" w:rsidP="001B28DF">
      <w:pPr>
        <w:pStyle w:val="ListParagraph"/>
        <w:rPr>
          <w:b/>
        </w:rPr>
      </w:pPr>
    </w:p>
    <w:tbl>
      <w:tblPr>
        <w:tblStyle w:val="TableGrid"/>
        <w:tblW w:w="8930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"/>
        <w:gridCol w:w="2193"/>
        <w:gridCol w:w="283"/>
        <w:gridCol w:w="5959"/>
      </w:tblGrid>
      <w:tr w:rsidR="00C12BDF" w:rsidRPr="001B28DF" w:rsidTr="00C12BDF">
        <w:tc>
          <w:tcPr>
            <w:tcW w:w="495" w:type="dxa"/>
          </w:tcPr>
          <w:p w:rsidR="00C12BDF" w:rsidRPr="001B28DF" w:rsidRDefault="00C12BDF" w:rsidP="00012305">
            <w:pPr>
              <w:pStyle w:val="ListParagraph"/>
              <w:spacing w:line="360" w:lineRule="auto"/>
              <w:ind w:left="0"/>
            </w:pPr>
            <w:r>
              <w:t>4.1</w:t>
            </w:r>
          </w:p>
        </w:tc>
        <w:tc>
          <w:tcPr>
            <w:tcW w:w="2193" w:type="dxa"/>
          </w:tcPr>
          <w:p w:rsidR="00C12BDF" w:rsidRPr="001B28DF" w:rsidRDefault="00C12BDF" w:rsidP="00012305">
            <w:pPr>
              <w:pStyle w:val="ListParagraph"/>
              <w:spacing w:line="360" w:lineRule="auto"/>
              <w:ind w:left="0"/>
            </w:pPr>
            <w:proofErr w:type="spellStart"/>
            <w:r w:rsidRPr="001B28DF">
              <w:t>Limbah</w:t>
            </w:r>
            <w:proofErr w:type="spellEnd"/>
            <w:r w:rsidRPr="001B28DF">
              <w:t xml:space="preserve"> B3</w:t>
            </w:r>
          </w:p>
        </w:tc>
        <w:tc>
          <w:tcPr>
            <w:tcW w:w="283" w:type="dxa"/>
          </w:tcPr>
          <w:p w:rsidR="00C12BDF" w:rsidRPr="001B28DF" w:rsidRDefault="00C12BDF" w:rsidP="00012305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959" w:type="dxa"/>
          </w:tcPr>
          <w:p w:rsidR="00C12BDF" w:rsidRPr="001B28DF" w:rsidRDefault="00C12BDF" w:rsidP="00012305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 w:rsidRPr="001B28DF">
              <w:t>Sisa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suatu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usaha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dan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atau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kegiatan</w:t>
            </w:r>
            <w:proofErr w:type="spellEnd"/>
            <w:r w:rsidRPr="001B28DF">
              <w:t xml:space="preserve"> yang </w:t>
            </w:r>
            <w:proofErr w:type="spellStart"/>
            <w:r w:rsidRPr="001B28DF">
              <w:t>mengandung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bahan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berbahaya</w:t>
            </w:r>
            <w:proofErr w:type="spellEnd"/>
            <w:r w:rsidRPr="001B28DF">
              <w:t xml:space="preserve"> dana tau </w:t>
            </w:r>
            <w:proofErr w:type="spellStart"/>
            <w:r w:rsidRPr="001B28DF">
              <w:t>beracun</w:t>
            </w:r>
            <w:proofErr w:type="spellEnd"/>
            <w:r w:rsidRPr="001B28DF">
              <w:t xml:space="preserve"> yang </w:t>
            </w:r>
            <w:proofErr w:type="spellStart"/>
            <w:r w:rsidRPr="001B28DF">
              <w:t>karena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sifat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dan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atau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konsentrasinya</w:t>
            </w:r>
            <w:proofErr w:type="spellEnd"/>
            <w:r w:rsidRPr="001B28DF">
              <w:t xml:space="preserve"> dana tau </w:t>
            </w:r>
            <w:proofErr w:type="spellStart"/>
            <w:r w:rsidRPr="001B28DF">
              <w:t>jumlahnya</w:t>
            </w:r>
            <w:proofErr w:type="spellEnd"/>
            <w:r w:rsidRPr="001B28DF">
              <w:t xml:space="preserve">, </w:t>
            </w:r>
            <w:proofErr w:type="spellStart"/>
            <w:r w:rsidRPr="001B28DF">
              <w:t>baik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secara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langsung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maupun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tidak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langsung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dapat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mencemarkan</w:t>
            </w:r>
            <w:proofErr w:type="spellEnd"/>
            <w:r w:rsidRPr="001B28DF">
              <w:t xml:space="preserve"> dana tau </w:t>
            </w:r>
            <w:proofErr w:type="spellStart"/>
            <w:r w:rsidRPr="001B28DF">
              <w:t>merusak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lingkungan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hidup</w:t>
            </w:r>
            <w:proofErr w:type="spellEnd"/>
            <w:r w:rsidRPr="001B28DF">
              <w:t xml:space="preserve"> dana tau </w:t>
            </w:r>
            <w:proofErr w:type="spellStart"/>
            <w:r w:rsidRPr="001B28DF">
              <w:t>dapat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membahayakan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lingkungan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hidup</w:t>
            </w:r>
            <w:proofErr w:type="spellEnd"/>
            <w:r w:rsidRPr="001B28DF">
              <w:t xml:space="preserve">, </w:t>
            </w:r>
            <w:proofErr w:type="spellStart"/>
            <w:r w:rsidRPr="001B28DF">
              <w:t>kesehatan</w:t>
            </w:r>
            <w:proofErr w:type="spellEnd"/>
            <w:r w:rsidRPr="001B28DF">
              <w:t xml:space="preserve">, </w:t>
            </w:r>
            <w:proofErr w:type="spellStart"/>
            <w:r w:rsidRPr="001B28DF">
              <w:t>kelangsungan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hidup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manusia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serta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makhluk</w:t>
            </w:r>
            <w:proofErr w:type="spellEnd"/>
            <w:r w:rsidRPr="001B28DF">
              <w:t xml:space="preserve"> </w:t>
            </w:r>
            <w:proofErr w:type="spellStart"/>
            <w:r w:rsidRPr="001B28DF">
              <w:t>hidup</w:t>
            </w:r>
            <w:proofErr w:type="spellEnd"/>
            <w:r w:rsidRPr="001B28DF">
              <w:t xml:space="preserve"> lain.</w:t>
            </w:r>
          </w:p>
        </w:tc>
      </w:tr>
      <w:tr w:rsidR="00C12BDF" w:rsidRPr="001B28DF" w:rsidTr="00C12BDF">
        <w:tc>
          <w:tcPr>
            <w:tcW w:w="495" w:type="dxa"/>
          </w:tcPr>
          <w:p w:rsidR="00C12BDF" w:rsidRPr="001B28DF" w:rsidRDefault="00C12BDF" w:rsidP="00012305">
            <w:pPr>
              <w:pStyle w:val="ListParagraph"/>
              <w:spacing w:line="360" w:lineRule="auto"/>
              <w:ind w:left="0"/>
            </w:pPr>
            <w:r>
              <w:t>4.2</w:t>
            </w:r>
          </w:p>
        </w:tc>
        <w:tc>
          <w:tcPr>
            <w:tcW w:w="2193" w:type="dxa"/>
          </w:tcPr>
          <w:p w:rsidR="00C12BDF" w:rsidRPr="001B28DF" w:rsidRDefault="00C12BDF" w:rsidP="00012305">
            <w:pPr>
              <w:pStyle w:val="ListParagraph"/>
              <w:spacing w:line="360" w:lineRule="auto"/>
              <w:ind w:left="0"/>
            </w:pPr>
            <w:proofErr w:type="spellStart"/>
            <w:r>
              <w:t>Limbah</w:t>
            </w:r>
            <w:proofErr w:type="spellEnd"/>
            <w:r>
              <w:t xml:space="preserve"> non B3</w:t>
            </w:r>
          </w:p>
        </w:tc>
        <w:tc>
          <w:tcPr>
            <w:tcW w:w="283" w:type="dxa"/>
          </w:tcPr>
          <w:p w:rsidR="00C12BDF" w:rsidRDefault="00C12BDF" w:rsidP="00012305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959" w:type="dxa"/>
          </w:tcPr>
          <w:p w:rsidR="00C12BDF" w:rsidRPr="001B28DF" w:rsidRDefault="00C12BDF" w:rsidP="00012305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>
              <w:t>Limbah</w:t>
            </w:r>
            <w:proofErr w:type="spellEnd"/>
            <w:r>
              <w:t xml:space="preserve">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kriteria</w:t>
            </w:r>
            <w:proofErr w:type="spellEnd"/>
            <w:r>
              <w:t xml:space="preserve"> B3, </w:t>
            </w:r>
            <w:proofErr w:type="spellStart"/>
            <w:r>
              <w:t>digolongkan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</w:t>
            </w:r>
            <w:proofErr w:type="spellStart"/>
            <w:r>
              <w:t>limbah</w:t>
            </w:r>
            <w:proofErr w:type="spellEnd"/>
            <w:r>
              <w:t xml:space="preserve"> </w:t>
            </w:r>
            <w:proofErr w:type="spellStart"/>
            <w:r>
              <w:t>padat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limbah</w:t>
            </w:r>
            <w:proofErr w:type="spellEnd"/>
            <w:r>
              <w:t xml:space="preserve"> domestic.</w:t>
            </w:r>
          </w:p>
        </w:tc>
      </w:tr>
      <w:tr w:rsidR="00C12BDF" w:rsidRPr="001B28DF" w:rsidTr="00C12BDF">
        <w:tc>
          <w:tcPr>
            <w:tcW w:w="495" w:type="dxa"/>
          </w:tcPr>
          <w:p w:rsidR="00C12BDF" w:rsidRPr="001B28DF" w:rsidRDefault="00C12BDF" w:rsidP="00012305">
            <w:pPr>
              <w:pStyle w:val="ListParagraph"/>
              <w:spacing w:line="360" w:lineRule="auto"/>
              <w:ind w:left="0"/>
            </w:pPr>
            <w:r>
              <w:t>4.3</w:t>
            </w:r>
          </w:p>
        </w:tc>
        <w:tc>
          <w:tcPr>
            <w:tcW w:w="2193" w:type="dxa"/>
          </w:tcPr>
          <w:p w:rsidR="00C12BDF" w:rsidRPr="001B28DF" w:rsidRDefault="00C12BDF" w:rsidP="00012305">
            <w:pPr>
              <w:pStyle w:val="ListParagraph"/>
              <w:spacing w:line="360" w:lineRule="auto"/>
              <w:ind w:left="0"/>
            </w:pPr>
            <w:proofErr w:type="spellStart"/>
            <w:r>
              <w:t>Limbah</w:t>
            </w:r>
            <w:proofErr w:type="spellEnd"/>
            <w:r>
              <w:t xml:space="preserve"> </w:t>
            </w:r>
            <w:proofErr w:type="spellStart"/>
            <w:r>
              <w:t>padat</w:t>
            </w:r>
            <w:proofErr w:type="spellEnd"/>
          </w:p>
        </w:tc>
        <w:tc>
          <w:tcPr>
            <w:tcW w:w="283" w:type="dxa"/>
          </w:tcPr>
          <w:p w:rsidR="00C12BDF" w:rsidRDefault="00C12BDF" w:rsidP="00012305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959" w:type="dxa"/>
          </w:tcPr>
          <w:p w:rsidR="00C12BDF" w:rsidRPr="001B28DF" w:rsidRDefault="00C12BDF" w:rsidP="00012305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>
              <w:t>Sisa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produksi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jasa</w:t>
            </w:r>
            <w:proofErr w:type="spellEnd"/>
            <w:r>
              <w:t xml:space="preserve"> yang </w:t>
            </w:r>
            <w:proofErr w:type="spellStart"/>
            <w:r>
              <w:t>berupa</w:t>
            </w:r>
            <w:proofErr w:type="spellEnd"/>
            <w:r>
              <w:t xml:space="preserve"> </w:t>
            </w:r>
            <w:proofErr w:type="spellStart"/>
            <w:r>
              <w:t>benda</w:t>
            </w:r>
            <w:proofErr w:type="spellEnd"/>
            <w:r>
              <w:t xml:space="preserve"> </w:t>
            </w:r>
            <w:proofErr w:type="spellStart"/>
            <w:r>
              <w:t>padat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  <w:r>
              <w:t xml:space="preserve"> organic </w:t>
            </w:r>
            <w:proofErr w:type="spellStart"/>
            <w:r>
              <w:t>maupun</w:t>
            </w:r>
            <w:proofErr w:type="spellEnd"/>
            <w:r>
              <w:t xml:space="preserve"> non organic.</w:t>
            </w:r>
          </w:p>
        </w:tc>
      </w:tr>
      <w:tr w:rsidR="00C12BDF" w:rsidRPr="001B28DF" w:rsidTr="00C12BDF">
        <w:tc>
          <w:tcPr>
            <w:tcW w:w="495" w:type="dxa"/>
          </w:tcPr>
          <w:p w:rsidR="00C12BDF" w:rsidRPr="001B28DF" w:rsidRDefault="00C12BDF" w:rsidP="00012305">
            <w:pPr>
              <w:pStyle w:val="ListParagraph"/>
              <w:spacing w:line="360" w:lineRule="auto"/>
              <w:ind w:left="0"/>
            </w:pPr>
            <w:r>
              <w:t>4.4</w:t>
            </w:r>
          </w:p>
        </w:tc>
        <w:tc>
          <w:tcPr>
            <w:tcW w:w="2193" w:type="dxa"/>
          </w:tcPr>
          <w:p w:rsidR="00C12BDF" w:rsidRDefault="00C12BDF" w:rsidP="00012305">
            <w:pPr>
              <w:pStyle w:val="ListParagraph"/>
              <w:spacing w:line="360" w:lineRule="auto"/>
              <w:ind w:left="0"/>
            </w:pPr>
            <w:proofErr w:type="spellStart"/>
            <w:r>
              <w:t>Limbah</w:t>
            </w:r>
            <w:proofErr w:type="spellEnd"/>
            <w:r>
              <w:t xml:space="preserve"> </w:t>
            </w:r>
            <w:proofErr w:type="spellStart"/>
            <w:r>
              <w:t>domestik</w:t>
            </w:r>
            <w:proofErr w:type="spellEnd"/>
          </w:p>
        </w:tc>
        <w:tc>
          <w:tcPr>
            <w:tcW w:w="283" w:type="dxa"/>
          </w:tcPr>
          <w:p w:rsidR="00C12BDF" w:rsidRDefault="00C12BDF" w:rsidP="00012305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959" w:type="dxa"/>
          </w:tcPr>
          <w:p w:rsidR="00C12BDF" w:rsidRDefault="00C12BDF" w:rsidP="00012305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>
              <w:t>Sisa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produksi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jasa</w:t>
            </w:r>
            <w:proofErr w:type="spellEnd"/>
            <w:r>
              <w:t xml:space="preserve"> yang </w:t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limbah</w:t>
            </w:r>
            <w:proofErr w:type="spellEnd"/>
            <w:r>
              <w:t xml:space="preserve"> </w:t>
            </w:r>
            <w:proofErr w:type="spellStart"/>
            <w:r>
              <w:t>rumah</w:t>
            </w:r>
            <w:proofErr w:type="spellEnd"/>
            <w:r>
              <w:t xml:space="preserve"> </w:t>
            </w:r>
            <w:proofErr w:type="spellStart"/>
            <w:r>
              <w:t>tangga</w:t>
            </w:r>
            <w:proofErr w:type="spellEnd"/>
            <w:r>
              <w:t>.</w:t>
            </w:r>
          </w:p>
        </w:tc>
      </w:tr>
      <w:tr w:rsidR="00C12BDF" w:rsidRPr="001B28DF" w:rsidTr="00C12BDF">
        <w:tc>
          <w:tcPr>
            <w:tcW w:w="495" w:type="dxa"/>
          </w:tcPr>
          <w:p w:rsidR="00C12BDF" w:rsidRPr="001B28DF" w:rsidRDefault="00C12BDF" w:rsidP="00012305">
            <w:pPr>
              <w:pStyle w:val="ListParagraph"/>
              <w:spacing w:line="360" w:lineRule="auto"/>
              <w:ind w:left="0"/>
            </w:pPr>
            <w:r>
              <w:t>4.5</w:t>
            </w:r>
          </w:p>
        </w:tc>
        <w:tc>
          <w:tcPr>
            <w:tcW w:w="2193" w:type="dxa"/>
          </w:tcPr>
          <w:p w:rsidR="00C12BDF" w:rsidRDefault="00C12BDF" w:rsidP="00012305">
            <w:pPr>
              <w:pStyle w:val="ListParagraph"/>
              <w:spacing w:line="360" w:lineRule="auto"/>
              <w:ind w:left="0"/>
            </w:pPr>
            <w:proofErr w:type="spellStart"/>
            <w:r>
              <w:t>Limbah</w:t>
            </w:r>
            <w:proofErr w:type="spellEnd"/>
            <w:r>
              <w:t xml:space="preserve"> </w:t>
            </w:r>
            <w:proofErr w:type="spellStart"/>
            <w:r>
              <w:t>organik</w:t>
            </w:r>
            <w:proofErr w:type="spellEnd"/>
          </w:p>
        </w:tc>
        <w:tc>
          <w:tcPr>
            <w:tcW w:w="283" w:type="dxa"/>
          </w:tcPr>
          <w:p w:rsidR="00C12BDF" w:rsidRDefault="00C12BDF" w:rsidP="00012305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959" w:type="dxa"/>
          </w:tcPr>
          <w:p w:rsidR="00C12BDF" w:rsidRDefault="00C12BDF" w:rsidP="00012305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>
              <w:t>Limbah</w:t>
            </w:r>
            <w:proofErr w:type="spellEnd"/>
            <w:r>
              <w:t xml:space="preserve"> yang </w:t>
            </w:r>
            <w:proofErr w:type="spellStart"/>
            <w:r>
              <w:t>mudah</w:t>
            </w:r>
            <w:proofErr w:type="spellEnd"/>
            <w:r>
              <w:t xml:space="preserve"> </w:t>
            </w:r>
            <w:proofErr w:type="spellStart"/>
            <w:r>
              <w:t>teruraikan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termasuk</w:t>
            </w:r>
            <w:proofErr w:type="spellEnd"/>
            <w:r>
              <w:t xml:space="preserve"> non B3</w:t>
            </w:r>
          </w:p>
        </w:tc>
      </w:tr>
      <w:tr w:rsidR="00C12BDF" w:rsidRPr="001B28DF" w:rsidTr="00C12BDF">
        <w:tc>
          <w:tcPr>
            <w:tcW w:w="495" w:type="dxa"/>
          </w:tcPr>
          <w:p w:rsidR="00C12BDF" w:rsidRPr="001B28DF" w:rsidRDefault="00C12BDF" w:rsidP="00012305">
            <w:pPr>
              <w:pStyle w:val="ListParagraph"/>
              <w:spacing w:line="360" w:lineRule="auto"/>
              <w:ind w:left="0"/>
            </w:pPr>
            <w:r>
              <w:t>4.6</w:t>
            </w:r>
          </w:p>
        </w:tc>
        <w:tc>
          <w:tcPr>
            <w:tcW w:w="2193" w:type="dxa"/>
          </w:tcPr>
          <w:p w:rsidR="00C12BDF" w:rsidRDefault="00C12BDF" w:rsidP="00012305">
            <w:pPr>
              <w:pStyle w:val="ListParagraph"/>
              <w:spacing w:line="360" w:lineRule="auto"/>
              <w:ind w:left="0"/>
            </w:pPr>
            <w:proofErr w:type="spellStart"/>
            <w:r>
              <w:t>Limbah</w:t>
            </w:r>
            <w:proofErr w:type="spellEnd"/>
            <w:r>
              <w:t xml:space="preserve"> non </w:t>
            </w:r>
            <w:proofErr w:type="spellStart"/>
            <w:r>
              <w:t>organik</w:t>
            </w:r>
            <w:proofErr w:type="spellEnd"/>
          </w:p>
        </w:tc>
        <w:tc>
          <w:tcPr>
            <w:tcW w:w="283" w:type="dxa"/>
          </w:tcPr>
          <w:p w:rsidR="00C12BDF" w:rsidRDefault="00C12BDF" w:rsidP="00012305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959" w:type="dxa"/>
          </w:tcPr>
          <w:p w:rsidR="00C12BDF" w:rsidRDefault="00C12BDF" w:rsidP="00012305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>
              <w:t>Limbah</w:t>
            </w:r>
            <w:proofErr w:type="spellEnd"/>
            <w:r>
              <w:t xml:space="preserve"> yang </w:t>
            </w:r>
            <w:proofErr w:type="spellStart"/>
            <w:r>
              <w:t>sulit</w:t>
            </w:r>
            <w:proofErr w:type="spellEnd"/>
            <w:r>
              <w:t xml:space="preserve"> </w:t>
            </w:r>
            <w:proofErr w:type="spellStart"/>
            <w:r>
              <w:t>teruraikan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termasuk</w:t>
            </w:r>
            <w:proofErr w:type="spellEnd"/>
            <w:r>
              <w:t xml:space="preserve"> </w:t>
            </w:r>
            <w:proofErr w:type="spellStart"/>
            <w:r>
              <w:t>kategori</w:t>
            </w:r>
            <w:proofErr w:type="spellEnd"/>
            <w:r>
              <w:t xml:space="preserve"> non B3</w:t>
            </w:r>
          </w:p>
        </w:tc>
      </w:tr>
      <w:tr w:rsidR="00C12BDF" w:rsidRPr="001B28DF" w:rsidTr="00C12BDF">
        <w:tc>
          <w:tcPr>
            <w:tcW w:w="495" w:type="dxa"/>
          </w:tcPr>
          <w:p w:rsidR="00C12BDF" w:rsidRPr="001B28DF" w:rsidRDefault="00C12BDF" w:rsidP="00012305">
            <w:pPr>
              <w:pStyle w:val="ListParagraph"/>
              <w:spacing w:line="360" w:lineRule="auto"/>
              <w:ind w:left="0"/>
            </w:pPr>
            <w:r>
              <w:lastRenderedPageBreak/>
              <w:t>4.7</w:t>
            </w:r>
          </w:p>
        </w:tc>
        <w:tc>
          <w:tcPr>
            <w:tcW w:w="2193" w:type="dxa"/>
          </w:tcPr>
          <w:p w:rsidR="00C12BDF" w:rsidRDefault="00C12BDF" w:rsidP="00012305">
            <w:pPr>
              <w:pStyle w:val="ListParagraph"/>
              <w:spacing w:line="360" w:lineRule="auto"/>
              <w:ind w:left="0"/>
            </w:pPr>
            <w:r>
              <w:t>TPS</w:t>
            </w:r>
          </w:p>
        </w:tc>
        <w:tc>
          <w:tcPr>
            <w:tcW w:w="283" w:type="dxa"/>
          </w:tcPr>
          <w:p w:rsidR="00C12BDF" w:rsidRDefault="00C12BDF" w:rsidP="00012305">
            <w:pPr>
              <w:pStyle w:val="ListParagraph"/>
              <w:spacing w:line="360" w:lineRule="auto"/>
              <w:ind w:left="0"/>
            </w:pPr>
            <w:r>
              <w:t>:</w:t>
            </w:r>
          </w:p>
        </w:tc>
        <w:tc>
          <w:tcPr>
            <w:tcW w:w="5959" w:type="dxa"/>
          </w:tcPr>
          <w:p w:rsidR="00C12BDF" w:rsidRDefault="00C12BDF" w:rsidP="00012305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penyimpanan</w:t>
            </w:r>
            <w:proofErr w:type="spellEnd"/>
            <w:r>
              <w:t xml:space="preserve"> </w:t>
            </w:r>
            <w:proofErr w:type="spellStart"/>
            <w:r>
              <w:t>Sementara</w:t>
            </w:r>
            <w:proofErr w:type="spellEnd"/>
            <w:r>
              <w:t xml:space="preserve"> </w:t>
            </w:r>
            <w:proofErr w:type="spellStart"/>
            <w:r>
              <w:t>limbah</w:t>
            </w:r>
            <w:proofErr w:type="spellEnd"/>
            <w:r>
              <w:t xml:space="preserve"> </w:t>
            </w:r>
            <w:proofErr w:type="spellStart"/>
            <w:r>
              <w:t>dilingkungan</w:t>
            </w:r>
            <w:proofErr w:type="spellEnd"/>
            <w:r>
              <w:t xml:space="preserve"> </w:t>
            </w:r>
            <w:proofErr w:type="spellStart"/>
            <w:r>
              <w:t>laboratorium</w:t>
            </w:r>
            <w:proofErr w:type="spellEnd"/>
          </w:p>
        </w:tc>
      </w:tr>
    </w:tbl>
    <w:p w:rsidR="004F5BE2" w:rsidRDefault="004F5BE2" w:rsidP="00012305">
      <w:pPr>
        <w:pStyle w:val="ListParagraph"/>
        <w:numPr>
          <w:ilvl w:val="0"/>
          <w:numId w:val="2"/>
        </w:numPr>
        <w:spacing w:before="120" w:after="120" w:line="360" w:lineRule="auto"/>
        <w:ind w:left="425" w:hanging="357"/>
        <w:contextualSpacing w:val="0"/>
        <w:rPr>
          <w:b/>
        </w:rPr>
      </w:pPr>
      <w:r>
        <w:rPr>
          <w:b/>
        </w:rPr>
        <w:t>TANGGUNG JAWAB</w:t>
      </w:r>
    </w:p>
    <w:p w:rsidR="00C12BDF" w:rsidRPr="00012305" w:rsidRDefault="00012305" w:rsidP="00012305">
      <w:pPr>
        <w:pStyle w:val="ListParagraph"/>
        <w:numPr>
          <w:ilvl w:val="0"/>
          <w:numId w:val="4"/>
        </w:numPr>
        <w:spacing w:before="120" w:after="120" w:line="360" w:lineRule="auto"/>
        <w:ind w:left="992" w:hanging="357"/>
        <w:jc w:val="both"/>
      </w:pPr>
      <w:proofErr w:type="spellStart"/>
      <w:r w:rsidRPr="00012305">
        <w:t>Kepala</w:t>
      </w:r>
      <w:proofErr w:type="spellEnd"/>
      <w:r w:rsidRPr="00012305">
        <w:t xml:space="preserve"> </w:t>
      </w:r>
      <w:proofErr w:type="spellStart"/>
      <w:r w:rsidRPr="00012305">
        <w:t>laboratorium</w:t>
      </w:r>
      <w:proofErr w:type="spellEnd"/>
      <w:r w:rsidRPr="00012305">
        <w:t xml:space="preserve"> </w:t>
      </w:r>
      <w:proofErr w:type="spellStart"/>
      <w:r w:rsidRPr="00012305">
        <w:t>bertanggung</w:t>
      </w:r>
      <w:proofErr w:type="spellEnd"/>
      <w:r w:rsidRPr="00012305">
        <w:t xml:space="preserve"> </w:t>
      </w:r>
      <w:proofErr w:type="spellStart"/>
      <w:r w:rsidRPr="00012305">
        <w:t>jawab</w:t>
      </w:r>
      <w:proofErr w:type="spellEnd"/>
      <w:r w:rsidRPr="00012305">
        <w:t xml:space="preserve"> </w:t>
      </w:r>
      <w:proofErr w:type="spellStart"/>
      <w:r w:rsidRPr="00012305">
        <w:t>memverifikasi</w:t>
      </w:r>
      <w:proofErr w:type="spellEnd"/>
      <w:r w:rsidRPr="00012305">
        <w:t xml:space="preserve"> </w:t>
      </w:r>
      <w:proofErr w:type="spellStart"/>
      <w:r w:rsidRPr="00012305">
        <w:t>dokumen</w:t>
      </w:r>
      <w:proofErr w:type="spellEnd"/>
      <w:r w:rsidRPr="00012305">
        <w:t xml:space="preserve"> </w:t>
      </w:r>
      <w:proofErr w:type="spellStart"/>
      <w:r w:rsidRPr="00012305">
        <w:t>perijinan</w:t>
      </w:r>
      <w:proofErr w:type="spellEnd"/>
      <w:r w:rsidRPr="00012305">
        <w:t xml:space="preserve"> </w:t>
      </w:r>
      <w:proofErr w:type="spellStart"/>
      <w:r w:rsidRPr="00012305">
        <w:t>pihak</w:t>
      </w:r>
      <w:proofErr w:type="spellEnd"/>
      <w:r w:rsidRPr="00012305">
        <w:t xml:space="preserve"> </w:t>
      </w:r>
      <w:proofErr w:type="spellStart"/>
      <w:r w:rsidRPr="00012305">
        <w:t>ketiga</w:t>
      </w:r>
      <w:proofErr w:type="spellEnd"/>
      <w:r w:rsidRPr="00012305">
        <w:t>.</w:t>
      </w:r>
    </w:p>
    <w:p w:rsidR="00012305" w:rsidRPr="00012305" w:rsidRDefault="00012305" w:rsidP="00012305">
      <w:pPr>
        <w:pStyle w:val="ListParagraph"/>
        <w:numPr>
          <w:ilvl w:val="0"/>
          <w:numId w:val="4"/>
        </w:numPr>
        <w:spacing w:before="120" w:after="120" w:line="360" w:lineRule="auto"/>
        <w:ind w:left="992" w:hanging="357"/>
        <w:jc w:val="both"/>
      </w:pPr>
      <w:proofErr w:type="spellStart"/>
      <w:r w:rsidRPr="00012305">
        <w:t>Pranata</w:t>
      </w:r>
      <w:proofErr w:type="spellEnd"/>
      <w:r w:rsidRPr="00012305">
        <w:t xml:space="preserve"> </w:t>
      </w:r>
      <w:proofErr w:type="spellStart"/>
      <w:r w:rsidRPr="00012305">
        <w:t>laboratorium</w:t>
      </w:r>
      <w:proofErr w:type="spellEnd"/>
      <w:r w:rsidRPr="00012305">
        <w:t xml:space="preserve"> </w:t>
      </w:r>
      <w:proofErr w:type="spellStart"/>
      <w:r w:rsidRPr="00012305">
        <w:t>Pendidikan</w:t>
      </w:r>
      <w:proofErr w:type="spellEnd"/>
      <w:r w:rsidRPr="00012305">
        <w:t xml:space="preserve"> </w:t>
      </w:r>
      <w:proofErr w:type="spellStart"/>
      <w:r w:rsidRPr="00012305">
        <w:t>bertanggung</w:t>
      </w:r>
      <w:proofErr w:type="spellEnd"/>
      <w:r w:rsidRPr="00012305">
        <w:t xml:space="preserve"> </w:t>
      </w:r>
      <w:proofErr w:type="spellStart"/>
      <w:r w:rsidRPr="00012305">
        <w:t>jawab</w:t>
      </w:r>
      <w:proofErr w:type="spellEnd"/>
      <w:r w:rsidRPr="00012305">
        <w:t xml:space="preserve"> </w:t>
      </w:r>
      <w:proofErr w:type="spellStart"/>
      <w:r w:rsidRPr="00012305">
        <w:t>memverifikasi</w:t>
      </w:r>
      <w:proofErr w:type="spellEnd"/>
      <w:r w:rsidRPr="00012305">
        <w:t xml:space="preserve"> </w:t>
      </w:r>
      <w:proofErr w:type="spellStart"/>
      <w:r w:rsidRPr="00012305">
        <w:t>dokumen</w:t>
      </w:r>
      <w:proofErr w:type="spellEnd"/>
      <w:r w:rsidRPr="00012305">
        <w:t xml:space="preserve"> internal </w:t>
      </w:r>
      <w:proofErr w:type="spellStart"/>
      <w:r w:rsidRPr="00012305">
        <w:t>laboratorium</w:t>
      </w:r>
      <w:proofErr w:type="spellEnd"/>
    </w:p>
    <w:p w:rsidR="00012305" w:rsidRPr="00012305" w:rsidRDefault="00012305" w:rsidP="00012305">
      <w:pPr>
        <w:pStyle w:val="ListParagraph"/>
        <w:numPr>
          <w:ilvl w:val="0"/>
          <w:numId w:val="4"/>
        </w:numPr>
        <w:spacing w:before="120" w:after="120" w:line="360" w:lineRule="auto"/>
        <w:ind w:left="992" w:hanging="357"/>
        <w:jc w:val="both"/>
      </w:pPr>
      <w:proofErr w:type="spellStart"/>
      <w:r w:rsidRPr="00012305">
        <w:t>Teknisi</w:t>
      </w:r>
      <w:proofErr w:type="spellEnd"/>
      <w:r w:rsidRPr="00012305">
        <w:t xml:space="preserve"> </w:t>
      </w:r>
      <w:proofErr w:type="spellStart"/>
      <w:r w:rsidRPr="00012305">
        <w:t>laboratorium</w:t>
      </w:r>
      <w:proofErr w:type="spellEnd"/>
      <w:r w:rsidRPr="00012305">
        <w:t xml:space="preserve"> </w:t>
      </w:r>
      <w:proofErr w:type="spellStart"/>
      <w:r w:rsidRPr="00012305">
        <w:t>bertanggung</w:t>
      </w:r>
      <w:proofErr w:type="spellEnd"/>
      <w:r w:rsidRPr="00012305">
        <w:t xml:space="preserve"> </w:t>
      </w:r>
      <w:proofErr w:type="spellStart"/>
      <w:r w:rsidRPr="00012305">
        <w:t>jawab</w:t>
      </w:r>
      <w:proofErr w:type="spellEnd"/>
      <w:r w:rsidRPr="00012305">
        <w:t xml:space="preserve"> </w:t>
      </w:r>
      <w:proofErr w:type="spellStart"/>
      <w:r w:rsidRPr="00012305">
        <w:t>mengumpulkan</w:t>
      </w:r>
      <w:proofErr w:type="spellEnd"/>
      <w:r w:rsidRPr="00012305">
        <w:t xml:space="preserve"> </w:t>
      </w:r>
      <w:proofErr w:type="spellStart"/>
      <w:r w:rsidRPr="00012305">
        <w:t>dan</w:t>
      </w:r>
      <w:proofErr w:type="spellEnd"/>
      <w:r w:rsidRPr="00012305">
        <w:t xml:space="preserve"> </w:t>
      </w:r>
      <w:proofErr w:type="spellStart"/>
      <w:r w:rsidRPr="00012305">
        <w:t>mendokumentasikan</w:t>
      </w:r>
      <w:proofErr w:type="spellEnd"/>
      <w:r w:rsidRPr="00012305">
        <w:t xml:space="preserve"> </w:t>
      </w:r>
      <w:proofErr w:type="spellStart"/>
      <w:r w:rsidRPr="00012305">
        <w:t>kegiatan</w:t>
      </w:r>
      <w:proofErr w:type="spellEnd"/>
      <w:r w:rsidRPr="00012305">
        <w:t>.</w:t>
      </w:r>
    </w:p>
    <w:p w:rsidR="00C12BDF" w:rsidRPr="00A55828" w:rsidRDefault="004F5BE2" w:rsidP="00012305">
      <w:pPr>
        <w:pStyle w:val="ListParagraph"/>
        <w:numPr>
          <w:ilvl w:val="0"/>
          <w:numId w:val="2"/>
        </w:numPr>
        <w:spacing w:before="120" w:after="120" w:line="360" w:lineRule="auto"/>
        <w:ind w:left="425" w:hanging="357"/>
        <w:contextualSpacing w:val="0"/>
        <w:rPr>
          <w:b/>
        </w:rPr>
      </w:pPr>
      <w:r>
        <w:rPr>
          <w:b/>
        </w:rPr>
        <w:t>PROSEDUR KERJA</w:t>
      </w:r>
    </w:p>
    <w:p w:rsidR="00C12BDF" w:rsidRDefault="00C12BDF" w:rsidP="00A55828">
      <w:pPr>
        <w:pStyle w:val="ListParagraph"/>
        <w:numPr>
          <w:ilvl w:val="0"/>
          <w:numId w:val="3"/>
        </w:numPr>
        <w:spacing w:before="240"/>
        <w:ind w:left="714" w:hanging="357"/>
        <w:contextualSpacing w:val="0"/>
        <w:rPr>
          <w:b/>
        </w:rPr>
      </w:pPr>
      <w:proofErr w:type="spellStart"/>
      <w:r>
        <w:rPr>
          <w:b/>
        </w:rPr>
        <w:t>Identifikasi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Limbah</w:t>
      </w:r>
      <w:proofErr w:type="spellEnd"/>
      <w:r>
        <w:rPr>
          <w:b/>
        </w:rPr>
        <w:t xml:space="preserve"> B3 Yang </w:t>
      </w:r>
      <w:proofErr w:type="spellStart"/>
      <w:r>
        <w:rPr>
          <w:b/>
        </w:rPr>
        <w:t>Dihasilkan</w:t>
      </w:r>
      <w:proofErr w:type="spellEnd"/>
    </w:p>
    <w:p w:rsidR="00C12BDF" w:rsidRPr="00C12BDF" w:rsidRDefault="00C12BDF" w:rsidP="00012305">
      <w:pPr>
        <w:pStyle w:val="ListParagraph"/>
        <w:numPr>
          <w:ilvl w:val="0"/>
          <w:numId w:val="9"/>
        </w:numPr>
        <w:spacing w:before="120" w:after="120" w:line="360" w:lineRule="auto"/>
        <w:ind w:left="993"/>
        <w:jc w:val="both"/>
      </w:pPr>
      <w:proofErr w:type="spellStart"/>
      <w:r w:rsidRPr="00C12BDF">
        <w:t>Teknisi</w:t>
      </w:r>
      <w:proofErr w:type="spellEnd"/>
      <w:r w:rsidRPr="00C12BDF">
        <w:t xml:space="preserve"> </w:t>
      </w:r>
      <w:proofErr w:type="spellStart"/>
      <w:r w:rsidRPr="00C12BDF">
        <w:t>laboratorium</w:t>
      </w:r>
      <w:proofErr w:type="spellEnd"/>
      <w:r w:rsidRPr="00C12BDF">
        <w:t xml:space="preserve"> </w:t>
      </w:r>
      <w:proofErr w:type="spellStart"/>
      <w:r w:rsidRPr="00C12BDF">
        <w:t>mengidentifikasi</w:t>
      </w:r>
      <w:proofErr w:type="spellEnd"/>
      <w:r w:rsidRPr="00C12BDF">
        <w:t xml:space="preserve"> </w:t>
      </w:r>
      <w:proofErr w:type="spellStart"/>
      <w:r w:rsidRPr="00C12BDF">
        <w:t>jenis</w:t>
      </w:r>
      <w:proofErr w:type="spellEnd"/>
      <w:r w:rsidRPr="00C12BDF">
        <w:t xml:space="preserve"> </w:t>
      </w:r>
      <w:proofErr w:type="spellStart"/>
      <w:r w:rsidRPr="00C12BDF">
        <w:t>dan</w:t>
      </w:r>
      <w:proofErr w:type="spellEnd"/>
      <w:r w:rsidRPr="00C12BDF">
        <w:t xml:space="preserve"> </w:t>
      </w:r>
      <w:proofErr w:type="spellStart"/>
      <w:r w:rsidRPr="00C12BDF">
        <w:t>jumlah</w:t>
      </w:r>
      <w:proofErr w:type="spellEnd"/>
      <w:r w:rsidRPr="00C12BDF">
        <w:t xml:space="preserve"> </w:t>
      </w:r>
      <w:proofErr w:type="spellStart"/>
      <w:r w:rsidRPr="00C12BDF">
        <w:t>limbah</w:t>
      </w:r>
      <w:proofErr w:type="spellEnd"/>
      <w:r w:rsidRPr="00C12BDF">
        <w:t xml:space="preserve"> B3 yang </w:t>
      </w:r>
      <w:proofErr w:type="spellStart"/>
      <w:r w:rsidRPr="00C12BDF">
        <w:t>secara</w:t>
      </w:r>
      <w:proofErr w:type="spellEnd"/>
      <w:r w:rsidRPr="00C12BDF">
        <w:t xml:space="preserve"> periodic </w:t>
      </w:r>
      <w:proofErr w:type="spellStart"/>
      <w:r w:rsidRPr="00C12BDF">
        <w:t>dihasilkan</w:t>
      </w:r>
      <w:proofErr w:type="spellEnd"/>
      <w:r w:rsidRPr="00C12BDF">
        <w:t xml:space="preserve"> </w:t>
      </w:r>
      <w:proofErr w:type="spellStart"/>
      <w:r w:rsidRPr="00C12BDF">
        <w:t>oleh</w:t>
      </w:r>
      <w:proofErr w:type="spellEnd"/>
      <w:r w:rsidRPr="00C12BDF">
        <w:t xml:space="preserve"> </w:t>
      </w:r>
      <w:proofErr w:type="spellStart"/>
      <w:r w:rsidRPr="00C12BDF">
        <w:t>aktivitas</w:t>
      </w:r>
      <w:proofErr w:type="spellEnd"/>
      <w:r w:rsidRPr="00C12BDF">
        <w:t xml:space="preserve"> di </w:t>
      </w:r>
      <w:proofErr w:type="spellStart"/>
      <w:r w:rsidRPr="00C12BDF">
        <w:t>laboratorium</w:t>
      </w:r>
      <w:proofErr w:type="spellEnd"/>
      <w:r w:rsidRPr="00C12BDF">
        <w:t>.</w:t>
      </w:r>
    </w:p>
    <w:p w:rsidR="00C12BDF" w:rsidRDefault="00C12BDF" w:rsidP="00012305">
      <w:pPr>
        <w:pStyle w:val="ListParagraph"/>
        <w:numPr>
          <w:ilvl w:val="0"/>
          <w:numId w:val="9"/>
        </w:numPr>
        <w:spacing w:before="120" w:after="120" w:line="360" w:lineRule="auto"/>
        <w:ind w:left="992" w:hanging="357"/>
        <w:jc w:val="both"/>
      </w:pPr>
      <w:proofErr w:type="spellStart"/>
      <w:r w:rsidRPr="00C12BDF">
        <w:t>Identifikasi</w:t>
      </w:r>
      <w:proofErr w:type="spellEnd"/>
      <w:r w:rsidRPr="00C12BDF">
        <w:t xml:space="preserve"> </w:t>
      </w:r>
      <w:proofErr w:type="spellStart"/>
      <w:r w:rsidRPr="00C12BDF">
        <w:t>tersebut</w:t>
      </w:r>
      <w:proofErr w:type="spellEnd"/>
      <w:r w:rsidRPr="00C12BDF">
        <w:t xml:space="preserve"> </w:t>
      </w:r>
      <w:proofErr w:type="spellStart"/>
      <w:r w:rsidRPr="00C12BDF">
        <w:t>ditulis</w:t>
      </w:r>
      <w:proofErr w:type="spellEnd"/>
      <w:r w:rsidRPr="00C12BDF">
        <w:t xml:space="preserve"> </w:t>
      </w:r>
      <w:proofErr w:type="spellStart"/>
      <w:r w:rsidRPr="00C12BDF">
        <w:t>dalam</w:t>
      </w:r>
      <w:proofErr w:type="spellEnd"/>
      <w:r w:rsidRPr="00C12BDF">
        <w:t xml:space="preserve"> </w:t>
      </w:r>
      <w:proofErr w:type="spellStart"/>
      <w:r w:rsidRPr="00C12BDF">
        <w:t>formulir</w:t>
      </w:r>
      <w:proofErr w:type="spellEnd"/>
      <w:r w:rsidRPr="00C12BDF">
        <w:t xml:space="preserve"> </w:t>
      </w:r>
      <w:proofErr w:type="spellStart"/>
      <w:r w:rsidRPr="00C12BDF">
        <w:t>identifikasi</w:t>
      </w:r>
      <w:proofErr w:type="spellEnd"/>
      <w:r w:rsidRPr="00C12BDF">
        <w:t xml:space="preserve"> </w:t>
      </w:r>
      <w:proofErr w:type="spellStart"/>
      <w:r w:rsidRPr="00C12BDF">
        <w:t>limbah</w:t>
      </w:r>
      <w:proofErr w:type="spellEnd"/>
      <w:r w:rsidRPr="00C12BDF">
        <w:t xml:space="preserve"> B3 (HSE.UN57.FR.02.1) </w:t>
      </w:r>
      <w:proofErr w:type="spellStart"/>
      <w:r w:rsidRPr="00C12BDF">
        <w:t>oleh</w:t>
      </w:r>
      <w:proofErr w:type="spellEnd"/>
      <w:r w:rsidRPr="00C12BDF">
        <w:t xml:space="preserve"> </w:t>
      </w:r>
      <w:proofErr w:type="spellStart"/>
      <w:r w:rsidRPr="00C12BDF">
        <w:t>masing</w:t>
      </w:r>
      <w:proofErr w:type="spellEnd"/>
      <w:r w:rsidRPr="00C12BDF">
        <w:t xml:space="preserve"> – </w:t>
      </w:r>
      <w:proofErr w:type="spellStart"/>
      <w:r w:rsidRPr="00C12BDF">
        <w:t>masing</w:t>
      </w:r>
      <w:proofErr w:type="spellEnd"/>
      <w:r w:rsidRPr="00C12BDF">
        <w:t xml:space="preserve"> </w:t>
      </w:r>
      <w:proofErr w:type="spellStart"/>
      <w:r w:rsidRPr="00C12BDF">
        <w:t>teknisi</w:t>
      </w:r>
      <w:proofErr w:type="spellEnd"/>
      <w:r w:rsidRPr="00C12BDF">
        <w:t xml:space="preserve"> </w:t>
      </w:r>
      <w:proofErr w:type="spellStart"/>
      <w:r w:rsidRPr="00C12BDF">
        <w:t>kemudaian</w:t>
      </w:r>
      <w:proofErr w:type="spellEnd"/>
      <w:r w:rsidRPr="00C12BDF">
        <w:t xml:space="preserve"> </w:t>
      </w:r>
      <w:proofErr w:type="spellStart"/>
      <w:r w:rsidRPr="00C12BDF">
        <w:t>diserahkan</w:t>
      </w:r>
      <w:proofErr w:type="spellEnd"/>
      <w:r w:rsidRPr="00C12BDF">
        <w:t xml:space="preserve"> </w:t>
      </w:r>
      <w:proofErr w:type="spellStart"/>
      <w:r w:rsidRPr="00C12BDF">
        <w:t>kepada</w:t>
      </w:r>
      <w:proofErr w:type="spellEnd"/>
      <w:r w:rsidRPr="00C12BDF">
        <w:t xml:space="preserve"> </w:t>
      </w:r>
      <w:proofErr w:type="spellStart"/>
      <w:r w:rsidRPr="00C12BDF">
        <w:t>Pranata</w:t>
      </w:r>
      <w:proofErr w:type="spellEnd"/>
      <w:r w:rsidRPr="00C12BDF">
        <w:t xml:space="preserve"> </w:t>
      </w:r>
      <w:proofErr w:type="spellStart"/>
      <w:r w:rsidRPr="00C12BDF">
        <w:t>Laboratorium</w:t>
      </w:r>
      <w:proofErr w:type="spellEnd"/>
      <w:r w:rsidRPr="00C12BDF">
        <w:t xml:space="preserve"> </w:t>
      </w:r>
      <w:proofErr w:type="spellStart"/>
      <w:r w:rsidRPr="00C12BDF">
        <w:t>Pendidikan</w:t>
      </w:r>
      <w:proofErr w:type="spellEnd"/>
      <w:r>
        <w:t>.</w:t>
      </w:r>
    </w:p>
    <w:p w:rsidR="00C12BDF" w:rsidRPr="00A55828" w:rsidRDefault="00C12BDF" w:rsidP="00A55828">
      <w:pPr>
        <w:pStyle w:val="ListParagraph"/>
        <w:numPr>
          <w:ilvl w:val="0"/>
          <w:numId w:val="3"/>
        </w:numPr>
        <w:spacing w:before="240"/>
        <w:ind w:left="714" w:hanging="357"/>
        <w:contextualSpacing w:val="0"/>
        <w:rPr>
          <w:b/>
        </w:rPr>
      </w:pPr>
      <w:proofErr w:type="spellStart"/>
      <w:r w:rsidRPr="00A55828">
        <w:rPr>
          <w:b/>
        </w:rPr>
        <w:t>Pengumpulan</w:t>
      </w:r>
      <w:proofErr w:type="spellEnd"/>
      <w:r w:rsidRPr="00A55828">
        <w:rPr>
          <w:b/>
        </w:rPr>
        <w:t xml:space="preserve"> </w:t>
      </w:r>
      <w:proofErr w:type="spellStart"/>
      <w:r w:rsidRPr="00A55828">
        <w:rPr>
          <w:b/>
        </w:rPr>
        <w:t>Limbah</w:t>
      </w:r>
      <w:proofErr w:type="spellEnd"/>
      <w:r w:rsidRPr="00A55828">
        <w:rPr>
          <w:b/>
        </w:rPr>
        <w:t xml:space="preserve"> B3</w:t>
      </w:r>
    </w:p>
    <w:p w:rsidR="00C12BDF" w:rsidRDefault="00A55828" w:rsidP="00012305">
      <w:pPr>
        <w:pStyle w:val="ListParagraph"/>
        <w:numPr>
          <w:ilvl w:val="0"/>
          <w:numId w:val="10"/>
        </w:numPr>
        <w:spacing w:before="120" w:after="120" w:line="360" w:lineRule="auto"/>
        <w:ind w:left="993"/>
        <w:jc w:val="both"/>
      </w:pPr>
      <w:proofErr w:type="spellStart"/>
      <w:r>
        <w:t>Teknisi</w:t>
      </w:r>
      <w:proofErr w:type="spellEnd"/>
      <w:r>
        <w:t xml:space="preserve"> </w:t>
      </w:r>
      <w:proofErr w:type="spellStart"/>
      <w:r>
        <w:t>laboratorium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B3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ditempat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disediakan</w:t>
      </w:r>
      <w:proofErr w:type="spellEnd"/>
    </w:p>
    <w:p w:rsidR="00A55828" w:rsidRDefault="00A55828" w:rsidP="00012305">
      <w:pPr>
        <w:pStyle w:val="ListParagraph"/>
        <w:numPr>
          <w:ilvl w:val="0"/>
          <w:numId w:val="10"/>
        </w:numPr>
        <w:spacing w:before="120" w:after="120" w:line="360" w:lineRule="auto"/>
        <w:ind w:left="992" w:hanging="357"/>
        <w:jc w:val="both"/>
      </w:pPr>
      <w:proofErr w:type="spellStart"/>
      <w:r>
        <w:t>Masing</w:t>
      </w:r>
      <w:proofErr w:type="spellEnd"/>
      <w:r>
        <w:t xml:space="preserve"> –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teknisi</w:t>
      </w:r>
      <w:proofErr w:type="spellEnd"/>
      <w:r>
        <w:t xml:space="preserve"> </w:t>
      </w:r>
      <w:proofErr w:type="spellStart"/>
      <w:r>
        <w:t>laboratorium</w:t>
      </w:r>
      <w:proofErr w:type="spellEnd"/>
      <w:r>
        <w:t xml:space="preserve"> </w:t>
      </w:r>
      <w:proofErr w:type="spellStart"/>
      <w:r>
        <w:t>melaporkan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B3 </w:t>
      </w:r>
      <w:proofErr w:type="spellStart"/>
      <w:r>
        <w:t>kepada</w:t>
      </w:r>
      <w:proofErr w:type="spellEnd"/>
      <w:r>
        <w:t xml:space="preserve"> PLP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B3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diserahkan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B3 (HSE.UN57.FR.02.2).</w:t>
      </w:r>
    </w:p>
    <w:p w:rsidR="00A55828" w:rsidRDefault="00E04EF4" w:rsidP="00012305">
      <w:pPr>
        <w:pStyle w:val="ListParagraph"/>
        <w:numPr>
          <w:ilvl w:val="0"/>
          <w:numId w:val="10"/>
        </w:numPr>
        <w:spacing w:before="120" w:after="120" w:line="360" w:lineRule="auto"/>
        <w:ind w:left="992" w:hanging="357"/>
        <w:jc w:val="both"/>
      </w:pPr>
      <w:proofErr w:type="spellStart"/>
      <w:r>
        <w:t>Teknisi</w:t>
      </w:r>
      <w:proofErr w:type="spellEnd"/>
      <w:r>
        <w:t xml:space="preserve"> </w:t>
      </w:r>
      <w:proofErr w:type="spellStart"/>
      <w:r>
        <w:t>laboratorium</w:t>
      </w:r>
      <w:proofErr w:type="spellEnd"/>
      <w:r>
        <w:t xml:space="preserve"> </w:t>
      </w:r>
      <w:proofErr w:type="spellStart"/>
      <w:r>
        <w:t>mengangkut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B3 </w:t>
      </w:r>
      <w:proofErr w:type="spellStart"/>
      <w:r>
        <w:t>ke</w:t>
      </w:r>
      <w:proofErr w:type="spellEnd"/>
      <w:r>
        <w:t xml:space="preserve"> TPS </w:t>
      </w:r>
      <w:proofErr w:type="spellStart"/>
      <w:r>
        <w:t>limbah</w:t>
      </w:r>
      <w:proofErr w:type="spellEnd"/>
      <w:r>
        <w:t xml:space="preserve"> B3.</w:t>
      </w:r>
    </w:p>
    <w:p w:rsidR="00E04EF4" w:rsidRDefault="00CF4524" w:rsidP="00012305">
      <w:pPr>
        <w:pStyle w:val="ListParagraph"/>
        <w:numPr>
          <w:ilvl w:val="0"/>
          <w:numId w:val="10"/>
        </w:numPr>
        <w:spacing w:before="120" w:after="120" w:line="360" w:lineRule="auto"/>
        <w:ind w:left="992" w:hanging="357"/>
        <w:jc w:val="both"/>
      </w:pPr>
      <w:proofErr w:type="spellStart"/>
      <w:r>
        <w:t>Limbah</w:t>
      </w:r>
      <w:proofErr w:type="spellEnd"/>
      <w:r>
        <w:t xml:space="preserve"> B3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TPS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dipisahkan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sifatnya</w:t>
      </w:r>
      <w:proofErr w:type="spellEnd"/>
      <w:r>
        <w:t xml:space="preserve"> /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B3:</w:t>
      </w:r>
    </w:p>
    <w:p w:rsidR="00CF4524" w:rsidRDefault="00CF4524" w:rsidP="00012305">
      <w:pPr>
        <w:pStyle w:val="ListParagraph"/>
        <w:numPr>
          <w:ilvl w:val="0"/>
          <w:numId w:val="11"/>
        </w:numPr>
        <w:spacing w:before="120" w:after="120" w:line="360" w:lineRule="auto"/>
        <w:jc w:val="both"/>
      </w:pPr>
      <w:proofErr w:type="spellStart"/>
      <w:r>
        <w:t>Mudah</w:t>
      </w:r>
      <w:proofErr w:type="spellEnd"/>
      <w:r>
        <w:t xml:space="preserve"> </w:t>
      </w:r>
      <w:proofErr w:type="spellStart"/>
      <w:r>
        <w:t>terbakar</w:t>
      </w:r>
      <w:proofErr w:type="spellEnd"/>
    </w:p>
    <w:p w:rsidR="00CF4524" w:rsidRDefault="00CF4524" w:rsidP="00012305">
      <w:pPr>
        <w:pStyle w:val="ListParagraph"/>
        <w:numPr>
          <w:ilvl w:val="0"/>
          <w:numId w:val="11"/>
        </w:numPr>
        <w:spacing w:before="120" w:after="120" w:line="360" w:lineRule="auto"/>
        <w:jc w:val="both"/>
      </w:pPr>
      <w:proofErr w:type="spellStart"/>
      <w:r>
        <w:t>Mudah</w:t>
      </w:r>
      <w:proofErr w:type="spellEnd"/>
      <w:r>
        <w:t xml:space="preserve"> </w:t>
      </w:r>
      <w:proofErr w:type="spellStart"/>
      <w:r>
        <w:t>meledak</w:t>
      </w:r>
      <w:proofErr w:type="spellEnd"/>
    </w:p>
    <w:p w:rsidR="00CF4524" w:rsidRDefault="00CF4524" w:rsidP="00012305">
      <w:pPr>
        <w:pStyle w:val="ListParagraph"/>
        <w:numPr>
          <w:ilvl w:val="0"/>
          <w:numId w:val="11"/>
        </w:numPr>
        <w:spacing w:before="120" w:after="120" w:line="360" w:lineRule="auto"/>
        <w:jc w:val="both"/>
      </w:pPr>
      <w:proofErr w:type="spellStart"/>
      <w:r>
        <w:t>Korosif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reaktif</w:t>
      </w:r>
      <w:proofErr w:type="spellEnd"/>
    </w:p>
    <w:p w:rsidR="00CF4524" w:rsidRDefault="00CF4524" w:rsidP="00012305">
      <w:pPr>
        <w:pStyle w:val="ListParagraph"/>
        <w:numPr>
          <w:ilvl w:val="0"/>
          <w:numId w:val="11"/>
        </w:numPr>
        <w:spacing w:before="120" w:after="120" w:line="360" w:lineRule="auto"/>
        <w:jc w:val="both"/>
      </w:pPr>
      <w:proofErr w:type="spellStart"/>
      <w:r>
        <w:t>Beracun</w:t>
      </w:r>
      <w:proofErr w:type="spellEnd"/>
    </w:p>
    <w:p w:rsidR="00CF4524" w:rsidRDefault="00CF4524" w:rsidP="00012305">
      <w:pPr>
        <w:pStyle w:val="ListParagraph"/>
        <w:numPr>
          <w:ilvl w:val="0"/>
          <w:numId w:val="10"/>
        </w:numPr>
        <w:spacing w:before="120" w:after="120" w:line="360" w:lineRule="auto"/>
        <w:ind w:left="992" w:hanging="357"/>
        <w:jc w:val="both"/>
      </w:pPr>
      <w:r>
        <w:t xml:space="preserve">PLP </w:t>
      </w:r>
      <w:proofErr w:type="spellStart"/>
      <w:r>
        <w:t>memberikan</w:t>
      </w:r>
      <w:proofErr w:type="spellEnd"/>
      <w:r>
        <w:t xml:space="preserve"> symbol </w:t>
      </w:r>
      <w:proofErr w:type="spellStart"/>
      <w:r>
        <w:t>dan</w:t>
      </w:r>
      <w:proofErr w:type="spellEnd"/>
      <w:r>
        <w:t xml:space="preserve"> label.</w:t>
      </w:r>
    </w:p>
    <w:p w:rsidR="00CF4524" w:rsidRDefault="00CF4524" w:rsidP="00012305">
      <w:pPr>
        <w:pStyle w:val="ListParagraph"/>
        <w:numPr>
          <w:ilvl w:val="0"/>
          <w:numId w:val="10"/>
        </w:numPr>
        <w:spacing w:before="120" w:after="120" w:line="360" w:lineRule="auto"/>
        <w:ind w:left="992" w:hanging="357"/>
        <w:jc w:val="both"/>
      </w:pPr>
      <w:r>
        <w:lastRenderedPageBreak/>
        <w:t xml:space="preserve">Masa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TPS </w:t>
      </w:r>
      <w:proofErr w:type="spellStart"/>
      <w:r>
        <w:t>limbah</w:t>
      </w:r>
      <w:proofErr w:type="spellEnd"/>
      <w:r>
        <w:t xml:space="preserve"> B3 </w:t>
      </w:r>
      <w:proofErr w:type="spellStart"/>
      <w:r>
        <w:t>maksimal</w:t>
      </w:r>
      <w:proofErr w:type="spellEnd"/>
      <w:r>
        <w:t xml:space="preserve"> 90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yang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TPS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mencukupi</w:t>
      </w:r>
      <w:proofErr w:type="spellEnd"/>
      <w:r>
        <w:t>.</w:t>
      </w:r>
    </w:p>
    <w:p w:rsidR="00CF4524" w:rsidRDefault="00CF4524" w:rsidP="00012305">
      <w:pPr>
        <w:pStyle w:val="ListParagraph"/>
        <w:numPr>
          <w:ilvl w:val="0"/>
          <w:numId w:val="10"/>
        </w:numPr>
        <w:spacing w:before="120" w:after="120" w:line="360" w:lineRule="auto"/>
        <w:ind w:left="992" w:hanging="357"/>
        <w:jc w:val="both"/>
      </w:pPr>
      <w:r>
        <w:t xml:space="preserve">PLP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inventori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B3 yang </w:t>
      </w:r>
      <w:proofErr w:type="spellStart"/>
      <w:r>
        <w:t>ada</w:t>
      </w:r>
      <w:proofErr w:type="spellEnd"/>
      <w:r>
        <w:t xml:space="preserve"> di TPS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inventori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B3 (HSE.UN57.FR.02.03).</w:t>
      </w:r>
    </w:p>
    <w:p w:rsidR="00F7745F" w:rsidRPr="009C7E2F" w:rsidRDefault="00F7745F" w:rsidP="009C7E2F">
      <w:pPr>
        <w:pStyle w:val="ListParagraph"/>
        <w:numPr>
          <w:ilvl w:val="0"/>
          <w:numId w:val="3"/>
        </w:numPr>
        <w:spacing w:before="240"/>
        <w:ind w:left="714" w:hanging="357"/>
        <w:contextualSpacing w:val="0"/>
        <w:rPr>
          <w:b/>
        </w:rPr>
      </w:pPr>
      <w:proofErr w:type="spellStart"/>
      <w:r w:rsidRPr="009C7E2F">
        <w:rPr>
          <w:b/>
        </w:rPr>
        <w:t>Pengelolaan</w:t>
      </w:r>
      <w:proofErr w:type="spellEnd"/>
      <w:r w:rsidRPr="009C7E2F">
        <w:rPr>
          <w:b/>
        </w:rPr>
        <w:t xml:space="preserve"> </w:t>
      </w:r>
      <w:proofErr w:type="spellStart"/>
      <w:r w:rsidRPr="009C7E2F">
        <w:rPr>
          <w:b/>
        </w:rPr>
        <w:t>limbah</w:t>
      </w:r>
      <w:proofErr w:type="spellEnd"/>
      <w:r w:rsidRPr="009C7E2F">
        <w:rPr>
          <w:b/>
        </w:rPr>
        <w:t xml:space="preserve"> B3 </w:t>
      </w:r>
      <w:proofErr w:type="spellStart"/>
      <w:r w:rsidR="009C7E2F" w:rsidRPr="009C7E2F">
        <w:rPr>
          <w:b/>
        </w:rPr>
        <w:t>oleh</w:t>
      </w:r>
      <w:proofErr w:type="spellEnd"/>
      <w:r w:rsidR="009C7E2F" w:rsidRPr="009C7E2F">
        <w:rPr>
          <w:b/>
        </w:rPr>
        <w:t xml:space="preserve"> </w:t>
      </w:r>
      <w:proofErr w:type="spellStart"/>
      <w:r w:rsidR="009C7E2F" w:rsidRPr="009C7E2F">
        <w:rPr>
          <w:b/>
        </w:rPr>
        <w:t>pihak</w:t>
      </w:r>
      <w:proofErr w:type="spellEnd"/>
      <w:r w:rsidR="009C7E2F" w:rsidRPr="009C7E2F">
        <w:rPr>
          <w:b/>
        </w:rPr>
        <w:t xml:space="preserve"> </w:t>
      </w:r>
      <w:proofErr w:type="spellStart"/>
      <w:r w:rsidR="009C7E2F" w:rsidRPr="009C7E2F">
        <w:rPr>
          <w:b/>
        </w:rPr>
        <w:t>Ketiga</w:t>
      </w:r>
      <w:proofErr w:type="spellEnd"/>
    </w:p>
    <w:p w:rsidR="009C7E2F" w:rsidRDefault="009C7E2F" w:rsidP="00012305">
      <w:pPr>
        <w:pStyle w:val="ListParagraph"/>
        <w:spacing w:before="120" w:after="120" w:line="360" w:lineRule="auto"/>
        <w:ind w:left="567"/>
        <w:contextualSpacing w:val="0"/>
        <w:jc w:val="bot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B3 di TPS </w:t>
      </w:r>
      <w:proofErr w:type="spellStart"/>
      <w:r>
        <w:t>mencukupi</w:t>
      </w:r>
      <w:proofErr w:type="spellEnd"/>
      <w:r>
        <w:t xml:space="preserve">, </w:t>
      </w:r>
      <w:proofErr w:type="spellStart"/>
      <w:r>
        <w:t>limbah</w:t>
      </w:r>
      <w:proofErr w:type="spellEnd"/>
      <w:r>
        <w:t xml:space="preserve"> B3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diserahkan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>.</w:t>
      </w:r>
    </w:p>
    <w:p w:rsidR="009C7E2F" w:rsidRDefault="009C7E2F" w:rsidP="00012305">
      <w:pPr>
        <w:pStyle w:val="ListParagraph"/>
        <w:numPr>
          <w:ilvl w:val="0"/>
          <w:numId w:val="12"/>
        </w:numPr>
        <w:spacing w:before="120" w:after="120" w:line="360" w:lineRule="auto"/>
        <w:ind w:left="993"/>
        <w:jc w:val="both"/>
      </w:pP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pengumpul</w:t>
      </w:r>
      <w:proofErr w:type="spellEnd"/>
      <w:r>
        <w:t xml:space="preserve"> / </w:t>
      </w:r>
      <w:proofErr w:type="spellStart"/>
      <w:r>
        <w:t>pengelola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B3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ijin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>
        <w:t>dinas</w:t>
      </w:r>
      <w:proofErr w:type="spellEnd"/>
      <w:proofErr w:type="gram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. </w:t>
      </w:r>
      <w:proofErr w:type="spellStart"/>
      <w:r>
        <w:t>Ijin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B3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dikelola</w:t>
      </w:r>
      <w:proofErr w:type="spellEnd"/>
      <w:r>
        <w:t xml:space="preserve"> / </w:t>
      </w:r>
      <w:proofErr w:type="spellStart"/>
      <w:r>
        <w:t>dimanfaatkan</w:t>
      </w:r>
      <w:proofErr w:type="spellEnd"/>
      <w:r>
        <w:t xml:space="preserve">.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laboratorium</w:t>
      </w:r>
      <w:proofErr w:type="spellEnd"/>
      <w:r>
        <w:t xml:space="preserve">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memverifikasi</w:t>
      </w:r>
      <w:proofErr w:type="spellEnd"/>
      <w:r>
        <w:t xml:space="preserve"> </w:t>
      </w:r>
      <w:proofErr w:type="spellStart"/>
      <w:r>
        <w:t>kebenaran</w:t>
      </w:r>
      <w:proofErr w:type="spellEnd"/>
      <w:r>
        <w:t xml:space="preserve"> </w:t>
      </w:r>
      <w:proofErr w:type="spellStart"/>
      <w:r>
        <w:t>ijin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9C7E2F" w:rsidRDefault="009C7E2F" w:rsidP="00012305">
      <w:pPr>
        <w:pStyle w:val="ListParagraph"/>
        <w:numPr>
          <w:ilvl w:val="0"/>
          <w:numId w:val="12"/>
        </w:numPr>
        <w:spacing w:before="120" w:after="120" w:line="360" w:lineRule="auto"/>
        <w:ind w:left="992" w:hanging="357"/>
        <w:jc w:val="both"/>
      </w:pP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yang </w:t>
      </w:r>
      <w:proofErr w:type="spellStart"/>
      <w:r>
        <w:t>ditunjuk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acara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B3 </w:t>
      </w:r>
      <w:proofErr w:type="spellStart"/>
      <w:r>
        <w:t>bersama</w:t>
      </w:r>
      <w:proofErr w:type="spellEnd"/>
      <w:r>
        <w:t xml:space="preserve"> PLP (HSE.UN57.FR.02.</w:t>
      </w:r>
      <w:r w:rsidR="00705217">
        <w:t>04</w:t>
      </w:r>
      <w:r>
        <w:t>)</w:t>
      </w:r>
    </w:p>
    <w:p w:rsidR="00705217" w:rsidRDefault="00705217" w:rsidP="00012305">
      <w:pPr>
        <w:pStyle w:val="ListParagraph"/>
        <w:numPr>
          <w:ilvl w:val="0"/>
          <w:numId w:val="12"/>
        </w:numPr>
        <w:spacing w:before="120" w:after="120" w:line="360" w:lineRule="auto"/>
        <w:ind w:left="992" w:hanging="357"/>
        <w:jc w:val="both"/>
      </w:pP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yang </w:t>
      </w:r>
      <w:proofErr w:type="spellStart"/>
      <w:r>
        <w:t>ditunjuk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acara </w:t>
      </w:r>
      <w:proofErr w:type="spellStart"/>
      <w:r>
        <w:t>penerimaan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B3 (HSE.UN57.FR.02.05)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diserahkan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PLP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didokumentasikan</w:t>
      </w:r>
      <w:proofErr w:type="spellEnd"/>
      <w:r>
        <w:t>.</w:t>
      </w:r>
    </w:p>
    <w:p w:rsidR="00705217" w:rsidRDefault="00705217" w:rsidP="00705217">
      <w:pPr>
        <w:pStyle w:val="ListParagraph"/>
        <w:ind w:left="993"/>
        <w:jc w:val="both"/>
      </w:pPr>
    </w:p>
    <w:p w:rsidR="00FD0AE3" w:rsidRPr="00705217" w:rsidRDefault="00FD0AE3" w:rsidP="00705217">
      <w:pPr>
        <w:pStyle w:val="ListParagraph"/>
        <w:numPr>
          <w:ilvl w:val="0"/>
          <w:numId w:val="3"/>
        </w:numPr>
        <w:spacing w:before="240"/>
        <w:ind w:left="714" w:hanging="357"/>
        <w:contextualSpacing w:val="0"/>
        <w:rPr>
          <w:b/>
        </w:rPr>
      </w:pPr>
      <w:proofErr w:type="spellStart"/>
      <w:r w:rsidRPr="00705217">
        <w:rPr>
          <w:b/>
        </w:rPr>
        <w:t>Pemisahan</w:t>
      </w:r>
      <w:proofErr w:type="spellEnd"/>
      <w:r w:rsidRPr="00705217">
        <w:rPr>
          <w:b/>
        </w:rPr>
        <w:t xml:space="preserve"> </w:t>
      </w:r>
      <w:proofErr w:type="spellStart"/>
      <w:r w:rsidRPr="00705217">
        <w:rPr>
          <w:b/>
        </w:rPr>
        <w:t>Limbah</w:t>
      </w:r>
      <w:proofErr w:type="spellEnd"/>
      <w:r w:rsidRPr="00705217">
        <w:rPr>
          <w:b/>
        </w:rPr>
        <w:t xml:space="preserve"> non B3</w:t>
      </w:r>
    </w:p>
    <w:p w:rsidR="00FD0AE3" w:rsidRDefault="00FD0AE3" w:rsidP="00012305">
      <w:pPr>
        <w:pStyle w:val="ListParagraph"/>
        <w:numPr>
          <w:ilvl w:val="0"/>
          <w:numId w:val="13"/>
        </w:numPr>
        <w:spacing w:before="120" w:after="120" w:line="360" w:lineRule="auto"/>
        <w:ind w:left="993"/>
        <w:jc w:val="both"/>
      </w:pPr>
      <w:proofErr w:type="spellStart"/>
      <w:r>
        <w:t>Limbah</w:t>
      </w:r>
      <w:proofErr w:type="spellEnd"/>
      <w:r>
        <w:t xml:space="preserve"> organic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terdegradasi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biologis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, </w:t>
      </w:r>
      <w:proofErr w:type="spellStart"/>
      <w:r>
        <w:t>daun</w:t>
      </w:r>
      <w:proofErr w:type="spellEnd"/>
      <w:r>
        <w:t xml:space="preserve"> – </w:t>
      </w:r>
      <w:proofErr w:type="spellStart"/>
      <w:r>
        <w:t>daunan</w:t>
      </w:r>
      <w:proofErr w:type="spellEnd"/>
      <w:r>
        <w:t xml:space="preserve">, </w:t>
      </w:r>
      <w:proofErr w:type="spellStart"/>
      <w:r>
        <w:t>kertas</w:t>
      </w:r>
      <w:proofErr w:type="spellEnd"/>
      <w:r>
        <w:t xml:space="preserve">, </w:t>
      </w:r>
      <w:proofErr w:type="spellStart"/>
      <w:r>
        <w:t>kayu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lain – lain </w:t>
      </w:r>
      <w:proofErr w:type="spellStart"/>
      <w:r>
        <w:t>dibuang</w:t>
      </w:r>
      <w:proofErr w:type="spellEnd"/>
      <w:r>
        <w:t xml:space="preserve"> </w:t>
      </w:r>
      <w:proofErr w:type="spellStart"/>
      <w:r>
        <w:t>ditempat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 </w:t>
      </w:r>
      <w:proofErr w:type="spellStart"/>
      <w:r w:rsidR="00705217">
        <w:t>w</w:t>
      </w:r>
      <w:r>
        <w:t>arna</w:t>
      </w:r>
      <w:proofErr w:type="spellEnd"/>
      <w:r>
        <w:t xml:space="preserve"> BIRU</w:t>
      </w:r>
      <w:r w:rsidR="00705217">
        <w:t>.</w:t>
      </w:r>
    </w:p>
    <w:p w:rsidR="00705217" w:rsidRDefault="00705217" w:rsidP="00012305">
      <w:pPr>
        <w:pStyle w:val="ListParagraph"/>
        <w:numPr>
          <w:ilvl w:val="0"/>
          <w:numId w:val="13"/>
        </w:numPr>
        <w:spacing w:before="120" w:after="120" w:line="360" w:lineRule="auto"/>
        <w:ind w:left="992" w:hanging="357"/>
        <w:jc w:val="both"/>
      </w:pPr>
      <w:proofErr w:type="spellStart"/>
      <w:r>
        <w:t>Limbah</w:t>
      </w:r>
      <w:proofErr w:type="spellEnd"/>
      <w:r>
        <w:t xml:space="preserve"> non organic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terdegradasi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biologis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plastic, </w:t>
      </w:r>
      <w:proofErr w:type="spellStart"/>
      <w:r>
        <w:t>kaleng</w:t>
      </w:r>
      <w:proofErr w:type="spellEnd"/>
      <w:r>
        <w:t xml:space="preserve">, </w:t>
      </w:r>
      <w:proofErr w:type="spellStart"/>
      <w:r>
        <w:t>kaca</w:t>
      </w:r>
      <w:proofErr w:type="spellEnd"/>
      <w:r>
        <w:t xml:space="preserve">, </w:t>
      </w:r>
      <w:proofErr w:type="spellStart"/>
      <w:proofErr w:type="gramStart"/>
      <w:r>
        <w:t>logam</w:t>
      </w:r>
      <w:proofErr w:type="spellEnd"/>
      <w:r>
        <w:t xml:space="preserve">  </w:t>
      </w:r>
      <w:proofErr w:type="spellStart"/>
      <w:r>
        <w:t>dan</w:t>
      </w:r>
      <w:proofErr w:type="spellEnd"/>
      <w:proofErr w:type="gramEnd"/>
      <w:r>
        <w:t xml:space="preserve"> lain – lain </w:t>
      </w:r>
      <w:proofErr w:type="spellStart"/>
      <w:r>
        <w:t>dibuang</w:t>
      </w:r>
      <w:proofErr w:type="spellEnd"/>
      <w:r>
        <w:t xml:space="preserve"> </w:t>
      </w:r>
      <w:proofErr w:type="spellStart"/>
      <w:r>
        <w:t>ditempat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KUNING.</w:t>
      </w:r>
    </w:p>
    <w:p w:rsidR="00705217" w:rsidRDefault="00705217" w:rsidP="00012305">
      <w:pPr>
        <w:pStyle w:val="ListParagraph"/>
        <w:numPr>
          <w:ilvl w:val="0"/>
          <w:numId w:val="13"/>
        </w:numPr>
        <w:spacing w:before="120" w:after="120" w:line="360" w:lineRule="auto"/>
        <w:ind w:left="992" w:hanging="357"/>
        <w:jc w:val="both"/>
      </w:pPr>
      <w:proofErr w:type="spellStart"/>
      <w:r>
        <w:t>Penanganan</w:t>
      </w:r>
      <w:proofErr w:type="spellEnd"/>
      <w:r>
        <w:t xml:space="preserve"> </w:t>
      </w:r>
      <w:proofErr w:type="spellStart"/>
      <w:r>
        <w:t>limbah</w:t>
      </w:r>
      <w:proofErr w:type="spellEnd"/>
      <w:r>
        <w:t xml:space="preserve"> non B3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cleaning service.</w:t>
      </w:r>
    </w:p>
    <w:p w:rsidR="00A55828" w:rsidRPr="00C12BDF" w:rsidRDefault="00A55828" w:rsidP="00C12BDF">
      <w:pPr>
        <w:pStyle w:val="ListParagraph"/>
        <w:ind w:left="426"/>
      </w:pPr>
    </w:p>
    <w:p w:rsidR="004F5BE2" w:rsidRDefault="004F5BE2" w:rsidP="00012305">
      <w:pPr>
        <w:pStyle w:val="ListParagraph"/>
        <w:numPr>
          <w:ilvl w:val="0"/>
          <w:numId w:val="2"/>
        </w:numPr>
        <w:spacing w:before="120" w:after="120" w:line="360" w:lineRule="auto"/>
        <w:ind w:left="425" w:hanging="357"/>
        <w:contextualSpacing w:val="0"/>
        <w:rPr>
          <w:b/>
        </w:rPr>
      </w:pPr>
      <w:r>
        <w:rPr>
          <w:b/>
        </w:rPr>
        <w:t>DOKUMEN TERKAIT</w:t>
      </w:r>
    </w:p>
    <w:tbl>
      <w:tblPr>
        <w:tblStyle w:val="TableGrid"/>
        <w:tblW w:w="9208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"/>
        <w:gridCol w:w="4695"/>
        <w:gridCol w:w="278"/>
        <w:gridCol w:w="3691"/>
      </w:tblGrid>
      <w:tr w:rsidR="00705217" w:rsidRPr="00705217" w:rsidTr="00705217">
        <w:tc>
          <w:tcPr>
            <w:tcW w:w="544" w:type="dxa"/>
          </w:tcPr>
          <w:p w:rsidR="00705217" w:rsidRPr="00705217" w:rsidRDefault="00705217" w:rsidP="00012305">
            <w:pPr>
              <w:pStyle w:val="ListParagraph"/>
              <w:spacing w:line="360" w:lineRule="auto"/>
              <w:ind w:left="0"/>
            </w:pPr>
            <w:r w:rsidRPr="00705217">
              <w:t>7.1</w:t>
            </w:r>
          </w:p>
        </w:tc>
        <w:tc>
          <w:tcPr>
            <w:tcW w:w="4695" w:type="dxa"/>
          </w:tcPr>
          <w:p w:rsidR="00705217" w:rsidRPr="00705217" w:rsidRDefault="00705217" w:rsidP="00012305">
            <w:pPr>
              <w:pStyle w:val="ListParagraph"/>
              <w:spacing w:line="360" w:lineRule="auto"/>
              <w:ind w:left="0"/>
            </w:pPr>
            <w:proofErr w:type="spellStart"/>
            <w:r w:rsidRPr="00705217">
              <w:t>Formulir</w:t>
            </w:r>
            <w:proofErr w:type="spellEnd"/>
            <w:r w:rsidRPr="00705217">
              <w:t xml:space="preserve"> </w:t>
            </w:r>
            <w:proofErr w:type="spellStart"/>
            <w:r w:rsidRPr="00705217">
              <w:t>Identifikasi</w:t>
            </w:r>
            <w:proofErr w:type="spellEnd"/>
            <w:r w:rsidRPr="00705217">
              <w:t xml:space="preserve"> </w:t>
            </w:r>
            <w:proofErr w:type="spellStart"/>
            <w:r w:rsidRPr="00705217">
              <w:t>Limbah</w:t>
            </w:r>
            <w:proofErr w:type="spellEnd"/>
          </w:p>
        </w:tc>
        <w:tc>
          <w:tcPr>
            <w:tcW w:w="278" w:type="dxa"/>
          </w:tcPr>
          <w:p w:rsidR="00705217" w:rsidRPr="00705217" w:rsidRDefault="00705217" w:rsidP="00012305">
            <w:pPr>
              <w:pStyle w:val="ListParagraph"/>
              <w:spacing w:line="360" w:lineRule="auto"/>
              <w:ind w:left="0"/>
            </w:pPr>
            <w:r w:rsidRPr="00705217">
              <w:t>:</w:t>
            </w:r>
          </w:p>
        </w:tc>
        <w:tc>
          <w:tcPr>
            <w:tcW w:w="3691" w:type="dxa"/>
          </w:tcPr>
          <w:p w:rsidR="00705217" w:rsidRPr="00705217" w:rsidRDefault="00705217" w:rsidP="00012305">
            <w:pPr>
              <w:pStyle w:val="ListParagraph"/>
              <w:spacing w:line="360" w:lineRule="auto"/>
              <w:ind w:left="0"/>
            </w:pPr>
            <w:r w:rsidRPr="00705217">
              <w:t>HSE.UN57.FR.02.01</w:t>
            </w:r>
          </w:p>
        </w:tc>
      </w:tr>
      <w:tr w:rsidR="00705217" w:rsidRPr="00705217" w:rsidTr="00705217">
        <w:tc>
          <w:tcPr>
            <w:tcW w:w="544" w:type="dxa"/>
          </w:tcPr>
          <w:p w:rsidR="00705217" w:rsidRPr="00705217" w:rsidRDefault="00705217" w:rsidP="00012305">
            <w:pPr>
              <w:pStyle w:val="ListParagraph"/>
              <w:spacing w:line="360" w:lineRule="auto"/>
              <w:ind w:left="0"/>
            </w:pPr>
            <w:r w:rsidRPr="00705217">
              <w:t>7.2</w:t>
            </w:r>
          </w:p>
        </w:tc>
        <w:tc>
          <w:tcPr>
            <w:tcW w:w="4695" w:type="dxa"/>
          </w:tcPr>
          <w:p w:rsidR="00705217" w:rsidRPr="00705217" w:rsidRDefault="00705217" w:rsidP="00012305">
            <w:pPr>
              <w:pStyle w:val="ListParagraph"/>
              <w:spacing w:line="360" w:lineRule="auto"/>
              <w:ind w:left="0"/>
            </w:pPr>
            <w:proofErr w:type="spellStart"/>
            <w:r w:rsidRPr="00705217">
              <w:t>Formulir</w:t>
            </w:r>
            <w:proofErr w:type="spellEnd"/>
            <w:r w:rsidRPr="00705217">
              <w:t xml:space="preserve"> </w:t>
            </w:r>
            <w:proofErr w:type="spellStart"/>
            <w:r w:rsidRPr="00705217">
              <w:t>Laporan</w:t>
            </w:r>
            <w:proofErr w:type="spellEnd"/>
            <w:r w:rsidRPr="00705217">
              <w:t xml:space="preserve"> </w:t>
            </w:r>
            <w:proofErr w:type="spellStart"/>
            <w:r w:rsidRPr="00705217">
              <w:t>Penyimpanan</w:t>
            </w:r>
            <w:proofErr w:type="spellEnd"/>
            <w:r w:rsidRPr="00705217">
              <w:t xml:space="preserve"> </w:t>
            </w:r>
            <w:proofErr w:type="spellStart"/>
            <w:r w:rsidRPr="00705217">
              <w:t>Limbah</w:t>
            </w:r>
            <w:proofErr w:type="spellEnd"/>
          </w:p>
        </w:tc>
        <w:tc>
          <w:tcPr>
            <w:tcW w:w="278" w:type="dxa"/>
          </w:tcPr>
          <w:p w:rsidR="00705217" w:rsidRPr="00705217" w:rsidRDefault="00705217" w:rsidP="00012305">
            <w:pPr>
              <w:pStyle w:val="ListParagraph"/>
              <w:spacing w:line="360" w:lineRule="auto"/>
              <w:ind w:left="0"/>
            </w:pPr>
            <w:r w:rsidRPr="00705217">
              <w:t>:</w:t>
            </w:r>
          </w:p>
        </w:tc>
        <w:tc>
          <w:tcPr>
            <w:tcW w:w="3691" w:type="dxa"/>
          </w:tcPr>
          <w:p w:rsidR="00705217" w:rsidRPr="00705217" w:rsidRDefault="00705217" w:rsidP="00012305">
            <w:pPr>
              <w:pStyle w:val="ListParagraph"/>
              <w:spacing w:line="360" w:lineRule="auto"/>
              <w:ind w:left="0"/>
            </w:pPr>
            <w:r w:rsidRPr="00705217">
              <w:t>HSE.UN57.FR.02.02</w:t>
            </w:r>
          </w:p>
        </w:tc>
      </w:tr>
      <w:tr w:rsidR="00705217" w:rsidRPr="00705217" w:rsidTr="00705217">
        <w:tc>
          <w:tcPr>
            <w:tcW w:w="544" w:type="dxa"/>
          </w:tcPr>
          <w:p w:rsidR="00705217" w:rsidRPr="00705217" w:rsidRDefault="00705217" w:rsidP="00012305">
            <w:pPr>
              <w:pStyle w:val="ListParagraph"/>
              <w:spacing w:line="360" w:lineRule="auto"/>
              <w:ind w:left="0"/>
            </w:pPr>
            <w:r w:rsidRPr="00705217">
              <w:t>7.3</w:t>
            </w:r>
          </w:p>
        </w:tc>
        <w:tc>
          <w:tcPr>
            <w:tcW w:w="4695" w:type="dxa"/>
          </w:tcPr>
          <w:p w:rsidR="00705217" w:rsidRPr="00705217" w:rsidRDefault="00705217" w:rsidP="00012305">
            <w:pPr>
              <w:pStyle w:val="ListParagraph"/>
              <w:spacing w:line="360" w:lineRule="auto"/>
              <w:ind w:left="0"/>
            </w:pPr>
            <w:proofErr w:type="spellStart"/>
            <w:r w:rsidRPr="00705217">
              <w:t>Formulir</w:t>
            </w:r>
            <w:proofErr w:type="spellEnd"/>
            <w:r w:rsidRPr="00705217">
              <w:t xml:space="preserve"> Inventory </w:t>
            </w:r>
            <w:proofErr w:type="spellStart"/>
            <w:r w:rsidRPr="00705217">
              <w:t>Limbah</w:t>
            </w:r>
            <w:proofErr w:type="spellEnd"/>
            <w:r w:rsidRPr="00705217">
              <w:t xml:space="preserve"> B3</w:t>
            </w:r>
          </w:p>
        </w:tc>
        <w:tc>
          <w:tcPr>
            <w:tcW w:w="278" w:type="dxa"/>
          </w:tcPr>
          <w:p w:rsidR="00705217" w:rsidRPr="00705217" w:rsidRDefault="00705217" w:rsidP="00012305">
            <w:pPr>
              <w:pStyle w:val="ListParagraph"/>
              <w:spacing w:line="360" w:lineRule="auto"/>
              <w:ind w:left="0"/>
            </w:pPr>
            <w:r w:rsidRPr="00705217">
              <w:t>:</w:t>
            </w:r>
          </w:p>
        </w:tc>
        <w:tc>
          <w:tcPr>
            <w:tcW w:w="3691" w:type="dxa"/>
          </w:tcPr>
          <w:p w:rsidR="00705217" w:rsidRPr="00705217" w:rsidRDefault="00705217" w:rsidP="00012305">
            <w:pPr>
              <w:pStyle w:val="ListParagraph"/>
              <w:spacing w:line="360" w:lineRule="auto"/>
              <w:ind w:left="0"/>
            </w:pPr>
            <w:r w:rsidRPr="00705217">
              <w:t>HSE.UN57.FR.02.03</w:t>
            </w:r>
          </w:p>
        </w:tc>
      </w:tr>
      <w:tr w:rsidR="00705217" w:rsidRPr="00705217" w:rsidTr="00705217">
        <w:tc>
          <w:tcPr>
            <w:tcW w:w="544" w:type="dxa"/>
          </w:tcPr>
          <w:p w:rsidR="00705217" w:rsidRPr="00705217" w:rsidRDefault="00705217" w:rsidP="00012305">
            <w:pPr>
              <w:pStyle w:val="ListParagraph"/>
              <w:spacing w:line="360" w:lineRule="auto"/>
              <w:ind w:left="0"/>
            </w:pPr>
            <w:r w:rsidRPr="00705217">
              <w:t>7.4</w:t>
            </w:r>
          </w:p>
        </w:tc>
        <w:tc>
          <w:tcPr>
            <w:tcW w:w="4695" w:type="dxa"/>
          </w:tcPr>
          <w:p w:rsidR="00705217" w:rsidRPr="00705217" w:rsidRDefault="00705217" w:rsidP="00012305">
            <w:pPr>
              <w:pStyle w:val="ListParagraph"/>
              <w:spacing w:line="360" w:lineRule="auto"/>
              <w:ind w:left="0"/>
            </w:pPr>
            <w:proofErr w:type="spellStart"/>
            <w:r w:rsidRPr="00705217">
              <w:t>Formulir</w:t>
            </w:r>
            <w:proofErr w:type="spellEnd"/>
            <w:r w:rsidRPr="00705217">
              <w:t xml:space="preserve"> </w:t>
            </w:r>
            <w:proofErr w:type="spellStart"/>
            <w:r w:rsidRPr="00705217">
              <w:t>berita</w:t>
            </w:r>
            <w:proofErr w:type="spellEnd"/>
            <w:r w:rsidRPr="00705217">
              <w:t xml:space="preserve"> acara </w:t>
            </w:r>
            <w:proofErr w:type="spellStart"/>
            <w:r w:rsidRPr="00705217">
              <w:t>pemeriksaan</w:t>
            </w:r>
            <w:proofErr w:type="spellEnd"/>
            <w:r w:rsidRPr="00705217">
              <w:t xml:space="preserve"> </w:t>
            </w:r>
            <w:proofErr w:type="spellStart"/>
            <w:r w:rsidRPr="00705217">
              <w:t>limbah</w:t>
            </w:r>
            <w:proofErr w:type="spellEnd"/>
            <w:r w:rsidRPr="00705217">
              <w:t xml:space="preserve"> B3</w:t>
            </w:r>
          </w:p>
        </w:tc>
        <w:tc>
          <w:tcPr>
            <w:tcW w:w="278" w:type="dxa"/>
          </w:tcPr>
          <w:p w:rsidR="00705217" w:rsidRPr="00705217" w:rsidRDefault="00705217" w:rsidP="00012305">
            <w:pPr>
              <w:pStyle w:val="ListParagraph"/>
              <w:spacing w:line="360" w:lineRule="auto"/>
              <w:ind w:left="0"/>
            </w:pPr>
            <w:r w:rsidRPr="00705217">
              <w:t>:</w:t>
            </w:r>
          </w:p>
        </w:tc>
        <w:tc>
          <w:tcPr>
            <w:tcW w:w="3691" w:type="dxa"/>
          </w:tcPr>
          <w:p w:rsidR="00705217" w:rsidRPr="00705217" w:rsidRDefault="00705217" w:rsidP="00012305">
            <w:pPr>
              <w:pStyle w:val="ListParagraph"/>
              <w:spacing w:line="360" w:lineRule="auto"/>
              <w:ind w:left="0"/>
            </w:pPr>
            <w:r w:rsidRPr="00705217">
              <w:t>HSE.UN57.FR.02.04</w:t>
            </w:r>
          </w:p>
        </w:tc>
      </w:tr>
      <w:tr w:rsidR="00705217" w:rsidRPr="00705217" w:rsidTr="00705217">
        <w:tc>
          <w:tcPr>
            <w:tcW w:w="544" w:type="dxa"/>
          </w:tcPr>
          <w:p w:rsidR="00705217" w:rsidRPr="00705217" w:rsidRDefault="00705217" w:rsidP="00012305">
            <w:pPr>
              <w:pStyle w:val="ListParagraph"/>
              <w:spacing w:line="360" w:lineRule="auto"/>
              <w:ind w:left="0"/>
            </w:pPr>
            <w:r w:rsidRPr="00705217">
              <w:lastRenderedPageBreak/>
              <w:t>7.5</w:t>
            </w:r>
          </w:p>
        </w:tc>
        <w:tc>
          <w:tcPr>
            <w:tcW w:w="4695" w:type="dxa"/>
          </w:tcPr>
          <w:p w:rsidR="00705217" w:rsidRPr="00705217" w:rsidRDefault="00705217" w:rsidP="00012305">
            <w:pPr>
              <w:pStyle w:val="ListParagraph"/>
              <w:spacing w:line="360" w:lineRule="auto"/>
              <w:ind w:left="0"/>
            </w:pPr>
            <w:proofErr w:type="spellStart"/>
            <w:r w:rsidRPr="00705217">
              <w:t>Formulir</w:t>
            </w:r>
            <w:proofErr w:type="spellEnd"/>
            <w:r w:rsidRPr="00705217">
              <w:t xml:space="preserve"> </w:t>
            </w:r>
            <w:proofErr w:type="spellStart"/>
            <w:r w:rsidRPr="00705217">
              <w:t>berita</w:t>
            </w:r>
            <w:proofErr w:type="spellEnd"/>
            <w:r w:rsidRPr="00705217">
              <w:t xml:space="preserve"> acara </w:t>
            </w:r>
            <w:proofErr w:type="spellStart"/>
            <w:r w:rsidRPr="00705217">
              <w:t>penerimaan</w:t>
            </w:r>
            <w:proofErr w:type="spellEnd"/>
            <w:r w:rsidRPr="00705217">
              <w:t xml:space="preserve"> </w:t>
            </w:r>
            <w:proofErr w:type="spellStart"/>
            <w:r w:rsidRPr="00705217">
              <w:t>limbah</w:t>
            </w:r>
            <w:proofErr w:type="spellEnd"/>
            <w:r w:rsidRPr="00705217">
              <w:t xml:space="preserve"> B3</w:t>
            </w:r>
          </w:p>
        </w:tc>
        <w:tc>
          <w:tcPr>
            <w:tcW w:w="278" w:type="dxa"/>
          </w:tcPr>
          <w:p w:rsidR="00705217" w:rsidRPr="00705217" w:rsidRDefault="00705217" w:rsidP="00012305">
            <w:pPr>
              <w:pStyle w:val="ListParagraph"/>
              <w:spacing w:line="360" w:lineRule="auto"/>
              <w:ind w:left="0"/>
            </w:pPr>
            <w:r w:rsidRPr="00705217">
              <w:t>:</w:t>
            </w:r>
          </w:p>
        </w:tc>
        <w:tc>
          <w:tcPr>
            <w:tcW w:w="3691" w:type="dxa"/>
          </w:tcPr>
          <w:p w:rsidR="00705217" w:rsidRPr="00705217" w:rsidRDefault="00705217" w:rsidP="00012305">
            <w:pPr>
              <w:pStyle w:val="ListParagraph"/>
              <w:spacing w:line="360" w:lineRule="auto"/>
              <w:ind w:left="0"/>
            </w:pPr>
            <w:r w:rsidRPr="00705217">
              <w:t>HSE.UN57.FR.02.05</w:t>
            </w:r>
          </w:p>
        </w:tc>
      </w:tr>
    </w:tbl>
    <w:p w:rsidR="00705217" w:rsidRPr="004F5BE2" w:rsidRDefault="00705217" w:rsidP="00705217">
      <w:pPr>
        <w:pStyle w:val="ListParagraph"/>
        <w:ind w:left="426"/>
        <w:rPr>
          <w:b/>
        </w:rPr>
      </w:pPr>
    </w:p>
    <w:sectPr w:rsidR="00705217" w:rsidRPr="004F5BE2" w:rsidSect="00447CE6">
      <w:headerReference w:type="default" r:id="rId7"/>
      <w:footerReference w:type="default" r:id="rId8"/>
      <w:pgSz w:w="12240" w:h="15840"/>
      <w:pgMar w:top="1440" w:right="1440" w:bottom="1440" w:left="1440" w:header="284" w:footer="56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2948" w:rsidRDefault="00B82948" w:rsidP="004F5BE2">
      <w:pPr>
        <w:spacing w:after="0" w:line="240" w:lineRule="auto"/>
      </w:pPr>
      <w:r>
        <w:separator/>
      </w:r>
    </w:p>
  </w:endnote>
  <w:endnote w:type="continuationSeparator" w:id="0">
    <w:p w:rsidR="00B82948" w:rsidRDefault="00B82948" w:rsidP="004F5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447CE6" w:rsidRPr="00447CE6" w:rsidTr="00447CE6">
      <w:tc>
        <w:tcPr>
          <w:tcW w:w="4675" w:type="dxa"/>
        </w:tcPr>
        <w:p w:rsidR="00447CE6" w:rsidRPr="00447CE6" w:rsidRDefault="00B82948" w:rsidP="00447CE6">
          <w:pPr>
            <w:pStyle w:val="Footer"/>
            <w:rPr>
              <w:i/>
              <w:sz w:val="20"/>
            </w:rPr>
          </w:pPr>
          <w:sdt>
            <w:sdtPr>
              <w:rPr>
                <w:sz w:val="20"/>
              </w:rPr>
              <w:id w:val="233359427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/>
          </w:sdt>
          <w:r w:rsidR="00447CE6" w:rsidRPr="00447CE6">
            <w:rPr>
              <w:i/>
              <w:sz w:val="20"/>
            </w:rPr>
            <w:t xml:space="preserve"> </w:t>
          </w:r>
          <w:proofErr w:type="spellStart"/>
          <w:r w:rsidR="00447CE6" w:rsidRPr="00447CE6">
            <w:rPr>
              <w:i/>
              <w:sz w:val="20"/>
            </w:rPr>
            <w:t>Healt</w:t>
          </w:r>
          <w:proofErr w:type="spellEnd"/>
          <w:r w:rsidR="00447CE6" w:rsidRPr="00447CE6">
            <w:rPr>
              <w:i/>
              <w:sz w:val="20"/>
            </w:rPr>
            <w:t xml:space="preserve"> Safety and </w:t>
          </w:r>
          <w:proofErr w:type="spellStart"/>
          <w:r w:rsidR="00447CE6" w:rsidRPr="00447CE6">
            <w:rPr>
              <w:i/>
              <w:sz w:val="20"/>
            </w:rPr>
            <w:t>Environtment</w:t>
          </w:r>
          <w:proofErr w:type="spellEnd"/>
          <w:r w:rsidR="00447CE6" w:rsidRPr="00447CE6">
            <w:rPr>
              <w:i/>
              <w:sz w:val="20"/>
            </w:rPr>
            <w:t xml:space="preserve"> UNTIDAR0</w:t>
          </w:r>
        </w:p>
      </w:tc>
      <w:tc>
        <w:tcPr>
          <w:tcW w:w="4675" w:type="dxa"/>
        </w:tcPr>
        <w:p w:rsidR="00447CE6" w:rsidRPr="00447CE6" w:rsidRDefault="00447CE6" w:rsidP="00447CE6">
          <w:pPr>
            <w:pStyle w:val="Footer"/>
            <w:ind w:left="3434" w:right="-392"/>
            <w:rPr>
              <w:i/>
              <w:sz w:val="20"/>
            </w:rPr>
          </w:pPr>
          <w:proofErr w:type="spellStart"/>
          <w:r w:rsidRPr="00447CE6">
            <w:rPr>
              <w:i/>
              <w:sz w:val="20"/>
            </w:rPr>
            <w:t>Halaman</w:t>
          </w:r>
          <w:proofErr w:type="spellEnd"/>
          <w:r w:rsidRPr="00447CE6">
            <w:rPr>
              <w:i/>
              <w:sz w:val="20"/>
            </w:rPr>
            <w:t xml:space="preserve"> </w:t>
          </w:r>
          <w:r w:rsidRPr="00447CE6">
            <w:rPr>
              <w:i/>
              <w:sz w:val="20"/>
            </w:rPr>
            <w:fldChar w:fldCharType="begin"/>
          </w:r>
          <w:r w:rsidRPr="00447CE6">
            <w:rPr>
              <w:i/>
              <w:sz w:val="20"/>
            </w:rPr>
            <w:instrText xml:space="preserve"> PAGE   \* MERGEFORMAT </w:instrText>
          </w:r>
          <w:r w:rsidRPr="00447CE6">
            <w:rPr>
              <w:i/>
              <w:sz w:val="20"/>
            </w:rPr>
            <w:fldChar w:fldCharType="separate"/>
          </w:r>
          <w:r w:rsidR="00A8712C">
            <w:rPr>
              <w:i/>
              <w:noProof/>
              <w:sz w:val="20"/>
            </w:rPr>
            <w:t>4</w:t>
          </w:r>
          <w:r w:rsidRPr="00447CE6">
            <w:rPr>
              <w:i/>
              <w:noProof/>
              <w:sz w:val="20"/>
            </w:rPr>
            <w:fldChar w:fldCharType="end"/>
          </w:r>
          <w:r w:rsidRPr="00447CE6">
            <w:rPr>
              <w:i/>
              <w:sz w:val="20"/>
            </w:rPr>
            <w:t xml:space="preserve"> </w:t>
          </w:r>
        </w:p>
      </w:tc>
    </w:tr>
  </w:tbl>
  <w:p w:rsidR="00447CE6" w:rsidRPr="00447CE6" w:rsidRDefault="00447CE6" w:rsidP="00447CE6">
    <w:pPr>
      <w:pStyle w:val="Footer"/>
      <w:rPr>
        <w:i/>
      </w:rPr>
    </w:pPr>
    <w:r w:rsidRPr="00447CE6"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1905</wp:posOffset>
              </wp:positionH>
              <wp:positionV relativeFrom="paragraph">
                <wp:posOffset>-174625</wp:posOffset>
              </wp:positionV>
              <wp:extent cx="5905500" cy="0"/>
              <wp:effectExtent l="0" t="0" r="1905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05500" cy="0"/>
                      </a:xfrm>
                      <a:prstGeom prst="line">
                        <a:avLst/>
                      </a:prstGeom>
                      <a:ln w="12700" cmpd="thickThin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D961D70" id="Straight Connector 1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-13.75pt" to="465.15pt,-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" strokecolor="black [3213]" strokeweight="1pt">
              <v:stroke linestyle="thickThin" joinstyle="miter"/>
            </v:line>
          </w:pict>
        </mc:Fallback>
      </mc:AlternateContent>
    </w:r>
  </w:p>
  <w:p w:rsidR="00447CE6" w:rsidRDefault="00447CE6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2948" w:rsidRDefault="00B82948" w:rsidP="004F5BE2">
      <w:pPr>
        <w:spacing w:after="0" w:line="240" w:lineRule="auto"/>
      </w:pPr>
      <w:r>
        <w:separator/>
      </w:r>
    </w:p>
  </w:footnote>
  <w:footnote w:type="continuationSeparator" w:id="0">
    <w:p w:rsidR="00B82948" w:rsidRDefault="00B82948" w:rsidP="004F5B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7" w:type="dxa"/>
      <w:tblInd w:w="12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265"/>
      <w:gridCol w:w="4547"/>
      <w:gridCol w:w="1422"/>
      <w:gridCol w:w="235"/>
      <w:gridCol w:w="2028"/>
    </w:tblGrid>
    <w:tr w:rsidR="004F5BE2" w:rsidTr="004F5BE2">
      <w:trPr>
        <w:trHeight w:val="615"/>
      </w:trPr>
      <w:tc>
        <w:tcPr>
          <w:tcW w:w="1265" w:type="dxa"/>
          <w:vMerge w:val="restart"/>
          <w:tcBorders>
            <w:top w:val="single" w:sz="12" w:space="0" w:color="auto"/>
            <w:left w:val="single" w:sz="12" w:space="0" w:color="auto"/>
          </w:tcBorders>
        </w:tcPr>
        <w:p w:rsidR="004F5BE2" w:rsidRDefault="004F5BE2" w:rsidP="004F5BE2">
          <w:pPr>
            <w:pStyle w:val="TableParagraph"/>
            <w:rPr>
              <w:rFonts w:ascii="Times New Roman"/>
              <w:b/>
              <w:sz w:val="18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 wp14:anchorId="19F48234" wp14:editId="5433C9D3">
                <wp:simplePos x="0" y="0"/>
                <wp:positionH relativeFrom="column">
                  <wp:posOffset>46786</wp:posOffset>
                </wp:positionH>
                <wp:positionV relativeFrom="paragraph">
                  <wp:posOffset>47218</wp:posOffset>
                </wp:positionV>
                <wp:extent cx="702259" cy="702259"/>
                <wp:effectExtent l="0" t="0" r="3175" b="3175"/>
                <wp:wrapNone/>
                <wp:docPr id="22" name="Picture 22" descr="E:\MASTERPLAN UNTIDAR\DESAIN LOGO\LOGO UNTIDAR DASAR B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9" descr="E:\MASTERPLAN UNTIDAR\DESAIN LOGO\LOGO UNTIDAR DASAR BW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9450" cy="709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547" w:type="dxa"/>
          <w:vMerge w:val="restart"/>
          <w:tcBorders>
            <w:top w:val="single" w:sz="12" w:space="0" w:color="auto"/>
            <w:right w:val="single" w:sz="12" w:space="0" w:color="auto"/>
          </w:tcBorders>
          <w:vAlign w:val="center"/>
        </w:tcPr>
        <w:p w:rsidR="004F5BE2" w:rsidRDefault="004F5BE2" w:rsidP="004F5BE2">
          <w:pPr>
            <w:pStyle w:val="TableParagraph"/>
            <w:spacing w:line="190" w:lineRule="atLeast"/>
            <w:ind w:left="70" w:right="5"/>
            <w:jc w:val="center"/>
            <w:rPr>
              <w:rFonts w:ascii="Times New Roman"/>
              <w:b/>
              <w:sz w:val="24"/>
            </w:rPr>
          </w:pPr>
          <w:r>
            <w:rPr>
              <w:rFonts w:ascii="Times New Roman"/>
              <w:b/>
              <w:sz w:val="24"/>
            </w:rPr>
            <w:t>LABORATORIUM JURUSAN</w:t>
          </w:r>
        </w:p>
        <w:p w:rsidR="004F5BE2" w:rsidRPr="00D7107F" w:rsidRDefault="004F5BE2" w:rsidP="004F5BE2">
          <w:pPr>
            <w:pStyle w:val="TableParagraph"/>
            <w:spacing w:line="190" w:lineRule="atLeast"/>
            <w:ind w:left="70" w:right="5"/>
            <w:jc w:val="center"/>
            <w:rPr>
              <w:rFonts w:ascii="Times New Roman"/>
              <w:b/>
              <w:sz w:val="24"/>
              <w:lang w:val="en-US"/>
            </w:rPr>
          </w:pPr>
          <w:r>
            <w:rPr>
              <w:rFonts w:ascii="Times New Roman"/>
              <w:b/>
              <w:sz w:val="24"/>
            </w:rPr>
            <w:t xml:space="preserve">TEKNIK </w:t>
          </w:r>
          <w:r>
            <w:rPr>
              <w:rFonts w:ascii="Times New Roman"/>
              <w:b/>
              <w:sz w:val="24"/>
              <w:lang w:val="en-US"/>
            </w:rPr>
            <w:t>ELEKTRO</w:t>
          </w:r>
        </w:p>
        <w:p w:rsidR="004F5BE2" w:rsidRPr="00627CE7" w:rsidRDefault="004F5BE2" w:rsidP="004F5BE2">
          <w:pPr>
            <w:pStyle w:val="TableParagraph"/>
            <w:spacing w:line="190" w:lineRule="atLeast"/>
            <w:ind w:left="70" w:right="5"/>
            <w:jc w:val="center"/>
            <w:rPr>
              <w:rFonts w:ascii="Times New Roman"/>
              <w:b/>
              <w:sz w:val="24"/>
            </w:rPr>
          </w:pPr>
          <w:r>
            <w:rPr>
              <w:rFonts w:ascii="Times New Roman"/>
              <w:b/>
              <w:sz w:val="24"/>
            </w:rPr>
            <w:t>UNIVERSITAS TIDAR</w:t>
          </w:r>
        </w:p>
      </w:tc>
      <w:tc>
        <w:tcPr>
          <w:tcW w:w="3685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4F5BE2" w:rsidRDefault="004F5BE2" w:rsidP="004F5BE2">
          <w:pPr>
            <w:pStyle w:val="TableParagraph"/>
            <w:spacing w:before="158"/>
            <w:ind w:left="584"/>
            <w:rPr>
              <w:rFonts w:ascii="Times New Roman"/>
              <w:b/>
              <w:sz w:val="28"/>
            </w:rPr>
          </w:pPr>
          <w:r>
            <w:rPr>
              <w:rFonts w:ascii="Times New Roman"/>
              <w:b/>
              <w:sz w:val="28"/>
            </w:rPr>
            <w:t>PROSEDUR</w:t>
          </w:r>
          <w:r>
            <w:rPr>
              <w:rFonts w:ascii="Times New Roman"/>
              <w:b/>
              <w:spacing w:val="-3"/>
              <w:sz w:val="28"/>
            </w:rPr>
            <w:t xml:space="preserve"> </w:t>
          </w:r>
          <w:r>
            <w:rPr>
              <w:rFonts w:ascii="Times New Roman"/>
              <w:b/>
              <w:sz w:val="28"/>
            </w:rPr>
            <w:t>MUTU</w:t>
          </w:r>
        </w:p>
      </w:tc>
    </w:tr>
    <w:tr w:rsidR="004F5BE2" w:rsidTr="004F5BE2">
      <w:trPr>
        <w:trHeight w:val="662"/>
      </w:trPr>
      <w:tc>
        <w:tcPr>
          <w:tcW w:w="1265" w:type="dxa"/>
          <w:vMerge/>
          <w:tcBorders>
            <w:left w:val="single" w:sz="12" w:space="0" w:color="auto"/>
            <w:bottom w:val="single" w:sz="12" w:space="0" w:color="auto"/>
          </w:tcBorders>
        </w:tcPr>
        <w:p w:rsidR="004F5BE2" w:rsidRDefault="004F5BE2" w:rsidP="004F5BE2">
          <w:pPr>
            <w:rPr>
              <w:sz w:val="2"/>
              <w:szCs w:val="2"/>
            </w:rPr>
          </w:pPr>
        </w:p>
      </w:tc>
      <w:tc>
        <w:tcPr>
          <w:tcW w:w="4547" w:type="dxa"/>
          <w:vMerge/>
          <w:tcBorders>
            <w:bottom w:val="single" w:sz="12" w:space="0" w:color="auto"/>
            <w:right w:val="single" w:sz="12" w:space="0" w:color="auto"/>
          </w:tcBorders>
        </w:tcPr>
        <w:p w:rsidR="004F5BE2" w:rsidRDefault="004F5BE2" w:rsidP="004F5BE2">
          <w:pPr>
            <w:rPr>
              <w:sz w:val="2"/>
              <w:szCs w:val="2"/>
            </w:rPr>
          </w:pPr>
        </w:p>
      </w:tc>
      <w:tc>
        <w:tcPr>
          <w:tcW w:w="1422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</w:tcPr>
        <w:p w:rsidR="004F5BE2" w:rsidRDefault="004F5BE2" w:rsidP="004F5BE2">
          <w:pPr>
            <w:pStyle w:val="TableParagraph"/>
            <w:ind w:left="111" w:right="154" w:hanging="3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No. Dokumen</w:t>
          </w:r>
          <w:r>
            <w:rPr>
              <w:rFonts w:ascii="Times New Roman"/>
              <w:spacing w:val="-42"/>
              <w:sz w:val="18"/>
            </w:rPr>
            <w:t xml:space="preserve"> </w:t>
          </w:r>
          <w:r>
            <w:rPr>
              <w:rFonts w:ascii="Times New Roman"/>
              <w:sz w:val="18"/>
            </w:rPr>
            <w:t>No.</w:t>
          </w:r>
          <w:r>
            <w:rPr>
              <w:rFonts w:ascii="Times New Roman"/>
              <w:spacing w:val="-1"/>
              <w:sz w:val="18"/>
            </w:rPr>
            <w:t xml:space="preserve"> </w:t>
          </w:r>
          <w:r>
            <w:rPr>
              <w:rFonts w:ascii="Times New Roman"/>
              <w:sz w:val="18"/>
            </w:rPr>
            <w:t>Terbitan</w:t>
          </w:r>
        </w:p>
        <w:p w:rsidR="004F5BE2" w:rsidRDefault="004F5BE2" w:rsidP="004F5BE2">
          <w:pPr>
            <w:pStyle w:val="TableParagraph"/>
            <w:ind w:left="11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Tgl.</w:t>
          </w:r>
          <w:r>
            <w:rPr>
              <w:rFonts w:ascii="Times New Roman"/>
              <w:spacing w:val="-2"/>
              <w:sz w:val="18"/>
            </w:rPr>
            <w:t xml:space="preserve"> </w:t>
          </w:r>
          <w:r>
            <w:rPr>
              <w:rFonts w:ascii="Times New Roman"/>
              <w:sz w:val="18"/>
            </w:rPr>
            <w:t>Terbit</w:t>
          </w:r>
        </w:p>
        <w:p w:rsidR="004F5BE2" w:rsidRDefault="004F5BE2" w:rsidP="004F5BE2">
          <w:pPr>
            <w:pStyle w:val="TableParagraph"/>
            <w:ind w:left="114" w:right="125"/>
            <w:rPr>
              <w:rFonts w:ascii="Times New Roman"/>
              <w:sz w:val="18"/>
            </w:rPr>
          </w:pPr>
          <w:r>
            <w:rPr>
              <w:rFonts w:ascii="Times New Roman"/>
              <w:spacing w:val="-2"/>
              <w:sz w:val="18"/>
            </w:rPr>
            <w:t xml:space="preserve">No/Tgl. </w:t>
          </w:r>
          <w:r>
            <w:rPr>
              <w:rFonts w:ascii="Times New Roman"/>
              <w:spacing w:val="-1"/>
              <w:sz w:val="18"/>
            </w:rPr>
            <w:t>Revisi</w:t>
          </w:r>
          <w:r>
            <w:rPr>
              <w:rFonts w:ascii="Times New Roman"/>
              <w:spacing w:val="-42"/>
              <w:sz w:val="18"/>
            </w:rPr>
            <w:t xml:space="preserve"> H</w:t>
          </w:r>
          <w:r>
            <w:rPr>
              <w:rFonts w:ascii="Times New Roman"/>
              <w:sz w:val="18"/>
            </w:rPr>
            <w:t>alaman</w:t>
          </w:r>
        </w:p>
        <w:p w:rsidR="004F5BE2" w:rsidRDefault="004F5BE2" w:rsidP="004F5BE2">
          <w:pPr>
            <w:pStyle w:val="TableParagraph"/>
            <w:spacing w:line="206" w:lineRule="exact"/>
            <w:ind w:left="114" w:right="12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Disahkan oleh</w:t>
          </w:r>
          <w:r>
            <w:rPr>
              <w:rFonts w:ascii="Times New Roman"/>
              <w:spacing w:val="-42"/>
              <w:sz w:val="18"/>
            </w:rPr>
            <w:t xml:space="preserve"> </w:t>
          </w:r>
          <w:r>
            <w:rPr>
              <w:rFonts w:ascii="Times New Roman"/>
              <w:spacing w:val="-1"/>
              <w:sz w:val="18"/>
            </w:rPr>
            <w:t>Diketahui</w:t>
          </w:r>
          <w:r>
            <w:rPr>
              <w:rFonts w:ascii="Times New Roman"/>
              <w:spacing w:val="-9"/>
              <w:sz w:val="18"/>
            </w:rPr>
            <w:t xml:space="preserve"> </w:t>
          </w:r>
          <w:r>
            <w:rPr>
              <w:rFonts w:ascii="Times New Roman"/>
              <w:sz w:val="18"/>
            </w:rPr>
            <w:t>oleh</w:t>
          </w:r>
        </w:p>
      </w:tc>
      <w:tc>
        <w:tcPr>
          <w:tcW w:w="235" w:type="dxa"/>
          <w:vMerge w:val="restart"/>
          <w:tcBorders>
            <w:top w:val="single" w:sz="12" w:space="0" w:color="auto"/>
            <w:left w:val="nil"/>
            <w:bottom w:val="single" w:sz="12" w:space="0" w:color="auto"/>
            <w:right w:val="nil"/>
          </w:tcBorders>
        </w:tcPr>
        <w:p w:rsidR="004F5BE2" w:rsidRDefault="004F5BE2" w:rsidP="004F5BE2">
          <w:pPr>
            <w:pStyle w:val="TableParagraph"/>
            <w:spacing w:line="207" w:lineRule="exact"/>
            <w:ind w:left="142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4F5BE2" w:rsidRDefault="004F5BE2" w:rsidP="004F5BE2">
          <w:pPr>
            <w:pStyle w:val="TableParagraph"/>
            <w:spacing w:line="207" w:lineRule="exact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4F5BE2" w:rsidRDefault="004F5BE2" w:rsidP="004F5BE2">
          <w:pPr>
            <w:pStyle w:val="TableParagraph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4F5BE2" w:rsidRDefault="004F5BE2" w:rsidP="004F5BE2">
          <w:pPr>
            <w:pStyle w:val="TableParagraph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4F5BE2" w:rsidRDefault="004F5BE2" w:rsidP="004F5BE2">
          <w:pPr>
            <w:pStyle w:val="TableParagraph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4F5BE2" w:rsidRDefault="004F5BE2" w:rsidP="004F5BE2">
          <w:pPr>
            <w:pStyle w:val="TableParagraph"/>
            <w:spacing w:line="204" w:lineRule="exact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4F5BE2" w:rsidRDefault="004F5BE2" w:rsidP="004F5BE2">
          <w:pPr>
            <w:pStyle w:val="TableParagraph"/>
            <w:spacing w:line="203" w:lineRule="exact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</w:tc>
      <w:tc>
        <w:tcPr>
          <w:tcW w:w="2028" w:type="dxa"/>
          <w:vMerge w:val="restart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</w:tcPr>
        <w:p w:rsidR="004F5BE2" w:rsidRPr="00592A47" w:rsidRDefault="004F5BE2" w:rsidP="004F5BE2">
          <w:pPr>
            <w:pStyle w:val="TableParagraph"/>
            <w:ind w:left="39" w:hanging="39"/>
            <w:rPr>
              <w:rFonts w:ascii="Times New Roman"/>
              <w:sz w:val="18"/>
              <w:lang w:val="en-US"/>
            </w:rPr>
          </w:pPr>
          <w:r>
            <w:rPr>
              <w:rFonts w:ascii="Times New Roman"/>
              <w:sz w:val="18"/>
            </w:rPr>
            <w:t>HSE</w:t>
          </w:r>
          <w:r w:rsidR="00C12BDF">
            <w:rPr>
              <w:rFonts w:ascii="Times New Roman"/>
              <w:sz w:val="18"/>
            </w:rPr>
            <w:t>.UN57.PR.02</w:t>
          </w:r>
        </w:p>
        <w:p w:rsidR="004F5BE2" w:rsidRDefault="004F5BE2" w:rsidP="004F5BE2">
          <w:pPr>
            <w:pStyle w:val="TableParagraph"/>
            <w:ind w:left="39" w:hanging="39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1</w:t>
          </w:r>
        </w:p>
        <w:p w:rsidR="004F5BE2" w:rsidRDefault="00F23B2C" w:rsidP="00447CE6">
          <w:pPr>
            <w:pStyle w:val="TableParagraph"/>
            <w:numPr>
              <w:ilvl w:val="0"/>
              <w:numId w:val="1"/>
            </w:numPr>
            <w:ind w:left="469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O</w:t>
          </w:r>
          <w:r w:rsidR="004F5BE2">
            <w:rPr>
              <w:rFonts w:ascii="Times New Roman"/>
              <w:sz w:val="18"/>
            </w:rPr>
            <w:t>ktober 2021</w:t>
          </w:r>
        </w:p>
        <w:p w:rsidR="004F5BE2" w:rsidRDefault="004F5BE2" w:rsidP="004F5BE2">
          <w:pPr>
            <w:pStyle w:val="TableParagraph"/>
            <w:ind w:left="39" w:hanging="39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-</w:t>
          </w:r>
        </w:p>
        <w:p w:rsidR="004F5BE2" w:rsidRPr="00592A47" w:rsidRDefault="004F5BE2" w:rsidP="004F5BE2">
          <w:pPr>
            <w:pStyle w:val="TableParagraph"/>
            <w:rPr>
              <w:rFonts w:ascii="Times New Roman"/>
              <w:sz w:val="18"/>
              <w:lang w:val="en-US"/>
            </w:rPr>
          </w:pPr>
          <w:r>
            <w:rPr>
              <w:rFonts w:ascii="Times New Roman"/>
              <w:sz w:val="18"/>
              <w:lang w:val="en-US"/>
            </w:rPr>
            <w:t xml:space="preserve"> </w:t>
          </w:r>
          <w:r w:rsidRPr="00912B79">
            <w:rPr>
              <w:rFonts w:ascii="Times New Roman"/>
              <w:sz w:val="18"/>
              <w:lang w:val="en-US"/>
            </w:rPr>
            <w:fldChar w:fldCharType="begin"/>
          </w:r>
          <w:r w:rsidRPr="00912B79">
            <w:rPr>
              <w:rFonts w:ascii="Times New Roman"/>
              <w:sz w:val="18"/>
              <w:lang w:val="en-US"/>
            </w:rPr>
            <w:instrText xml:space="preserve"> PAGE   \* MERGEFORMAT </w:instrText>
          </w:r>
          <w:r w:rsidRPr="00912B79">
            <w:rPr>
              <w:rFonts w:ascii="Times New Roman"/>
              <w:sz w:val="18"/>
              <w:lang w:val="en-US"/>
            </w:rPr>
            <w:fldChar w:fldCharType="separate"/>
          </w:r>
          <w:r w:rsidR="00A8712C">
            <w:rPr>
              <w:rFonts w:ascii="Times New Roman"/>
              <w:noProof/>
              <w:sz w:val="18"/>
              <w:lang w:val="en-US"/>
            </w:rPr>
            <w:t>4</w:t>
          </w:r>
          <w:r w:rsidRPr="00912B79">
            <w:rPr>
              <w:rFonts w:ascii="Times New Roman"/>
              <w:noProof/>
              <w:sz w:val="18"/>
              <w:lang w:val="en-US"/>
            </w:rPr>
            <w:fldChar w:fldCharType="end"/>
          </w:r>
          <w:r>
            <w:rPr>
              <w:rFonts w:ascii="Times New Roman"/>
              <w:sz w:val="18"/>
              <w:lang w:val="en-US"/>
            </w:rPr>
            <w:t xml:space="preserve"> </w:t>
          </w:r>
          <w:proofErr w:type="spellStart"/>
          <w:r>
            <w:rPr>
              <w:rFonts w:ascii="Times New Roman"/>
              <w:sz w:val="18"/>
              <w:lang w:val="en-US"/>
            </w:rPr>
            <w:t>dari</w:t>
          </w:r>
          <w:proofErr w:type="spellEnd"/>
          <w:r>
            <w:rPr>
              <w:rFonts w:ascii="Times New Roman"/>
              <w:sz w:val="18"/>
              <w:lang w:val="en-US"/>
            </w:rPr>
            <w:t xml:space="preserve"> 3</w:t>
          </w:r>
        </w:p>
        <w:p w:rsidR="004F5BE2" w:rsidRDefault="004F5BE2" w:rsidP="004F5BE2">
          <w:pPr>
            <w:pStyle w:val="TableParagraph"/>
            <w:ind w:left="39" w:hanging="39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Menejer Puncak</w:t>
          </w:r>
        </w:p>
        <w:p w:rsidR="004F5BE2" w:rsidRDefault="004F5BE2" w:rsidP="004F5BE2">
          <w:pPr>
            <w:pStyle w:val="TableParagraph"/>
            <w:ind w:left="39" w:hanging="39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Ka Jurusan Teknik Elektro</w:t>
          </w:r>
        </w:p>
      </w:tc>
    </w:tr>
    <w:tr w:rsidR="004F5BE2" w:rsidTr="004F5BE2">
      <w:trPr>
        <w:trHeight w:val="815"/>
      </w:trPr>
      <w:tc>
        <w:tcPr>
          <w:tcW w:w="5812" w:type="dxa"/>
          <w:gridSpan w:val="2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F5BE2" w:rsidRPr="00592A47" w:rsidRDefault="004F5BE2" w:rsidP="004F5BE2">
          <w:pPr>
            <w:pStyle w:val="TableParagraph"/>
            <w:ind w:left="65" w:right="142"/>
            <w:jc w:val="center"/>
            <w:rPr>
              <w:rFonts w:ascii="Times New Roman"/>
              <w:b/>
              <w:sz w:val="24"/>
              <w:lang w:val="en-US"/>
            </w:rPr>
          </w:pPr>
          <w:r>
            <w:rPr>
              <w:rFonts w:ascii="Times New Roman"/>
              <w:b/>
              <w:sz w:val="24"/>
              <w:lang w:val="en-US"/>
            </w:rPr>
            <w:t>PENANGANAN LIMBAH</w:t>
          </w:r>
        </w:p>
      </w:tc>
      <w:tc>
        <w:tcPr>
          <w:tcW w:w="1422" w:type="dxa"/>
          <w:vMerge/>
          <w:tcBorders>
            <w:top w:val="nil"/>
            <w:left w:val="single" w:sz="12" w:space="0" w:color="auto"/>
            <w:bottom w:val="single" w:sz="12" w:space="0" w:color="auto"/>
            <w:right w:val="nil"/>
          </w:tcBorders>
        </w:tcPr>
        <w:p w:rsidR="004F5BE2" w:rsidRDefault="004F5BE2" w:rsidP="004F5BE2">
          <w:pPr>
            <w:pStyle w:val="TableParagraph"/>
            <w:spacing w:line="206" w:lineRule="exact"/>
            <w:ind w:left="114" w:right="126"/>
            <w:rPr>
              <w:rFonts w:ascii="Times New Roman"/>
              <w:sz w:val="18"/>
            </w:rPr>
          </w:pPr>
        </w:p>
      </w:tc>
      <w:tc>
        <w:tcPr>
          <w:tcW w:w="235" w:type="dxa"/>
          <w:vMerge/>
          <w:tcBorders>
            <w:top w:val="nil"/>
            <w:left w:val="nil"/>
            <w:bottom w:val="single" w:sz="12" w:space="0" w:color="auto"/>
            <w:right w:val="nil"/>
          </w:tcBorders>
        </w:tcPr>
        <w:p w:rsidR="004F5BE2" w:rsidRDefault="004F5BE2" w:rsidP="004F5BE2">
          <w:pPr>
            <w:pStyle w:val="TableParagraph"/>
            <w:spacing w:line="203" w:lineRule="exact"/>
            <w:ind w:left="146"/>
            <w:rPr>
              <w:rFonts w:ascii="Times New Roman"/>
              <w:sz w:val="18"/>
            </w:rPr>
          </w:pPr>
        </w:p>
      </w:tc>
      <w:tc>
        <w:tcPr>
          <w:tcW w:w="2028" w:type="dxa"/>
          <w:vMerge/>
          <w:tcBorders>
            <w:top w:val="nil"/>
            <w:left w:val="nil"/>
            <w:bottom w:val="single" w:sz="12" w:space="0" w:color="auto"/>
            <w:right w:val="single" w:sz="12" w:space="0" w:color="auto"/>
          </w:tcBorders>
        </w:tcPr>
        <w:p w:rsidR="004F5BE2" w:rsidRDefault="004F5BE2" w:rsidP="004F5BE2">
          <w:pPr>
            <w:pStyle w:val="TableParagraph"/>
            <w:spacing w:before="19" w:line="220" w:lineRule="atLeast"/>
            <w:ind w:left="111" w:right="501"/>
            <w:rPr>
              <w:rFonts w:ascii="Times New Roman"/>
              <w:sz w:val="18"/>
            </w:rPr>
          </w:pPr>
        </w:p>
      </w:tc>
    </w:tr>
  </w:tbl>
  <w:p w:rsidR="004F5BE2" w:rsidRDefault="004F5BE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32843"/>
    <w:multiLevelType w:val="hybridMultilevel"/>
    <w:tmpl w:val="A2180528"/>
    <w:lvl w:ilvl="0" w:tplc="53D0BA0C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65E29"/>
    <w:multiLevelType w:val="hybridMultilevel"/>
    <w:tmpl w:val="DA74139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0A0B091B"/>
    <w:multiLevelType w:val="hybridMultilevel"/>
    <w:tmpl w:val="0D329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877CB"/>
    <w:multiLevelType w:val="hybridMultilevel"/>
    <w:tmpl w:val="DA74139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0E3B3001"/>
    <w:multiLevelType w:val="hybridMultilevel"/>
    <w:tmpl w:val="926EF750"/>
    <w:lvl w:ilvl="0" w:tplc="04090019">
      <w:start w:val="1"/>
      <w:numFmt w:val="lowerLetter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5" w15:restartNumberingAfterBreak="0">
    <w:nsid w:val="1F257525"/>
    <w:multiLevelType w:val="hybridMultilevel"/>
    <w:tmpl w:val="DA74139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26217454"/>
    <w:multiLevelType w:val="hybridMultilevel"/>
    <w:tmpl w:val="DA74139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2E221C64"/>
    <w:multiLevelType w:val="hybridMultilevel"/>
    <w:tmpl w:val="DA74139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31A721B2"/>
    <w:multiLevelType w:val="hybridMultilevel"/>
    <w:tmpl w:val="DA74139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39315EC7"/>
    <w:multiLevelType w:val="hybridMultilevel"/>
    <w:tmpl w:val="77BE1FF2"/>
    <w:lvl w:ilvl="0" w:tplc="BC848E7A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2669C0"/>
    <w:multiLevelType w:val="hybridMultilevel"/>
    <w:tmpl w:val="6FA6A89A"/>
    <w:lvl w:ilvl="0" w:tplc="04090019">
      <w:start w:val="1"/>
      <w:numFmt w:val="lowerLetter"/>
      <w:lvlText w:val="%1."/>
      <w:lvlJc w:val="left"/>
      <w:pPr>
        <w:ind w:left="1712" w:hanging="360"/>
      </w:pPr>
    </w:lvl>
    <w:lvl w:ilvl="1" w:tplc="04090019" w:tentative="1">
      <w:start w:val="1"/>
      <w:numFmt w:val="lowerLetter"/>
      <w:lvlText w:val="%2."/>
      <w:lvlJc w:val="left"/>
      <w:pPr>
        <w:ind w:left="2432" w:hanging="360"/>
      </w:pPr>
    </w:lvl>
    <w:lvl w:ilvl="2" w:tplc="0409001B" w:tentative="1">
      <w:start w:val="1"/>
      <w:numFmt w:val="lowerRoman"/>
      <w:lvlText w:val="%3."/>
      <w:lvlJc w:val="right"/>
      <w:pPr>
        <w:ind w:left="3152" w:hanging="180"/>
      </w:pPr>
    </w:lvl>
    <w:lvl w:ilvl="3" w:tplc="0409000F" w:tentative="1">
      <w:start w:val="1"/>
      <w:numFmt w:val="decimal"/>
      <w:lvlText w:val="%4."/>
      <w:lvlJc w:val="left"/>
      <w:pPr>
        <w:ind w:left="3872" w:hanging="360"/>
      </w:pPr>
    </w:lvl>
    <w:lvl w:ilvl="4" w:tplc="04090019" w:tentative="1">
      <w:start w:val="1"/>
      <w:numFmt w:val="lowerLetter"/>
      <w:lvlText w:val="%5."/>
      <w:lvlJc w:val="left"/>
      <w:pPr>
        <w:ind w:left="4592" w:hanging="360"/>
      </w:pPr>
    </w:lvl>
    <w:lvl w:ilvl="5" w:tplc="0409001B" w:tentative="1">
      <w:start w:val="1"/>
      <w:numFmt w:val="lowerRoman"/>
      <w:lvlText w:val="%6."/>
      <w:lvlJc w:val="right"/>
      <w:pPr>
        <w:ind w:left="5312" w:hanging="180"/>
      </w:pPr>
    </w:lvl>
    <w:lvl w:ilvl="6" w:tplc="0409000F" w:tentative="1">
      <w:start w:val="1"/>
      <w:numFmt w:val="decimal"/>
      <w:lvlText w:val="%7."/>
      <w:lvlJc w:val="left"/>
      <w:pPr>
        <w:ind w:left="6032" w:hanging="360"/>
      </w:pPr>
    </w:lvl>
    <w:lvl w:ilvl="7" w:tplc="04090019" w:tentative="1">
      <w:start w:val="1"/>
      <w:numFmt w:val="lowerLetter"/>
      <w:lvlText w:val="%8."/>
      <w:lvlJc w:val="left"/>
      <w:pPr>
        <w:ind w:left="6752" w:hanging="360"/>
      </w:pPr>
    </w:lvl>
    <w:lvl w:ilvl="8" w:tplc="040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1" w15:restartNumberingAfterBreak="0">
    <w:nsid w:val="5F982165"/>
    <w:multiLevelType w:val="hybridMultilevel"/>
    <w:tmpl w:val="88DAA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355059"/>
    <w:multiLevelType w:val="hybridMultilevel"/>
    <w:tmpl w:val="DA74139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72BB2DFE"/>
    <w:multiLevelType w:val="hybridMultilevel"/>
    <w:tmpl w:val="DA74139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9"/>
  </w:num>
  <w:num w:numId="2">
    <w:abstractNumId w:val="11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1"/>
  </w:num>
  <w:num w:numId="8">
    <w:abstractNumId w:val="3"/>
  </w:num>
  <w:num w:numId="9">
    <w:abstractNumId w:val="13"/>
  </w:num>
  <w:num w:numId="10">
    <w:abstractNumId w:val="8"/>
  </w:num>
  <w:num w:numId="11">
    <w:abstractNumId w:val="10"/>
  </w:num>
  <w:num w:numId="12">
    <w:abstractNumId w:val="12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E2"/>
    <w:rsid w:val="00012305"/>
    <w:rsid w:val="00143B62"/>
    <w:rsid w:val="001B28DF"/>
    <w:rsid w:val="00211623"/>
    <w:rsid w:val="00447CE6"/>
    <w:rsid w:val="004F5BE2"/>
    <w:rsid w:val="006C2C97"/>
    <w:rsid w:val="00705217"/>
    <w:rsid w:val="00937B0B"/>
    <w:rsid w:val="009C7E2F"/>
    <w:rsid w:val="00A55828"/>
    <w:rsid w:val="00A8712C"/>
    <w:rsid w:val="00B82948"/>
    <w:rsid w:val="00C12BDF"/>
    <w:rsid w:val="00CD1CE9"/>
    <w:rsid w:val="00CF4524"/>
    <w:rsid w:val="00E04EF4"/>
    <w:rsid w:val="00F23B2C"/>
    <w:rsid w:val="00F7745F"/>
    <w:rsid w:val="00FD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2636D1-549D-4A00-8410-0B6D147E5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5B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BE2"/>
  </w:style>
  <w:style w:type="paragraph" w:styleId="Footer">
    <w:name w:val="footer"/>
    <w:basedOn w:val="Normal"/>
    <w:link w:val="FooterChar"/>
    <w:uiPriority w:val="99"/>
    <w:unhideWhenUsed/>
    <w:rsid w:val="004F5B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BE2"/>
  </w:style>
  <w:style w:type="paragraph" w:customStyle="1" w:styleId="TableParagraph">
    <w:name w:val="Table Paragraph"/>
    <w:basedOn w:val="Normal"/>
    <w:uiPriority w:val="1"/>
    <w:qFormat/>
    <w:rsid w:val="004F5BE2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id"/>
    </w:rPr>
  </w:style>
  <w:style w:type="paragraph" w:styleId="ListParagraph">
    <w:name w:val="List Paragraph"/>
    <w:basedOn w:val="Normal"/>
    <w:uiPriority w:val="34"/>
    <w:qFormat/>
    <w:rsid w:val="004F5BE2"/>
    <w:pPr>
      <w:ind w:left="720"/>
      <w:contextualSpacing/>
    </w:pPr>
  </w:style>
  <w:style w:type="table" w:styleId="TableGrid">
    <w:name w:val="Table Grid"/>
    <w:basedOn w:val="TableNormal"/>
    <w:uiPriority w:val="39"/>
    <w:rsid w:val="001B2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2021-10-26T08:00:00Z</dcterms:created>
  <dcterms:modified xsi:type="dcterms:W3CDTF">2021-10-28T07:40:00Z</dcterms:modified>
</cp:coreProperties>
</file>