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9791166"/>
        <w:bibliography/>
      </w:sdtPr>
      <w:sdtEndPr/>
      <w:sdtContent>
        <w:bookmarkStart w:id="0" w:name="_GoBack" w:displacedByCustomXml="prev"/>
        <w:bookmarkEnd w:id="0" w:displacedByCustomXml="prev"/>
        <w:p w:rsidR="00417CF0" w:rsidRDefault="00417CF0" w:rsidP="00417CF0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Agriculture, I. D. (2010). </w:t>
          </w:r>
          <w:r>
            <w:rPr>
              <w:i/>
              <w:iCs/>
              <w:noProof/>
            </w:rPr>
            <w:t>Standard For Organic Food.</w:t>
          </w:r>
          <w:r>
            <w:rPr>
              <w:noProof/>
            </w:rPr>
            <w:t xml:space="preserve"> Office for National Standardization BSNI.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rPr>
              <w:noProof/>
            </w:rPr>
            <w:t xml:space="preserve">Batcha, L. (2014). Study: Significant nutritional benefits for organic. </w:t>
          </w:r>
          <w:r>
            <w:rPr>
              <w:i/>
              <w:iCs/>
              <w:noProof/>
            </w:rPr>
            <w:t>Organc Report : Summer 2014</w:t>
          </w:r>
          <w:r>
            <w:rPr>
              <w:noProof/>
            </w:rPr>
            <w:t>, 20.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Commission, E. (2010). </w:t>
          </w:r>
          <w:r>
            <w:rPr>
              <w:i/>
              <w:iCs/>
              <w:noProof/>
            </w:rPr>
            <w:t>An Analysis of the EU Organic Sector.</w:t>
          </w:r>
          <w:r>
            <w:rPr>
              <w:noProof/>
            </w:rPr>
            <w:t xml:space="preserve"> European Commission Directorate-General for Agriculture and Rural Development.</w:t>
          </w:r>
        </w:p>
        <w:p w:rsidR="00B42DAF" w:rsidRPr="009A3EC0" w:rsidRDefault="00B42DAF" w:rsidP="00B42DAF">
          <w:r w:rsidRPr="00D048AD">
            <w:rPr>
              <w:rFonts w:cs="Times New Roman"/>
            </w:rPr>
            <w:t xml:space="preserve">Drinkwater, L.E., P. Wagoner, and M. </w:t>
          </w:r>
          <w:proofErr w:type="spellStart"/>
          <w:r w:rsidRPr="00D048AD">
            <w:rPr>
              <w:rFonts w:cs="Times New Roman"/>
            </w:rPr>
            <w:t>Sarrantonio</w:t>
          </w:r>
          <w:proofErr w:type="spellEnd"/>
          <w:r w:rsidRPr="00D048AD">
            <w:rPr>
              <w:rFonts w:cs="Times New Roman"/>
            </w:rPr>
            <w:t>. (1998). Legume-based cropping systems have reduced carbon and nitrogen losses. Nature. Vol. 396, 262</w:t>
          </w:r>
          <w:r w:rsidRPr="00D048AD">
            <w:rPr>
              <w:rFonts w:eastAsia="SymbolMT" w:cs="Times New Roman"/>
            </w:rPr>
            <w:t>−</w:t>
          </w:r>
          <w:r w:rsidRPr="00D048AD">
            <w:rPr>
              <w:rFonts w:cs="Times New Roman"/>
            </w:rPr>
            <w:t>264.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rPr>
              <w:i/>
              <w:iCs/>
              <w:noProof/>
            </w:rPr>
            <w:t>Electronic Code of Federal Regulations</w:t>
          </w:r>
          <w:r>
            <w:rPr>
              <w:noProof/>
            </w:rPr>
            <w:t>. Retrieved from US Government Publishing Office: http://www.ecfr.gov/cgi-bin/text-idx?c=ecfr&amp;sid=3f34f4c22f9aa8e6d9864cc2683cea02&amp;tpl=/ecfrbrowse/Title07/7cfr205_main_02.tpl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Growth of the Organics Industry</w:t>
          </w:r>
          <w:r>
            <w:rPr>
              <w:noProof/>
            </w:rPr>
            <w:t>. Retrieved from Whole Foods Market: http://www.wholefoodsmarket.com/mission-values/organic/growth-organics-industry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Health Benefits of Organic Food</w:t>
          </w:r>
          <w:r>
            <w:rPr>
              <w:noProof/>
            </w:rPr>
            <w:t>. Retrieved from Organic Facts : https://www.organicfacts.net/organic-products/organic-food/health-benefits-of-organic-food.html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History of Organic Farming in United States</w:t>
          </w:r>
          <w:r>
            <w:rPr>
              <w:noProof/>
            </w:rPr>
            <w:t>. Retrieved from Sustainable Agriculture Research and Education: http://www.sare.org/Learning-Center/Bulletins/Transitioning-to-Organic-Production/Text-Version/History-of-Organic-Farming-in-the-United-States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History Of The Organic Movement</w:t>
          </w:r>
          <w:r>
            <w:rPr>
              <w:noProof/>
            </w:rPr>
            <w:t>. Retrieved from The Organic Institute: http://theorganicsinstitute.com/organic/history-of-the-organic-movement/</w:t>
          </w:r>
        </w:p>
        <w:p w:rsidR="00417CF0" w:rsidRDefault="00417CF0" w:rsidP="00417CF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Indonesia, C. (2009). </w:t>
          </w:r>
          <w:r>
            <w:rPr>
              <w:i/>
              <w:iCs/>
              <w:noProof/>
            </w:rPr>
            <w:t>Value Chain Analysis Report of Organic Rice in Indonesia.</w:t>
          </w:r>
          <w:r>
            <w:rPr>
              <w:noProof/>
            </w:rPr>
            <w:t xml:space="preserve"> AsiaDHRRA and The ASEAN Foundation.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rPr>
              <w:noProof/>
            </w:rPr>
            <w:t xml:space="preserve">Lemoud, H. a. (2014). </w:t>
          </w:r>
          <w:r>
            <w:rPr>
              <w:i/>
              <w:iCs/>
              <w:noProof/>
            </w:rPr>
            <w:t>The World of Organic Agriculture, Statistic and Emerging Trends 2014. .</w:t>
          </w:r>
          <w:r>
            <w:rPr>
              <w:noProof/>
            </w:rPr>
            <w:t xml:space="preserve"> FiBL and IFOAM.</w:t>
          </w:r>
        </w:p>
        <w:p w:rsidR="00B42DAF" w:rsidRPr="00D048AD" w:rsidRDefault="00B42DAF" w:rsidP="00B42DAF">
          <w:pPr>
            <w:pStyle w:val="Bibliography"/>
            <w:spacing w:line="360" w:lineRule="auto"/>
            <w:ind w:left="720" w:hanging="720"/>
            <w:rPr>
              <w:rFonts w:cs="Times New Roman"/>
              <w:noProof/>
            </w:rPr>
          </w:pPr>
          <w:r w:rsidRPr="00D048AD">
            <w:rPr>
              <w:rFonts w:cs="Times New Roman"/>
              <w:noProof/>
            </w:rPr>
            <w:t>Lockeretz, W. G. (2007). Organic farming an International History. CAB International.</w:t>
          </w:r>
        </w:p>
        <w:p w:rsidR="00B42DAF" w:rsidRPr="00D048AD" w:rsidRDefault="00B42DAF" w:rsidP="00B42DAF">
          <w:pPr>
            <w:pStyle w:val="Bibliography"/>
            <w:spacing w:line="360" w:lineRule="auto"/>
            <w:ind w:left="720" w:hanging="720"/>
            <w:rPr>
              <w:rFonts w:cs="Times New Roman"/>
              <w:noProof/>
            </w:rPr>
          </w:pPr>
          <w:r w:rsidRPr="00D048AD">
            <w:rPr>
              <w:rFonts w:cs="Times New Roman"/>
              <w:noProof/>
            </w:rPr>
            <w:t xml:space="preserve">Lockeretz, W. G. (1981). Organic farming in the Corn Belt. </w:t>
          </w:r>
          <w:r w:rsidRPr="00D048AD">
            <w:rPr>
              <w:rFonts w:cs="Times New Roman"/>
              <w:i/>
              <w:iCs/>
              <w:noProof/>
            </w:rPr>
            <w:t>Science. Vol. 211</w:t>
          </w:r>
          <w:r w:rsidRPr="00D048AD">
            <w:rPr>
              <w:rFonts w:cs="Times New Roman"/>
              <w:noProof/>
            </w:rPr>
            <w:t>, 540−547.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Nation, F. a. (2014). </w:t>
          </w:r>
          <w:r>
            <w:rPr>
              <w:i/>
              <w:iCs/>
              <w:noProof/>
            </w:rPr>
            <w:t>Rice Market Monitor.</w:t>
          </w:r>
          <w:r>
            <w:rPr>
              <w:noProof/>
            </w:rPr>
            <w:t xml:space="preserve"> Food and Agricultural Organization (FAO).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National Organic Program</w:t>
          </w:r>
          <w:r>
            <w:rPr>
              <w:noProof/>
            </w:rPr>
            <w:t>. Retrieved from United Stated Department of Agriculture: http://www.ams.usda.gov/AMSv1.0/NOPFAQsHowCertified</w:t>
          </w:r>
        </w:p>
        <w:p w:rsidR="00B42DAF" w:rsidRPr="00D048AD" w:rsidRDefault="00B42DAF" w:rsidP="00B42DAF">
          <w:pPr>
            <w:pStyle w:val="Bibliography"/>
            <w:spacing w:line="360" w:lineRule="auto"/>
            <w:ind w:left="720" w:hanging="720"/>
            <w:rPr>
              <w:rFonts w:cs="Times New Roman"/>
              <w:noProof/>
            </w:rPr>
          </w:pPr>
          <w:r w:rsidRPr="00D048AD">
            <w:rPr>
              <w:rFonts w:cs="Times New Roman"/>
              <w:i/>
              <w:iCs/>
              <w:noProof/>
            </w:rPr>
            <w:t>Organic Agriculture</w:t>
          </w:r>
          <w:r w:rsidRPr="00D048AD">
            <w:rPr>
              <w:rFonts w:cs="Times New Roman"/>
              <w:noProof/>
            </w:rPr>
            <w:t>. Retrieved from Food and Agricultural Organization of The Uniten Nation: http://www.fao.org/organicag/oa-faq/oa-faq6/en/</w:t>
          </w:r>
        </w:p>
        <w:p w:rsidR="00B42DAF" w:rsidRDefault="00B42DAF" w:rsidP="00B42DAF">
          <w:pPr>
            <w:pStyle w:val="Bibliography"/>
            <w:spacing w:line="360" w:lineRule="auto"/>
            <w:ind w:left="720" w:hanging="720"/>
            <w:rPr>
              <w:rFonts w:cs="Times New Roman"/>
              <w:noProof/>
            </w:rPr>
          </w:pPr>
          <w:r w:rsidRPr="00D048AD">
            <w:rPr>
              <w:rFonts w:cs="Times New Roman"/>
              <w:i/>
              <w:iCs/>
              <w:noProof/>
            </w:rPr>
            <w:t>Organic Food</w:t>
          </w:r>
          <w:r w:rsidRPr="00D048AD">
            <w:rPr>
              <w:rFonts w:cs="Times New Roman"/>
              <w:noProof/>
            </w:rPr>
            <w:t xml:space="preserve">. Retrieved from The Organic Institute: </w:t>
          </w:r>
          <w:hyperlink r:id="rId5" w:history="1">
            <w:r w:rsidRPr="00937537">
              <w:rPr>
                <w:rStyle w:val="Hyperlink"/>
                <w:rFonts w:cs="Times New Roman"/>
                <w:noProof/>
              </w:rPr>
              <w:t>http://theorganicsinstitute.com/organic/organic-food/</w:t>
            </w:r>
          </w:hyperlink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Organic Trade Association</w:t>
          </w:r>
          <w:r>
            <w:rPr>
              <w:noProof/>
            </w:rPr>
            <w:t>. Retrieved from http://www.ota.com/learn-about-organic/labeling</w:t>
          </w:r>
        </w:p>
        <w:p w:rsidR="00B42DAF" w:rsidRPr="00B42DAF" w:rsidRDefault="00B42DAF" w:rsidP="00B42DAF"/>
        <w:p w:rsidR="00417CF0" w:rsidRDefault="00417CF0" w:rsidP="00417CF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Poritosh Roy, T. O. (2011). Processing Conditions, Rice Properties, Health and Environment. </w:t>
          </w:r>
          <w:r>
            <w:rPr>
              <w:i/>
              <w:iCs/>
              <w:noProof/>
            </w:rPr>
            <w:t>International Journal of Environmental Research and Public Health</w:t>
          </w:r>
          <w:r>
            <w:rPr>
              <w:noProof/>
            </w:rPr>
            <w:t>.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rPr>
              <w:noProof/>
            </w:rPr>
            <w:t>Retrieved from Council of European Union: http://data.consilium.europa.eu/doc/document/ST-8319-2015-INIT/en/pdf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Publication</w:t>
          </w:r>
          <w:r>
            <w:rPr>
              <w:noProof/>
            </w:rPr>
            <w:t>. (n.d.). Retrieved from United States Department of Agriculture: http://www.nal.usda.gov/afsic/pubs/agnic/susagfunding.shtml</w:t>
          </w:r>
        </w:p>
        <w:p w:rsidR="00B42DAF" w:rsidRDefault="00B42DAF" w:rsidP="00B42DAF">
          <w:pPr>
            <w:rPr>
              <w:noProof/>
            </w:rPr>
          </w:pPr>
          <w:r>
            <w:rPr>
              <w:i/>
              <w:iCs/>
              <w:noProof/>
            </w:rPr>
            <w:t>United States Environmental Protection Agency</w:t>
          </w:r>
          <w:r>
            <w:rPr>
              <w:noProof/>
            </w:rPr>
            <w:t xml:space="preserve">. (n.d.). Retrieved from United States Environmental Protection Agency: </w:t>
          </w:r>
          <w:hyperlink r:id="rId6" w:history="1">
            <w:r w:rsidRPr="00937537">
              <w:rPr>
                <w:rStyle w:val="Hyperlink"/>
                <w:noProof/>
              </w:rPr>
              <w:t>http://www.epa.gov/agriculture/tlan.html</w:t>
            </w:r>
          </w:hyperlink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University of California Santa Cruz</w:t>
          </w:r>
          <w:r>
            <w:rPr>
              <w:noProof/>
            </w:rPr>
            <w:t>. Retrieved from University Library: http://library.ucsc.edu/reg-hist/cultiv/timeline</w:t>
          </w:r>
        </w:p>
        <w:p w:rsidR="00B42DAF" w:rsidRDefault="00B42DAF" w:rsidP="00B42DAF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What is organic food? A brief history of organic food.</w:t>
          </w:r>
          <w:r>
            <w:rPr>
              <w:noProof/>
            </w:rPr>
            <w:t xml:space="preserve"> Retrieved from World.Edu: http://world.edu/organic-food-history-organic-food/</w:t>
          </w:r>
        </w:p>
        <w:p w:rsidR="00417CF0" w:rsidRPr="00417CF0" w:rsidRDefault="00417CF0" w:rsidP="00417CF0">
          <w:pPr>
            <w:rPr>
              <w:b/>
              <w:i/>
            </w:rPr>
          </w:pPr>
        </w:p>
        <w:p w:rsidR="00B42DAF" w:rsidRPr="00D048AD" w:rsidRDefault="00B42DAF" w:rsidP="00B42DAF">
          <w:pPr>
            <w:ind w:left="720" w:hanging="720"/>
          </w:pPr>
          <w:r>
            <w:t xml:space="preserve">What is Organic Production? Retrieved from </w:t>
          </w:r>
          <w:r>
            <w:rPr>
              <w:noProof/>
            </w:rPr>
            <w:t xml:space="preserve">United Stated Department of Agriculture: </w:t>
          </w:r>
          <w:r w:rsidRPr="00D048AD">
            <w:t>http://www.nal.usda.gov/afsic/pubs/ofp/ofp.shtml</w:t>
          </w:r>
        </w:p>
        <w:p w:rsidR="00417CF0" w:rsidRPr="00417CF0" w:rsidRDefault="00417CF0" w:rsidP="00417CF0"/>
        <w:p w:rsidR="00417CF0" w:rsidRDefault="00417CF0" w:rsidP="00417CF0">
          <w:r>
            <w:rPr>
              <w:b/>
              <w:bCs/>
              <w:noProof/>
            </w:rPr>
            <w:fldChar w:fldCharType="end"/>
          </w:r>
        </w:p>
      </w:sdtContent>
    </w:sdt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p w:rsidR="00417CF0" w:rsidRDefault="00417CF0" w:rsidP="00655561">
      <w:pPr>
        <w:pStyle w:val="Bibliography"/>
        <w:ind w:left="720" w:hanging="720"/>
      </w:pPr>
    </w:p>
    <w:sectPr w:rsidR="0041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84"/>
    <w:rsid w:val="000C1184"/>
    <w:rsid w:val="001C4B59"/>
    <w:rsid w:val="002105DA"/>
    <w:rsid w:val="004174AA"/>
    <w:rsid w:val="00417CF0"/>
    <w:rsid w:val="004841D2"/>
    <w:rsid w:val="00655561"/>
    <w:rsid w:val="007D5223"/>
    <w:rsid w:val="009A3EC0"/>
    <w:rsid w:val="00B42DAF"/>
    <w:rsid w:val="00BC56F8"/>
    <w:rsid w:val="00D0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3CC91-7399-40C6-9898-491CCC84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C1184"/>
  </w:style>
  <w:style w:type="character" w:styleId="Hyperlink">
    <w:name w:val="Hyperlink"/>
    <w:basedOn w:val="DefaultParagraphFont"/>
    <w:uiPriority w:val="99"/>
    <w:unhideWhenUsed/>
    <w:rsid w:val="00655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pa.gov/agriculture/tlan.html" TargetMode="External"/><Relationship Id="rId5" Type="http://schemas.openxmlformats.org/officeDocument/2006/relationships/hyperlink" Target="http://theorganicsinstitute.com/organic/organic-fo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Lau14</b:Tag>
    <b:SourceType>JournalArticle</b:SourceType>
    <b:Guid>{3471AB9F-FFA1-41B9-8E02-190BA8C31F05}</b:Guid>
    <b:Title>Study: Significant nutritional benefits for organic</b:Title>
    <b:Year>2014</b:Year>
    <b:JournalName>Organc Report : Summer 2014</b:JournalName>
    <b:Pages>20</b:Pages>
    <b:Author>
      <b:Author>
        <b:NameList>
          <b:Person>
            <b:Last>Batcha</b:Last>
            <b:First>Laura</b:First>
          </b:Person>
        </b:NameList>
      </b:Author>
    </b:Author>
    <b:RefOrder>1</b:RefOrder>
  </b:Source>
  <b:Source>
    <b:Tag>Org</b:Tag>
    <b:SourceType>InternetSite</b:SourceType>
    <b:Guid>{C7F5E0F6-842B-4E67-AD95-DA551A3E3909}</b:Guid>
    <b:Title>Organic Agriculture</b:Title>
    <b:InternetSiteTitle>Food and Agricultural Organization of The Uniten Nation</b:InternetSiteTitle>
    <b:URL>http://www.fao.org/organicag/oa-faq/oa-faq6/en/</b:URL>
    <b:RefOrder>2</b:RefOrder>
  </b:Source>
  <b:Source>
    <b:Tag>Hea</b:Tag>
    <b:SourceType>InternetSite</b:SourceType>
    <b:Guid>{EC328FDD-4B25-4D5A-88E8-EE55113C1299}</b:Guid>
    <b:Title>Health Benefits of Organic Food</b:Title>
    <b:InternetSiteTitle>Organic Facts </b:InternetSiteTitle>
    <b:URL>https://www.organicfacts.net/organic-products/organic-food/health-benefits-of-organic-food.html</b:URL>
    <b:RefOrder>3</b:RefOrder>
  </b:Source>
  <b:Source>
    <b:Tag>Ind10</b:Tag>
    <b:SourceType>Report</b:SourceType>
    <b:Guid>{34D2926F-98FC-4ED4-B33A-7AA09DCF8046}</b:Guid>
    <b:Author>
      <b:Author>
        <b:NameList>
          <b:Person>
            <b:Last>Agriculture</b:Last>
            <b:First>Indonesia</b:First>
            <b:Middle>Department of</b:Middle>
          </b:Person>
        </b:NameList>
      </b:Author>
    </b:Author>
    <b:Title>Standard For Organic Food</b:Title>
    <b:Year>2010</b:Year>
    <b:Publisher>Office for National Standardization BSNI</b:Publisher>
    <b:RefOrder>1</b:RefOrder>
  </b:Source>
  <b:Source>
    <b:Tag>CSO09</b:Tag>
    <b:SourceType>Report</b:SourceType>
    <b:Guid>{C03CA295-E1E7-4370-815C-C8C4D38E1EF7}</b:Guid>
    <b:Author>
      <b:Author>
        <b:NameList>
          <b:Person>
            <b:Last>Indonesia</b:Last>
            <b:First>CSO</b:First>
          </b:Person>
        </b:NameList>
      </b:Author>
    </b:Author>
    <b:Title>Value Chain Analysis Report of Organic Rice in Indonesia</b:Title>
    <b:Year>2009</b:Year>
    <b:Publisher>AsiaDHRRA and The ASEAN Foundation</b:Publisher>
    <b:RefOrder>2</b:RefOrder>
  </b:Source>
</b:Sources>
</file>

<file path=customXml/itemProps1.xml><?xml version="1.0" encoding="utf-8"?>
<ds:datastoreItem xmlns:ds="http://schemas.openxmlformats.org/officeDocument/2006/customXml" ds:itemID="{489E280E-1737-41C9-B006-0CE4E2FB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8</cp:revision>
  <dcterms:created xsi:type="dcterms:W3CDTF">2015-05-30T12:28:00Z</dcterms:created>
  <dcterms:modified xsi:type="dcterms:W3CDTF">2015-05-31T12:22:00Z</dcterms:modified>
</cp:coreProperties>
</file>