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517" w:rsidRPr="00FA1F84" w:rsidRDefault="00DB5E8D">
      <w:pPr>
        <w:rPr>
          <w:sz w:val="36"/>
        </w:rPr>
      </w:pPr>
      <w:r w:rsidRPr="00FA1F84">
        <w:rPr>
          <w:sz w:val="36"/>
        </w:rPr>
        <w:t>Statistic Land area for organic agricultural land</w:t>
      </w:r>
    </w:p>
    <w:p w:rsidR="00DB5E8D" w:rsidRDefault="0084309F">
      <w:r>
        <w:rPr>
          <w:sz w:val="24"/>
        </w:rPr>
        <w:t>T</w:t>
      </w:r>
      <w:r w:rsidR="00DB5E8D">
        <w:t xml:space="preserve">he Countries </w:t>
      </w:r>
      <w:r w:rsidR="00FA1F84">
        <w:t xml:space="preserve">on Development Assistance Committee (DAC) </w:t>
      </w:r>
      <w:r w:rsidR="00DB5E8D">
        <w:t>which have the largest areas of organic agricultural land in 2012:</w:t>
      </w:r>
    </w:p>
    <w:p w:rsidR="00DB5E8D" w:rsidRDefault="00DB5E8D">
      <w:r>
        <w:t>1. Argentina with 3.64 Million Hectares</w:t>
      </w:r>
    </w:p>
    <w:p w:rsidR="00DB5E8D" w:rsidRDefault="00DB5E8D">
      <w:r>
        <w:t>2. China with 1.9 Million Hectares</w:t>
      </w:r>
    </w:p>
    <w:p w:rsidR="00DB5E8D" w:rsidRDefault="00DB5E8D">
      <w:r>
        <w:t>3. Uruguay with 0.93 Million Hectares</w:t>
      </w:r>
    </w:p>
    <w:p w:rsidR="0084309F" w:rsidRDefault="0084309F" w:rsidP="0084309F">
      <w:pPr>
        <w:rPr>
          <w:b/>
        </w:rPr>
      </w:pPr>
      <w:r w:rsidRPr="00FA1F84">
        <w:rPr>
          <w:b/>
        </w:rPr>
        <w:t>Source</w:t>
      </w:r>
      <w:r>
        <w:rPr>
          <w:b/>
        </w:rPr>
        <w:t>: FIBL-IFOAM survey 2014; based on information from the private sector, certifiers and governments. For detailed data sources see annex, paged 286</w:t>
      </w:r>
    </w:p>
    <w:p w:rsidR="00FA1F84" w:rsidRDefault="00FA1F84">
      <w:r w:rsidRPr="00FA1F84">
        <w:t xml:space="preserve">The </w:t>
      </w:r>
      <w:r>
        <w:t xml:space="preserve">countries </w:t>
      </w:r>
      <w:r>
        <w:t>on Development Assistance Committee (DAC)</w:t>
      </w:r>
      <w:r>
        <w:t xml:space="preserve"> with the highest shares of organic agricultural land in 2012</w:t>
      </w:r>
    </w:p>
    <w:p w:rsidR="00FA1F84" w:rsidRDefault="00FA1F84">
      <w:r>
        <w:t>1. Samoa with 11.8% shared</w:t>
      </w:r>
    </w:p>
    <w:p w:rsidR="00FA1F84" w:rsidRDefault="00FA1F84">
      <w:r>
        <w:t>2. Dominican Republic with 8.9% shared</w:t>
      </w:r>
    </w:p>
    <w:p w:rsidR="00FA1F84" w:rsidRDefault="00FA1F84">
      <w:r>
        <w:t>3. Sao Tome and Principle with 7.2% shared</w:t>
      </w:r>
    </w:p>
    <w:p w:rsidR="0084309F" w:rsidRDefault="0084309F" w:rsidP="0084309F">
      <w:pPr>
        <w:rPr>
          <w:b/>
        </w:rPr>
      </w:pPr>
      <w:r w:rsidRPr="00FA1F84">
        <w:rPr>
          <w:b/>
        </w:rPr>
        <w:t>Source</w:t>
      </w:r>
      <w:r>
        <w:rPr>
          <w:b/>
        </w:rPr>
        <w:t>: FIBL-IFOAM survey 2014; based on information from the private sector, certifiers and governments. For detailed data sources see annex, paged 286</w:t>
      </w:r>
    </w:p>
    <w:p w:rsidR="00FA1F84" w:rsidRDefault="00FA1F84"/>
    <w:p w:rsidR="0084309F" w:rsidRPr="0084309F" w:rsidRDefault="0084309F" w:rsidP="0084309F">
      <w:r w:rsidRPr="0084309F">
        <w:t>More</w:t>
      </w:r>
      <w:r>
        <w:t xml:space="preserve"> than 1.5 million producers from DAC countries were counted. They constituted almost 80 percent of all organic producers. More than one-third of the world’s organic agricultural land (11.3 million hectares) is located in countries listed on DAC. Most of the agricultural land is in Latin America countries (6.</w:t>
      </w:r>
      <w:bookmarkStart w:id="0" w:name="_GoBack"/>
      <w:bookmarkEnd w:id="0"/>
      <w:r>
        <w:t>4 million hectares), and Asia (3.2 million hectares), then Africa with (1.1 million hectares).</w:t>
      </w:r>
    </w:p>
    <w:p w:rsidR="0084309F" w:rsidRDefault="0084309F"/>
    <w:p w:rsidR="0084309F" w:rsidRDefault="0084309F"/>
    <w:p w:rsidR="0084309F" w:rsidRDefault="0084309F">
      <w:r>
        <w:t>Organic arable (fertile) land worldwide by main crop groups 2012 from total 7.5 million hectares</w:t>
      </w:r>
    </w:p>
    <w:p w:rsidR="0084309F" w:rsidRDefault="0084309F">
      <w:r>
        <w:t>1. Cereal including organic rice is 35.4%</w:t>
      </w:r>
    </w:p>
    <w:p w:rsidR="0084309F" w:rsidRDefault="0084309F">
      <w:r>
        <w:t>2. Green fodder from arable land with 31.2%</w:t>
      </w:r>
    </w:p>
    <w:p w:rsidR="00FA1F84" w:rsidRDefault="0084309F">
      <w:r>
        <w:t>3. Oilseeds with 8.6%</w:t>
      </w:r>
    </w:p>
    <w:p w:rsidR="0084309F" w:rsidRDefault="0084309F" w:rsidP="0084309F">
      <w:pPr>
        <w:rPr>
          <w:b/>
        </w:rPr>
      </w:pPr>
      <w:r w:rsidRPr="00FA1F84">
        <w:rPr>
          <w:b/>
        </w:rPr>
        <w:t>Source</w:t>
      </w:r>
      <w:r>
        <w:rPr>
          <w:b/>
        </w:rPr>
        <w:t>: FIBL-IFOAM survey 2014</w:t>
      </w:r>
      <w:r>
        <w:rPr>
          <w:b/>
        </w:rPr>
        <w:t>; based on information from the private sector, certifiers and governments. For detailed data sources see annex, paged 286</w:t>
      </w:r>
    </w:p>
    <w:p w:rsidR="0084309F" w:rsidRPr="00FA1F84" w:rsidRDefault="0084309F"/>
    <w:sectPr w:rsidR="0084309F" w:rsidRPr="00FA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8D"/>
    <w:rsid w:val="004174AA"/>
    <w:rsid w:val="004841D2"/>
    <w:rsid w:val="0084309F"/>
    <w:rsid w:val="00BC56F8"/>
    <w:rsid w:val="00DB5E8D"/>
    <w:rsid w:val="00FA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603E9-1E56-48EE-BF74-17E657D4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1</cp:revision>
  <dcterms:created xsi:type="dcterms:W3CDTF">2015-05-29T11:50:00Z</dcterms:created>
  <dcterms:modified xsi:type="dcterms:W3CDTF">2015-05-29T12:33:00Z</dcterms:modified>
</cp:coreProperties>
</file>