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154" w:rsidRPr="00072F06" w:rsidRDefault="00A00154">
      <w:pPr>
        <w:rPr>
          <w:rFonts w:ascii="Times New Roman" w:hAnsi="Times New Roman" w:cs="Times New Roman"/>
          <w:sz w:val="24"/>
          <w:szCs w:val="24"/>
        </w:rPr>
      </w:pPr>
      <w:r w:rsidRPr="00072F06">
        <w:rPr>
          <w:rFonts w:ascii="Times New Roman" w:hAnsi="Times New Roman" w:cs="Times New Roman"/>
          <w:sz w:val="24"/>
          <w:szCs w:val="24"/>
        </w:rPr>
        <w:t>Description: whole Grain</w:t>
      </w:r>
    </w:p>
    <w:p w:rsidR="00A00154" w:rsidRPr="00072F06" w:rsidRDefault="00A00154">
      <w:pPr>
        <w:rPr>
          <w:rFonts w:ascii="Times New Roman" w:hAnsi="Times New Roman" w:cs="Times New Roman"/>
          <w:sz w:val="24"/>
          <w:szCs w:val="24"/>
        </w:rPr>
      </w:pPr>
      <w:r w:rsidRPr="00072F06">
        <w:rPr>
          <w:rFonts w:ascii="Times New Roman" w:hAnsi="Times New Roman" w:cs="Times New Roman"/>
          <w:sz w:val="24"/>
          <w:szCs w:val="24"/>
        </w:rPr>
        <w:tab/>
        <w:t xml:space="preserve">There are a lot of confusion going on when it comes to “whole grain”, so the below section will be obliged to explain the definition of whole grain. There will be examples and an explicit explanation on the most frequently asked question that some people do not know up till now: what is the difference between “whole wheat” and “Whole grain”. </w:t>
      </w:r>
      <w:r w:rsidRPr="00072F06">
        <w:rPr>
          <w:rFonts w:ascii="Times New Roman" w:hAnsi="Times New Roman" w:cs="Times New Roman"/>
          <w:sz w:val="24"/>
          <w:szCs w:val="24"/>
        </w:rPr>
        <w:tab/>
      </w:r>
    </w:p>
    <w:p w:rsidR="00067B7D" w:rsidRPr="00072F06" w:rsidRDefault="00A00154">
      <w:pPr>
        <w:rPr>
          <w:rFonts w:ascii="Times New Roman" w:hAnsi="Times New Roman" w:cs="Times New Roman"/>
          <w:sz w:val="24"/>
          <w:szCs w:val="24"/>
        </w:rPr>
      </w:pPr>
      <w:r w:rsidRPr="00072F06">
        <w:rPr>
          <w:rFonts w:ascii="Times New Roman" w:hAnsi="Times New Roman" w:cs="Times New Roman"/>
          <w:sz w:val="24"/>
          <w:szCs w:val="24"/>
        </w:rPr>
        <w:t>Definition of whole grain:</w:t>
      </w:r>
    </w:p>
    <w:p w:rsidR="0060306E" w:rsidRPr="00072F06" w:rsidRDefault="0045308F">
      <w:pPr>
        <w:rPr>
          <w:rFonts w:ascii="Times New Roman" w:hAnsi="Times New Roman" w:cs="Times New Roman"/>
          <w:sz w:val="24"/>
          <w:szCs w:val="24"/>
        </w:rPr>
      </w:pPr>
      <w:r w:rsidRPr="00072F06">
        <w:rPr>
          <w:rFonts w:ascii="Times New Roman" w:hAnsi="Times New Roman" w:cs="Times New Roman"/>
          <w:sz w:val="24"/>
          <w:szCs w:val="24"/>
        </w:rPr>
        <w:tab/>
        <w:t xml:space="preserve">By definition whole grain products are products that the whole kernels are intact, meaning that the three essential parts – namely the bran, endosperm, and the germs – are present. Else they would not be qualified as whole grain. A whole grain could be compared to eggs – the bran as the shell; endosperm as the egg white; and the germs as the yoke. Just like eggs’ shell, bran protects the kernel from harm, be it by insects or environment. The germs are like yokes, they feed on the endosperms like how yokes feed on egg whites. </w:t>
      </w:r>
      <w:r w:rsidR="0060306E" w:rsidRPr="00072F06">
        <w:rPr>
          <w:rFonts w:ascii="Times New Roman" w:hAnsi="Times New Roman" w:cs="Times New Roman"/>
          <w:sz w:val="24"/>
          <w:szCs w:val="24"/>
        </w:rPr>
        <w:t>However the difference between eggs and whole grains is that much of the essential vitamins of a whole grain lies in its bran, which is why it is so important that every part of a grain must be intact in order to be qualified as whole grain.</w:t>
      </w:r>
    </w:p>
    <w:p w:rsidR="0060306E" w:rsidRPr="00072F06" w:rsidRDefault="0060306E">
      <w:pPr>
        <w:rPr>
          <w:rFonts w:ascii="Times New Roman" w:hAnsi="Times New Roman" w:cs="Times New Roman"/>
          <w:sz w:val="24"/>
          <w:szCs w:val="24"/>
        </w:rPr>
      </w:pPr>
    </w:p>
    <w:p w:rsidR="0060306E" w:rsidRPr="00072F06" w:rsidRDefault="0060306E">
      <w:pPr>
        <w:rPr>
          <w:rFonts w:ascii="Times New Roman" w:hAnsi="Times New Roman" w:cs="Times New Roman"/>
          <w:sz w:val="24"/>
          <w:szCs w:val="24"/>
        </w:rPr>
      </w:pPr>
      <w:r w:rsidRPr="00072F06">
        <w:rPr>
          <w:rFonts w:ascii="Times New Roman" w:hAnsi="Times New Roman" w:cs="Times New Roman"/>
          <w:sz w:val="24"/>
          <w:szCs w:val="24"/>
        </w:rPr>
        <w:t>Whole wheat Vs Whole grain</w:t>
      </w:r>
    </w:p>
    <w:p w:rsidR="0060306E" w:rsidRPr="00072F06" w:rsidRDefault="0060306E">
      <w:pPr>
        <w:rPr>
          <w:rFonts w:ascii="Times New Roman" w:hAnsi="Times New Roman" w:cs="Times New Roman"/>
          <w:sz w:val="24"/>
          <w:szCs w:val="24"/>
        </w:rPr>
      </w:pPr>
      <w:r w:rsidRPr="00072F06">
        <w:rPr>
          <w:rFonts w:ascii="Times New Roman" w:hAnsi="Times New Roman" w:cs="Times New Roman"/>
          <w:sz w:val="24"/>
          <w:szCs w:val="24"/>
        </w:rPr>
        <w:tab/>
        <w:t>A lot of people tend to confuse whole wheat with whole grain. Explaining this in a simple way would be to compare cabbages to vegetables. If asked that way people could come up with an answer right away that cabbages are vegetables but not all vegetables are cabbage. This is also true for whole wheat and whole grains. Whole wheat is a type of whole grain just like cabbages are a type of vegetable.</w:t>
      </w:r>
    </w:p>
    <w:p w:rsidR="0060306E" w:rsidRPr="00072F06" w:rsidRDefault="0060306E">
      <w:pPr>
        <w:rPr>
          <w:rFonts w:ascii="Times New Roman" w:hAnsi="Times New Roman" w:cs="Times New Roman"/>
          <w:sz w:val="24"/>
          <w:szCs w:val="24"/>
        </w:rPr>
      </w:pPr>
    </w:p>
    <w:p w:rsidR="0060306E" w:rsidRPr="00072F06" w:rsidRDefault="0060306E">
      <w:pPr>
        <w:rPr>
          <w:rFonts w:ascii="Times New Roman" w:hAnsi="Times New Roman" w:cs="Times New Roman"/>
          <w:sz w:val="24"/>
          <w:szCs w:val="24"/>
        </w:rPr>
      </w:pPr>
      <w:r w:rsidRPr="00072F06">
        <w:rPr>
          <w:rFonts w:ascii="Times New Roman" w:hAnsi="Times New Roman" w:cs="Times New Roman"/>
          <w:sz w:val="24"/>
          <w:szCs w:val="24"/>
        </w:rPr>
        <w:t xml:space="preserve">Example of whole grains </w:t>
      </w:r>
    </w:p>
    <w:p w:rsidR="0060306E" w:rsidRPr="0060306E" w:rsidRDefault="0060306E" w:rsidP="0060306E">
      <w:pPr>
        <w:numPr>
          <w:ilvl w:val="0"/>
          <w:numId w:val="1"/>
        </w:numPr>
        <w:shd w:val="clear" w:color="auto" w:fill="FFFFFF"/>
        <w:spacing w:before="100" w:beforeAutospacing="1" w:after="100" w:afterAutospacing="1" w:line="288" w:lineRule="atLeast"/>
        <w:ind w:right="600"/>
        <w:rPr>
          <w:rFonts w:ascii="Times New Roman" w:eastAsia="Times New Roman" w:hAnsi="Times New Roman" w:cs="Times New Roman"/>
          <w:color w:val="4A4220"/>
          <w:sz w:val="24"/>
          <w:szCs w:val="24"/>
        </w:rPr>
      </w:pPr>
      <w:hyperlink r:id="rId5" w:history="1">
        <w:r w:rsidRPr="00072F06">
          <w:rPr>
            <w:rFonts w:ascii="Times New Roman" w:eastAsia="Times New Roman" w:hAnsi="Times New Roman" w:cs="Times New Roman"/>
            <w:b/>
            <w:bCs/>
            <w:color w:val="558000"/>
            <w:sz w:val="24"/>
            <w:szCs w:val="24"/>
          </w:rPr>
          <w:t>Amaranth</w:t>
        </w:r>
      </w:hyperlink>
    </w:p>
    <w:p w:rsidR="0060306E" w:rsidRPr="0060306E" w:rsidRDefault="0060306E" w:rsidP="0060306E">
      <w:pPr>
        <w:numPr>
          <w:ilvl w:val="0"/>
          <w:numId w:val="1"/>
        </w:numPr>
        <w:shd w:val="clear" w:color="auto" w:fill="FFFFFF"/>
        <w:spacing w:before="100" w:beforeAutospacing="1" w:after="100" w:afterAutospacing="1" w:line="288" w:lineRule="atLeast"/>
        <w:ind w:right="600"/>
        <w:rPr>
          <w:rFonts w:ascii="Times New Roman" w:eastAsia="Times New Roman" w:hAnsi="Times New Roman" w:cs="Times New Roman"/>
          <w:color w:val="4A4220"/>
          <w:sz w:val="24"/>
          <w:szCs w:val="24"/>
        </w:rPr>
      </w:pPr>
      <w:hyperlink r:id="rId6" w:history="1">
        <w:r w:rsidRPr="00072F06">
          <w:rPr>
            <w:rFonts w:ascii="Times New Roman" w:eastAsia="Times New Roman" w:hAnsi="Times New Roman" w:cs="Times New Roman"/>
            <w:b/>
            <w:bCs/>
            <w:color w:val="558000"/>
            <w:sz w:val="24"/>
            <w:szCs w:val="24"/>
          </w:rPr>
          <w:t>Barley</w:t>
        </w:r>
      </w:hyperlink>
    </w:p>
    <w:p w:rsidR="0060306E" w:rsidRPr="0060306E" w:rsidRDefault="0060306E" w:rsidP="0060306E">
      <w:pPr>
        <w:numPr>
          <w:ilvl w:val="0"/>
          <w:numId w:val="1"/>
        </w:numPr>
        <w:shd w:val="clear" w:color="auto" w:fill="FFFFFF"/>
        <w:spacing w:before="100" w:beforeAutospacing="1" w:after="100" w:afterAutospacing="1" w:line="288" w:lineRule="atLeast"/>
        <w:ind w:right="600"/>
        <w:rPr>
          <w:rFonts w:ascii="Times New Roman" w:eastAsia="Times New Roman" w:hAnsi="Times New Roman" w:cs="Times New Roman"/>
          <w:color w:val="4A4220"/>
          <w:sz w:val="24"/>
          <w:szCs w:val="24"/>
        </w:rPr>
      </w:pPr>
      <w:hyperlink r:id="rId7" w:anchor="buckwheat" w:history="1">
        <w:r w:rsidRPr="00072F06">
          <w:rPr>
            <w:rFonts w:ascii="Times New Roman" w:eastAsia="Times New Roman" w:hAnsi="Times New Roman" w:cs="Times New Roman"/>
            <w:b/>
            <w:bCs/>
            <w:color w:val="558000"/>
            <w:sz w:val="24"/>
            <w:szCs w:val="24"/>
          </w:rPr>
          <w:t>Buckwheat</w:t>
        </w:r>
      </w:hyperlink>
    </w:p>
    <w:p w:rsidR="0060306E" w:rsidRPr="0060306E" w:rsidRDefault="0060306E" w:rsidP="0060306E">
      <w:pPr>
        <w:numPr>
          <w:ilvl w:val="0"/>
          <w:numId w:val="1"/>
        </w:numPr>
        <w:shd w:val="clear" w:color="auto" w:fill="FFFFFF"/>
        <w:spacing w:before="100" w:beforeAutospacing="1" w:after="100" w:afterAutospacing="1" w:line="288" w:lineRule="atLeast"/>
        <w:ind w:right="600"/>
        <w:rPr>
          <w:rFonts w:ascii="Times New Roman" w:eastAsia="Times New Roman" w:hAnsi="Times New Roman" w:cs="Times New Roman"/>
          <w:color w:val="4A4220"/>
          <w:sz w:val="24"/>
          <w:szCs w:val="24"/>
        </w:rPr>
      </w:pPr>
      <w:hyperlink r:id="rId8" w:anchor="corn" w:history="1">
        <w:r w:rsidRPr="00072F06">
          <w:rPr>
            <w:rFonts w:ascii="Times New Roman" w:eastAsia="Times New Roman" w:hAnsi="Times New Roman" w:cs="Times New Roman"/>
            <w:b/>
            <w:bCs/>
            <w:color w:val="558000"/>
            <w:sz w:val="24"/>
            <w:szCs w:val="24"/>
          </w:rPr>
          <w:t>Corn</w:t>
        </w:r>
      </w:hyperlink>
      <w:r w:rsidRPr="0060306E">
        <w:rPr>
          <w:rFonts w:ascii="Times New Roman" w:eastAsia="Times New Roman" w:hAnsi="Times New Roman" w:cs="Times New Roman"/>
          <w:color w:val="4A4220"/>
          <w:sz w:val="24"/>
          <w:szCs w:val="24"/>
        </w:rPr>
        <w:t>, including whole cornmeal and popcorn</w:t>
      </w:r>
    </w:p>
    <w:p w:rsidR="0060306E" w:rsidRPr="0060306E" w:rsidRDefault="0060306E" w:rsidP="0060306E">
      <w:pPr>
        <w:numPr>
          <w:ilvl w:val="0"/>
          <w:numId w:val="1"/>
        </w:numPr>
        <w:shd w:val="clear" w:color="auto" w:fill="FFFFFF"/>
        <w:spacing w:before="100" w:beforeAutospacing="1" w:after="100" w:afterAutospacing="1" w:line="288" w:lineRule="atLeast"/>
        <w:ind w:right="600"/>
        <w:rPr>
          <w:rFonts w:ascii="Times New Roman" w:eastAsia="Times New Roman" w:hAnsi="Times New Roman" w:cs="Times New Roman"/>
          <w:color w:val="4A4220"/>
          <w:sz w:val="24"/>
          <w:szCs w:val="24"/>
        </w:rPr>
      </w:pPr>
      <w:hyperlink r:id="rId9" w:anchor="millet" w:history="1">
        <w:r w:rsidRPr="00072F06">
          <w:rPr>
            <w:rFonts w:ascii="Times New Roman" w:eastAsia="Times New Roman" w:hAnsi="Times New Roman" w:cs="Times New Roman"/>
            <w:b/>
            <w:bCs/>
            <w:color w:val="558000"/>
            <w:sz w:val="24"/>
            <w:szCs w:val="24"/>
          </w:rPr>
          <w:t>Millet</w:t>
        </w:r>
      </w:hyperlink>
    </w:p>
    <w:p w:rsidR="0060306E" w:rsidRPr="0060306E" w:rsidRDefault="0060306E" w:rsidP="0060306E">
      <w:pPr>
        <w:numPr>
          <w:ilvl w:val="0"/>
          <w:numId w:val="1"/>
        </w:numPr>
        <w:shd w:val="clear" w:color="auto" w:fill="FFFFFF"/>
        <w:spacing w:before="100" w:beforeAutospacing="1" w:after="100" w:afterAutospacing="1" w:line="288" w:lineRule="atLeast"/>
        <w:ind w:right="600"/>
        <w:rPr>
          <w:rFonts w:ascii="Times New Roman" w:eastAsia="Times New Roman" w:hAnsi="Times New Roman" w:cs="Times New Roman"/>
          <w:color w:val="4A4220"/>
          <w:sz w:val="24"/>
          <w:szCs w:val="24"/>
        </w:rPr>
      </w:pPr>
      <w:hyperlink r:id="rId10" w:history="1">
        <w:r w:rsidRPr="00072F06">
          <w:rPr>
            <w:rFonts w:ascii="Times New Roman" w:eastAsia="Times New Roman" w:hAnsi="Times New Roman" w:cs="Times New Roman"/>
            <w:b/>
            <w:bCs/>
            <w:color w:val="558000"/>
            <w:sz w:val="24"/>
            <w:szCs w:val="24"/>
          </w:rPr>
          <w:t>Oats</w:t>
        </w:r>
      </w:hyperlink>
      <w:r w:rsidRPr="0060306E">
        <w:rPr>
          <w:rFonts w:ascii="Times New Roman" w:eastAsia="Times New Roman" w:hAnsi="Times New Roman" w:cs="Times New Roman"/>
          <w:color w:val="4A4220"/>
          <w:sz w:val="24"/>
          <w:szCs w:val="24"/>
        </w:rPr>
        <w:t>, including oatmeal</w:t>
      </w:r>
    </w:p>
    <w:p w:rsidR="0060306E" w:rsidRPr="0060306E" w:rsidRDefault="0060306E" w:rsidP="0060306E">
      <w:pPr>
        <w:numPr>
          <w:ilvl w:val="0"/>
          <w:numId w:val="1"/>
        </w:numPr>
        <w:shd w:val="clear" w:color="auto" w:fill="FFFFFF"/>
        <w:spacing w:before="100" w:beforeAutospacing="1" w:after="100" w:afterAutospacing="1" w:line="288" w:lineRule="atLeast"/>
        <w:ind w:right="600"/>
        <w:rPr>
          <w:rFonts w:ascii="Times New Roman" w:eastAsia="Times New Roman" w:hAnsi="Times New Roman" w:cs="Times New Roman"/>
          <w:color w:val="4A4220"/>
          <w:sz w:val="24"/>
          <w:szCs w:val="24"/>
        </w:rPr>
      </w:pPr>
      <w:hyperlink r:id="rId11" w:history="1">
        <w:r w:rsidRPr="00072F06">
          <w:rPr>
            <w:rFonts w:ascii="Times New Roman" w:eastAsia="Times New Roman" w:hAnsi="Times New Roman" w:cs="Times New Roman"/>
            <w:b/>
            <w:bCs/>
            <w:color w:val="558000"/>
            <w:sz w:val="24"/>
            <w:szCs w:val="24"/>
          </w:rPr>
          <w:t>Quinoa</w:t>
        </w:r>
      </w:hyperlink>
    </w:p>
    <w:p w:rsidR="0060306E" w:rsidRPr="0060306E" w:rsidRDefault="0060306E" w:rsidP="0060306E">
      <w:pPr>
        <w:numPr>
          <w:ilvl w:val="0"/>
          <w:numId w:val="1"/>
        </w:numPr>
        <w:shd w:val="clear" w:color="auto" w:fill="FFFFFF"/>
        <w:spacing w:before="100" w:beforeAutospacing="1" w:after="100" w:afterAutospacing="1" w:line="288" w:lineRule="atLeast"/>
        <w:ind w:right="600"/>
        <w:rPr>
          <w:rFonts w:ascii="Times New Roman" w:eastAsia="Times New Roman" w:hAnsi="Times New Roman" w:cs="Times New Roman"/>
          <w:color w:val="4A4220"/>
          <w:sz w:val="24"/>
          <w:szCs w:val="24"/>
        </w:rPr>
      </w:pPr>
      <w:hyperlink r:id="rId12" w:anchor="rice" w:history="1">
        <w:r w:rsidRPr="00072F06">
          <w:rPr>
            <w:rFonts w:ascii="Times New Roman" w:eastAsia="Times New Roman" w:hAnsi="Times New Roman" w:cs="Times New Roman"/>
            <w:b/>
            <w:bCs/>
            <w:color w:val="558000"/>
            <w:sz w:val="24"/>
            <w:szCs w:val="24"/>
          </w:rPr>
          <w:t>Rice</w:t>
        </w:r>
      </w:hyperlink>
      <w:r w:rsidRPr="0060306E">
        <w:rPr>
          <w:rFonts w:ascii="Times New Roman" w:eastAsia="Times New Roman" w:hAnsi="Times New Roman" w:cs="Times New Roman"/>
          <w:color w:val="4A4220"/>
          <w:sz w:val="24"/>
          <w:szCs w:val="24"/>
        </w:rPr>
        <w:t>, both brown rice and colored rice</w:t>
      </w:r>
    </w:p>
    <w:p w:rsidR="0060306E" w:rsidRPr="0060306E" w:rsidRDefault="0060306E" w:rsidP="0060306E">
      <w:pPr>
        <w:numPr>
          <w:ilvl w:val="0"/>
          <w:numId w:val="1"/>
        </w:numPr>
        <w:shd w:val="clear" w:color="auto" w:fill="FFFFFF"/>
        <w:spacing w:before="100" w:beforeAutospacing="1" w:after="100" w:afterAutospacing="1" w:line="288" w:lineRule="atLeast"/>
        <w:ind w:right="600"/>
        <w:rPr>
          <w:rFonts w:ascii="Times New Roman" w:eastAsia="Times New Roman" w:hAnsi="Times New Roman" w:cs="Times New Roman"/>
          <w:color w:val="4A4220"/>
          <w:sz w:val="24"/>
          <w:szCs w:val="24"/>
        </w:rPr>
      </w:pPr>
      <w:hyperlink r:id="rId13" w:anchor="rye" w:history="1">
        <w:r w:rsidRPr="00072F06">
          <w:rPr>
            <w:rFonts w:ascii="Times New Roman" w:eastAsia="Times New Roman" w:hAnsi="Times New Roman" w:cs="Times New Roman"/>
            <w:b/>
            <w:bCs/>
            <w:color w:val="558000"/>
            <w:sz w:val="24"/>
            <w:szCs w:val="24"/>
          </w:rPr>
          <w:t>Rye</w:t>
        </w:r>
      </w:hyperlink>
    </w:p>
    <w:p w:rsidR="0060306E" w:rsidRPr="0060306E" w:rsidRDefault="0060306E" w:rsidP="0060306E">
      <w:pPr>
        <w:numPr>
          <w:ilvl w:val="0"/>
          <w:numId w:val="1"/>
        </w:numPr>
        <w:shd w:val="clear" w:color="auto" w:fill="FFFFFF"/>
        <w:spacing w:before="100" w:beforeAutospacing="1" w:after="100" w:afterAutospacing="1" w:line="288" w:lineRule="atLeast"/>
        <w:ind w:right="600"/>
        <w:rPr>
          <w:rFonts w:ascii="Times New Roman" w:eastAsia="Times New Roman" w:hAnsi="Times New Roman" w:cs="Times New Roman"/>
          <w:color w:val="4A4220"/>
          <w:sz w:val="24"/>
          <w:szCs w:val="24"/>
        </w:rPr>
      </w:pPr>
      <w:hyperlink r:id="rId14" w:anchor="sorghum" w:history="1">
        <w:r w:rsidRPr="00072F06">
          <w:rPr>
            <w:rFonts w:ascii="Times New Roman" w:eastAsia="Times New Roman" w:hAnsi="Times New Roman" w:cs="Times New Roman"/>
            <w:b/>
            <w:bCs/>
            <w:color w:val="558000"/>
            <w:sz w:val="24"/>
            <w:szCs w:val="24"/>
          </w:rPr>
          <w:t>Sorghum</w:t>
        </w:r>
      </w:hyperlink>
      <w:r w:rsidRPr="00072F06">
        <w:rPr>
          <w:rFonts w:ascii="Times New Roman" w:eastAsia="Times New Roman" w:hAnsi="Times New Roman" w:cs="Times New Roman"/>
          <w:color w:val="4A4220"/>
          <w:sz w:val="24"/>
          <w:szCs w:val="24"/>
        </w:rPr>
        <w:t> </w:t>
      </w:r>
      <w:r w:rsidRPr="0060306E">
        <w:rPr>
          <w:rFonts w:ascii="Times New Roman" w:eastAsia="Times New Roman" w:hAnsi="Times New Roman" w:cs="Times New Roman"/>
          <w:color w:val="4A4220"/>
          <w:sz w:val="24"/>
          <w:szCs w:val="24"/>
        </w:rPr>
        <w:t>(also called milo)</w:t>
      </w:r>
    </w:p>
    <w:p w:rsidR="0060306E" w:rsidRPr="0060306E" w:rsidRDefault="0060306E" w:rsidP="0060306E">
      <w:pPr>
        <w:numPr>
          <w:ilvl w:val="0"/>
          <w:numId w:val="1"/>
        </w:numPr>
        <w:shd w:val="clear" w:color="auto" w:fill="FFFFFF"/>
        <w:spacing w:before="100" w:beforeAutospacing="1" w:after="100" w:afterAutospacing="1" w:line="288" w:lineRule="atLeast"/>
        <w:ind w:right="600"/>
        <w:rPr>
          <w:rFonts w:ascii="Times New Roman" w:eastAsia="Times New Roman" w:hAnsi="Times New Roman" w:cs="Times New Roman"/>
          <w:color w:val="4A4220"/>
          <w:sz w:val="24"/>
          <w:szCs w:val="24"/>
        </w:rPr>
      </w:pPr>
      <w:hyperlink r:id="rId15" w:anchor="teff" w:history="1">
        <w:proofErr w:type="spellStart"/>
        <w:r w:rsidRPr="00072F06">
          <w:rPr>
            <w:rFonts w:ascii="Times New Roman" w:eastAsia="Times New Roman" w:hAnsi="Times New Roman" w:cs="Times New Roman"/>
            <w:b/>
            <w:bCs/>
            <w:color w:val="558000"/>
            <w:sz w:val="24"/>
            <w:szCs w:val="24"/>
          </w:rPr>
          <w:t>Teff</w:t>
        </w:r>
        <w:proofErr w:type="spellEnd"/>
      </w:hyperlink>
    </w:p>
    <w:p w:rsidR="0060306E" w:rsidRPr="0060306E" w:rsidRDefault="0060306E" w:rsidP="0060306E">
      <w:pPr>
        <w:numPr>
          <w:ilvl w:val="0"/>
          <w:numId w:val="1"/>
        </w:numPr>
        <w:shd w:val="clear" w:color="auto" w:fill="FFFFFF"/>
        <w:spacing w:before="100" w:beforeAutospacing="1" w:after="100" w:afterAutospacing="1" w:line="288" w:lineRule="atLeast"/>
        <w:ind w:right="600"/>
        <w:rPr>
          <w:rFonts w:ascii="Times New Roman" w:eastAsia="Times New Roman" w:hAnsi="Times New Roman" w:cs="Times New Roman"/>
          <w:color w:val="4A4220"/>
          <w:sz w:val="24"/>
          <w:szCs w:val="24"/>
        </w:rPr>
      </w:pPr>
      <w:hyperlink r:id="rId16" w:anchor="triticale" w:history="1">
        <w:r w:rsidRPr="00072F06">
          <w:rPr>
            <w:rFonts w:ascii="Times New Roman" w:eastAsia="Times New Roman" w:hAnsi="Times New Roman" w:cs="Times New Roman"/>
            <w:b/>
            <w:bCs/>
            <w:color w:val="558000"/>
            <w:sz w:val="24"/>
            <w:szCs w:val="24"/>
          </w:rPr>
          <w:t>Triticale</w:t>
        </w:r>
      </w:hyperlink>
    </w:p>
    <w:p w:rsidR="0060306E" w:rsidRPr="0060306E" w:rsidRDefault="0060306E" w:rsidP="0060306E">
      <w:pPr>
        <w:numPr>
          <w:ilvl w:val="0"/>
          <w:numId w:val="1"/>
        </w:numPr>
        <w:shd w:val="clear" w:color="auto" w:fill="FFFFFF"/>
        <w:spacing w:before="100" w:beforeAutospacing="1" w:after="100" w:afterAutospacing="1" w:line="288" w:lineRule="atLeast"/>
        <w:ind w:right="600"/>
        <w:rPr>
          <w:rFonts w:ascii="Times New Roman" w:eastAsia="Times New Roman" w:hAnsi="Times New Roman" w:cs="Times New Roman"/>
          <w:color w:val="4A4220"/>
          <w:sz w:val="24"/>
          <w:szCs w:val="24"/>
        </w:rPr>
      </w:pPr>
      <w:hyperlink r:id="rId17" w:anchor="wheat" w:history="1">
        <w:r w:rsidRPr="00072F06">
          <w:rPr>
            <w:rFonts w:ascii="Times New Roman" w:eastAsia="Times New Roman" w:hAnsi="Times New Roman" w:cs="Times New Roman"/>
            <w:b/>
            <w:bCs/>
            <w:color w:val="558000"/>
            <w:sz w:val="24"/>
            <w:szCs w:val="24"/>
          </w:rPr>
          <w:t>Wheat</w:t>
        </w:r>
      </w:hyperlink>
      <w:r w:rsidRPr="0060306E">
        <w:rPr>
          <w:rFonts w:ascii="Times New Roman" w:eastAsia="Times New Roman" w:hAnsi="Times New Roman" w:cs="Times New Roman"/>
          <w:color w:val="4A4220"/>
          <w:sz w:val="24"/>
          <w:szCs w:val="24"/>
        </w:rPr>
        <w:t>, including varieties such as</w:t>
      </w:r>
      <w:r w:rsidRPr="00072F06">
        <w:rPr>
          <w:rFonts w:ascii="Times New Roman" w:eastAsia="Times New Roman" w:hAnsi="Times New Roman" w:cs="Times New Roman"/>
          <w:color w:val="4A4220"/>
          <w:sz w:val="24"/>
          <w:szCs w:val="24"/>
        </w:rPr>
        <w:t> </w:t>
      </w:r>
      <w:hyperlink r:id="rId18" w:anchor="spelt" w:history="1">
        <w:r w:rsidRPr="00072F06">
          <w:rPr>
            <w:rFonts w:ascii="Times New Roman" w:eastAsia="Times New Roman" w:hAnsi="Times New Roman" w:cs="Times New Roman"/>
            <w:b/>
            <w:bCs/>
            <w:color w:val="558000"/>
            <w:sz w:val="24"/>
            <w:szCs w:val="24"/>
          </w:rPr>
          <w:t>spelt</w:t>
        </w:r>
      </w:hyperlink>
      <w:r w:rsidRPr="0060306E">
        <w:rPr>
          <w:rFonts w:ascii="Times New Roman" w:eastAsia="Times New Roman" w:hAnsi="Times New Roman" w:cs="Times New Roman"/>
          <w:color w:val="4A4220"/>
          <w:sz w:val="24"/>
          <w:szCs w:val="24"/>
        </w:rPr>
        <w:t>,</w:t>
      </w:r>
      <w:r w:rsidRPr="00072F06">
        <w:rPr>
          <w:rFonts w:ascii="Times New Roman" w:eastAsia="Times New Roman" w:hAnsi="Times New Roman" w:cs="Times New Roman"/>
          <w:color w:val="4A4220"/>
          <w:sz w:val="24"/>
          <w:szCs w:val="24"/>
        </w:rPr>
        <w:t> </w:t>
      </w:r>
      <w:hyperlink r:id="rId19" w:anchor="farro" w:history="1">
        <w:r w:rsidRPr="00072F06">
          <w:rPr>
            <w:rFonts w:ascii="Times New Roman" w:eastAsia="Times New Roman" w:hAnsi="Times New Roman" w:cs="Times New Roman"/>
            <w:b/>
            <w:bCs/>
            <w:color w:val="558000"/>
            <w:sz w:val="24"/>
            <w:szCs w:val="24"/>
          </w:rPr>
          <w:t xml:space="preserve">emmer, </w:t>
        </w:r>
        <w:proofErr w:type="spellStart"/>
        <w:r w:rsidRPr="00072F06">
          <w:rPr>
            <w:rFonts w:ascii="Times New Roman" w:eastAsia="Times New Roman" w:hAnsi="Times New Roman" w:cs="Times New Roman"/>
            <w:b/>
            <w:bCs/>
            <w:color w:val="558000"/>
            <w:sz w:val="24"/>
            <w:szCs w:val="24"/>
          </w:rPr>
          <w:t>farro</w:t>
        </w:r>
        <w:proofErr w:type="spellEnd"/>
      </w:hyperlink>
      <w:r w:rsidRPr="0060306E">
        <w:rPr>
          <w:rFonts w:ascii="Times New Roman" w:eastAsia="Times New Roman" w:hAnsi="Times New Roman" w:cs="Times New Roman"/>
          <w:color w:val="4A4220"/>
          <w:sz w:val="24"/>
          <w:szCs w:val="24"/>
        </w:rPr>
        <w:t>, einkorn,</w:t>
      </w:r>
      <w:r w:rsidRPr="00072F06">
        <w:rPr>
          <w:rFonts w:ascii="Times New Roman" w:eastAsia="Times New Roman" w:hAnsi="Times New Roman" w:cs="Times New Roman"/>
          <w:color w:val="4A4220"/>
          <w:sz w:val="24"/>
          <w:szCs w:val="24"/>
        </w:rPr>
        <w:t> </w:t>
      </w:r>
      <w:proofErr w:type="spellStart"/>
      <w:r w:rsidRPr="0060306E">
        <w:rPr>
          <w:rFonts w:ascii="Times New Roman" w:eastAsia="Times New Roman" w:hAnsi="Times New Roman" w:cs="Times New Roman"/>
          <w:color w:val="4A4220"/>
          <w:sz w:val="24"/>
          <w:szCs w:val="24"/>
        </w:rPr>
        <w:fldChar w:fldCharType="begin"/>
      </w:r>
      <w:r w:rsidRPr="0060306E">
        <w:rPr>
          <w:rFonts w:ascii="Times New Roman" w:eastAsia="Times New Roman" w:hAnsi="Times New Roman" w:cs="Times New Roman"/>
          <w:color w:val="4A4220"/>
          <w:sz w:val="24"/>
          <w:szCs w:val="24"/>
        </w:rPr>
        <w:instrText xml:space="preserve"> HYPERLINK "http://wholegrainscouncil.org/whole-grains-101/whole-grains-a-to-z/" \l "kamut" </w:instrText>
      </w:r>
      <w:r w:rsidRPr="0060306E">
        <w:rPr>
          <w:rFonts w:ascii="Times New Roman" w:eastAsia="Times New Roman" w:hAnsi="Times New Roman" w:cs="Times New Roman"/>
          <w:color w:val="4A4220"/>
          <w:sz w:val="24"/>
          <w:szCs w:val="24"/>
        </w:rPr>
        <w:fldChar w:fldCharType="separate"/>
      </w:r>
      <w:r w:rsidRPr="00072F06">
        <w:rPr>
          <w:rFonts w:ascii="Times New Roman" w:eastAsia="Times New Roman" w:hAnsi="Times New Roman" w:cs="Times New Roman"/>
          <w:b/>
          <w:bCs/>
          <w:color w:val="558000"/>
          <w:sz w:val="24"/>
          <w:szCs w:val="24"/>
        </w:rPr>
        <w:t>Kamut</w:t>
      </w:r>
      <w:proofErr w:type="spellEnd"/>
      <w:r w:rsidRPr="00072F06">
        <w:rPr>
          <w:rFonts w:ascii="Times New Roman" w:eastAsia="Times New Roman" w:hAnsi="Times New Roman" w:cs="Times New Roman"/>
          <w:b/>
          <w:bCs/>
          <w:color w:val="558000"/>
          <w:sz w:val="24"/>
          <w:szCs w:val="24"/>
        </w:rPr>
        <w:t>®</w:t>
      </w:r>
      <w:r w:rsidRPr="0060306E">
        <w:rPr>
          <w:rFonts w:ascii="Times New Roman" w:eastAsia="Times New Roman" w:hAnsi="Times New Roman" w:cs="Times New Roman"/>
          <w:color w:val="4A4220"/>
          <w:sz w:val="24"/>
          <w:szCs w:val="24"/>
        </w:rPr>
        <w:fldChar w:fldCharType="end"/>
      </w:r>
      <w:r w:rsidRPr="0060306E">
        <w:rPr>
          <w:rFonts w:ascii="Times New Roman" w:eastAsia="Times New Roman" w:hAnsi="Times New Roman" w:cs="Times New Roman"/>
          <w:color w:val="4A4220"/>
          <w:sz w:val="24"/>
          <w:szCs w:val="24"/>
        </w:rPr>
        <w:t xml:space="preserve">, durum and forms such </w:t>
      </w:r>
      <w:proofErr w:type="spellStart"/>
      <w:r w:rsidRPr="0060306E">
        <w:rPr>
          <w:rFonts w:ascii="Times New Roman" w:eastAsia="Times New Roman" w:hAnsi="Times New Roman" w:cs="Times New Roman"/>
          <w:color w:val="4A4220"/>
          <w:sz w:val="24"/>
          <w:szCs w:val="24"/>
        </w:rPr>
        <w:t>as</w:t>
      </w:r>
      <w:hyperlink r:id="rId20" w:anchor="bulgur" w:history="1">
        <w:r w:rsidRPr="00072F06">
          <w:rPr>
            <w:rFonts w:ascii="Times New Roman" w:eastAsia="Times New Roman" w:hAnsi="Times New Roman" w:cs="Times New Roman"/>
            <w:b/>
            <w:bCs/>
            <w:color w:val="558000"/>
            <w:sz w:val="24"/>
            <w:szCs w:val="24"/>
          </w:rPr>
          <w:t>bulgur</w:t>
        </w:r>
        <w:proofErr w:type="spellEnd"/>
      </w:hyperlink>
      <w:r w:rsidRPr="0060306E">
        <w:rPr>
          <w:rFonts w:ascii="Times New Roman" w:eastAsia="Times New Roman" w:hAnsi="Times New Roman" w:cs="Times New Roman"/>
          <w:color w:val="4A4220"/>
          <w:sz w:val="24"/>
          <w:szCs w:val="24"/>
        </w:rPr>
        <w:t xml:space="preserve">, cracked wheat and </w:t>
      </w:r>
      <w:proofErr w:type="spellStart"/>
      <w:r w:rsidRPr="0060306E">
        <w:rPr>
          <w:rFonts w:ascii="Times New Roman" w:eastAsia="Times New Roman" w:hAnsi="Times New Roman" w:cs="Times New Roman"/>
          <w:color w:val="4A4220"/>
          <w:sz w:val="24"/>
          <w:szCs w:val="24"/>
        </w:rPr>
        <w:t>wheatberries</w:t>
      </w:r>
      <w:proofErr w:type="spellEnd"/>
    </w:p>
    <w:p w:rsidR="0060306E" w:rsidRPr="00072F06" w:rsidRDefault="0060306E" w:rsidP="0060306E">
      <w:pPr>
        <w:numPr>
          <w:ilvl w:val="0"/>
          <w:numId w:val="1"/>
        </w:numPr>
        <w:shd w:val="clear" w:color="auto" w:fill="FFFFFF"/>
        <w:spacing w:before="100" w:beforeAutospacing="1" w:after="100" w:afterAutospacing="1" w:line="288" w:lineRule="atLeast"/>
        <w:ind w:right="600"/>
        <w:rPr>
          <w:rFonts w:ascii="Times New Roman" w:eastAsia="Times New Roman" w:hAnsi="Times New Roman" w:cs="Times New Roman"/>
          <w:color w:val="4A4220"/>
          <w:sz w:val="24"/>
          <w:szCs w:val="24"/>
        </w:rPr>
      </w:pPr>
      <w:hyperlink r:id="rId21" w:anchor="wildrice" w:history="1">
        <w:r w:rsidRPr="00072F06">
          <w:rPr>
            <w:rFonts w:ascii="Times New Roman" w:eastAsia="Times New Roman" w:hAnsi="Times New Roman" w:cs="Times New Roman"/>
            <w:b/>
            <w:bCs/>
            <w:color w:val="558000"/>
            <w:sz w:val="24"/>
            <w:szCs w:val="24"/>
          </w:rPr>
          <w:t>Wild rice</w:t>
        </w:r>
      </w:hyperlink>
    </w:p>
    <w:p w:rsidR="0060306E" w:rsidRPr="00072F06" w:rsidRDefault="0060306E" w:rsidP="0060306E">
      <w:pPr>
        <w:shd w:val="clear" w:color="auto" w:fill="FFFFFF"/>
        <w:spacing w:before="100" w:beforeAutospacing="1" w:after="100" w:afterAutospacing="1" w:line="288" w:lineRule="atLeast"/>
        <w:ind w:left="360" w:right="600"/>
        <w:rPr>
          <w:rFonts w:ascii="Times New Roman" w:eastAsia="Times New Roman" w:hAnsi="Times New Roman" w:cs="Times New Roman"/>
          <w:color w:val="4A4220"/>
          <w:sz w:val="24"/>
          <w:szCs w:val="24"/>
        </w:rPr>
      </w:pPr>
    </w:p>
    <w:p w:rsidR="0060306E" w:rsidRPr="00072F06" w:rsidRDefault="0060306E" w:rsidP="0060306E">
      <w:pPr>
        <w:shd w:val="clear" w:color="auto" w:fill="FFFFFF"/>
        <w:spacing w:before="100" w:beforeAutospacing="1" w:after="100" w:afterAutospacing="1" w:line="288" w:lineRule="atLeast"/>
        <w:ind w:left="360" w:right="600"/>
        <w:rPr>
          <w:rFonts w:ascii="Times New Roman" w:eastAsia="Times New Roman" w:hAnsi="Times New Roman" w:cs="Times New Roman"/>
          <w:color w:val="4A4220"/>
          <w:sz w:val="24"/>
          <w:szCs w:val="24"/>
        </w:rPr>
      </w:pPr>
      <w:r w:rsidRPr="00072F06">
        <w:rPr>
          <w:rFonts w:ascii="Times New Roman" w:eastAsia="Times New Roman" w:hAnsi="Times New Roman" w:cs="Times New Roman"/>
          <w:color w:val="4A4220"/>
          <w:sz w:val="24"/>
          <w:szCs w:val="24"/>
        </w:rPr>
        <w:t>Health benefits of whole grains</w:t>
      </w:r>
    </w:p>
    <w:p w:rsidR="0060306E" w:rsidRPr="0060306E" w:rsidRDefault="0060306E" w:rsidP="0060306E">
      <w:pPr>
        <w:shd w:val="clear" w:color="auto" w:fill="FFFFFF"/>
        <w:spacing w:before="100" w:beforeAutospacing="1" w:after="100" w:afterAutospacing="1" w:line="288" w:lineRule="atLeast"/>
        <w:ind w:left="360" w:right="600"/>
        <w:rPr>
          <w:rFonts w:ascii="Times New Roman" w:eastAsia="Times New Roman" w:hAnsi="Times New Roman" w:cs="Times New Roman"/>
          <w:color w:val="4A4220"/>
          <w:sz w:val="24"/>
          <w:szCs w:val="24"/>
        </w:rPr>
      </w:pPr>
      <w:r w:rsidRPr="00072F06">
        <w:rPr>
          <w:rFonts w:ascii="Times New Roman" w:eastAsia="Times New Roman" w:hAnsi="Times New Roman" w:cs="Times New Roman"/>
          <w:color w:val="4A4220"/>
          <w:sz w:val="24"/>
          <w:szCs w:val="24"/>
        </w:rPr>
        <w:tab/>
        <w:t>According to the wholegraincouncil.org, there are research yielding an interesting result that the consumption of whole grain products could alleviate chronic diseases. Even though the benefits can be seen more vividly in those who consume more than three servings daily, the study also shows that those who consume even a small amount of whole grain will also benefit from its nutrients</w:t>
      </w:r>
      <w:r w:rsidR="00072F06" w:rsidRPr="00072F06">
        <w:rPr>
          <w:rFonts w:ascii="Times New Roman" w:eastAsia="Times New Roman" w:hAnsi="Times New Roman" w:cs="Times New Roman"/>
          <w:color w:val="4A4220"/>
          <w:sz w:val="24"/>
          <w:szCs w:val="24"/>
        </w:rPr>
        <w:t xml:space="preserve">. </w:t>
      </w:r>
    </w:p>
    <w:p w:rsidR="00072F06" w:rsidRPr="00072F06" w:rsidRDefault="0045308F" w:rsidP="00072F06">
      <w:pPr>
        <w:pStyle w:val="NormalWeb"/>
        <w:shd w:val="clear" w:color="auto" w:fill="FFFFFF"/>
        <w:spacing w:before="8" w:beforeAutospacing="0" w:after="288" w:afterAutospacing="0"/>
        <w:ind w:right="600"/>
        <w:rPr>
          <w:color w:val="4A4220"/>
        </w:rPr>
      </w:pPr>
      <w:r w:rsidRPr="00072F06">
        <w:t xml:space="preserve">  </w:t>
      </w:r>
      <w:r w:rsidR="00072F06" w:rsidRPr="00072F06">
        <w:rPr>
          <w:color w:val="4A4220"/>
        </w:rPr>
        <w:t>The benefits of whole grains most documented by repeated studies include:</w:t>
      </w:r>
    </w:p>
    <w:p w:rsidR="00072F06" w:rsidRPr="00072F06" w:rsidRDefault="00072F06" w:rsidP="00072F06">
      <w:pPr>
        <w:numPr>
          <w:ilvl w:val="0"/>
          <w:numId w:val="2"/>
        </w:numPr>
        <w:shd w:val="clear" w:color="auto" w:fill="FFFFFF"/>
        <w:spacing w:before="100" w:beforeAutospacing="1" w:after="100" w:afterAutospacing="1" w:line="288" w:lineRule="atLeast"/>
        <w:ind w:right="600"/>
        <w:rPr>
          <w:rFonts w:ascii="Times New Roman" w:eastAsia="Times New Roman" w:hAnsi="Times New Roman" w:cs="Times New Roman"/>
          <w:color w:val="4A4220"/>
          <w:sz w:val="24"/>
          <w:szCs w:val="24"/>
        </w:rPr>
      </w:pPr>
      <w:r w:rsidRPr="00072F06">
        <w:rPr>
          <w:rFonts w:ascii="Times New Roman" w:eastAsia="Times New Roman" w:hAnsi="Times New Roman" w:cs="Times New Roman"/>
          <w:color w:val="4A4220"/>
          <w:sz w:val="24"/>
          <w:szCs w:val="24"/>
        </w:rPr>
        <w:t>stroke risk reduced 30-36%</w:t>
      </w:r>
    </w:p>
    <w:p w:rsidR="00072F06" w:rsidRPr="00072F06" w:rsidRDefault="00072F06" w:rsidP="00072F06">
      <w:pPr>
        <w:numPr>
          <w:ilvl w:val="0"/>
          <w:numId w:val="2"/>
        </w:numPr>
        <w:shd w:val="clear" w:color="auto" w:fill="FFFFFF"/>
        <w:spacing w:before="100" w:beforeAutospacing="1" w:after="100" w:afterAutospacing="1" w:line="288" w:lineRule="atLeast"/>
        <w:ind w:right="600"/>
        <w:rPr>
          <w:rFonts w:ascii="Times New Roman" w:eastAsia="Times New Roman" w:hAnsi="Times New Roman" w:cs="Times New Roman"/>
          <w:color w:val="4A4220"/>
          <w:sz w:val="24"/>
          <w:szCs w:val="24"/>
        </w:rPr>
      </w:pPr>
      <w:r w:rsidRPr="00072F06">
        <w:rPr>
          <w:rFonts w:ascii="Times New Roman" w:eastAsia="Times New Roman" w:hAnsi="Times New Roman" w:cs="Times New Roman"/>
          <w:color w:val="4A4220"/>
          <w:sz w:val="24"/>
          <w:szCs w:val="24"/>
        </w:rPr>
        <w:t>type 2 diabetes risk reduced 21-30%</w:t>
      </w:r>
    </w:p>
    <w:p w:rsidR="00072F06" w:rsidRPr="00072F06" w:rsidRDefault="00072F06" w:rsidP="00072F06">
      <w:pPr>
        <w:numPr>
          <w:ilvl w:val="0"/>
          <w:numId w:val="2"/>
        </w:numPr>
        <w:shd w:val="clear" w:color="auto" w:fill="FFFFFF"/>
        <w:spacing w:before="100" w:beforeAutospacing="1" w:after="100" w:afterAutospacing="1" w:line="288" w:lineRule="atLeast"/>
        <w:ind w:right="600"/>
        <w:rPr>
          <w:rFonts w:ascii="Times New Roman" w:eastAsia="Times New Roman" w:hAnsi="Times New Roman" w:cs="Times New Roman"/>
          <w:color w:val="4A4220"/>
          <w:sz w:val="24"/>
          <w:szCs w:val="24"/>
        </w:rPr>
      </w:pPr>
      <w:r w:rsidRPr="00072F06">
        <w:rPr>
          <w:rFonts w:ascii="Times New Roman" w:eastAsia="Times New Roman" w:hAnsi="Times New Roman" w:cs="Times New Roman"/>
          <w:color w:val="4A4220"/>
          <w:sz w:val="24"/>
          <w:szCs w:val="24"/>
        </w:rPr>
        <w:t>heart disease risk reduced 25-28%</w:t>
      </w:r>
    </w:p>
    <w:p w:rsidR="00072F06" w:rsidRPr="00072F06" w:rsidRDefault="00072F06" w:rsidP="00072F06">
      <w:pPr>
        <w:numPr>
          <w:ilvl w:val="0"/>
          <w:numId w:val="2"/>
        </w:numPr>
        <w:shd w:val="clear" w:color="auto" w:fill="FFFFFF"/>
        <w:spacing w:before="100" w:beforeAutospacing="1" w:after="100" w:afterAutospacing="1" w:line="288" w:lineRule="atLeast"/>
        <w:ind w:right="600"/>
        <w:rPr>
          <w:rFonts w:ascii="Times New Roman" w:eastAsia="Times New Roman" w:hAnsi="Times New Roman" w:cs="Times New Roman"/>
          <w:color w:val="4A4220"/>
          <w:sz w:val="24"/>
          <w:szCs w:val="24"/>
        </w:rPr>
      </w:pPr>
      <w:r w:rsidRPr="00072F06">
        <w:rPr>
          <w:rFonts w:ascii="Times New Roman" w:eastAsia="Times New Roman" w:hAnsi="Times New Roman" w:cs="Times New Roman"/>
          <w:color w:val="4A4220"/>
          <w:sz w:val="24"/>
          <w:szCs w:val="24"/>
        </w:rPr>
        <w:t>better weight maintenance</w:t>
      </w:r>
    </w:p>
    <w:p w:rsidR="00072F06" w:rsidRPr="00072F06" w:rsidRDefault="00072F06" w:rsidP="00072F06">
      <w:pPr>
        <w:shd w:val="clear" w:color="auto" w:fill="FFFFFF"/>
        <w:spacing w:before="8" w:after="288" w:line="240" w:lineRule="auto"/>
        <w:ind w:right="600"/>
        <w:rPr>
          <w:rFonts w:ascii="Times New Roman" w:eastAsia="Times New Roman" w:hAnsi="Times New Roman" w:cs="Times New Roman"/>
          <w:color w:val="4A4220"/>
          <w:sz w:val="24"/>
          <w:szCs w:val="24"/>
        </w:rPr>
      </w:pPr>
      <w:r w:rsidRPr="00072F06">
        <w:rPr>
          <w:rFonts w:ascii="Times New Roman" w:eastAsia="Times New Roman" w:hAnsi="Times New Roman" w:cs="Times New Roman"/>
          <w:color w:val="4A4220"/>
          <w:sz w:val="24"/>
          <w:szCs w:val="24"/>
        </w:rPr>
        <w:t>Other benefits indicated by recent studies include:</w:t>
      </w:r>
    </w:p>
    <w:p w:rsidR="00072F06" w:rsidRPr="00072F06" w:rsidRDefault="00072F06" w:rsidP="00072F06">
      <w:pPr>
        <w:numPr>
          <w:ilvl w:val="0"/>
          <w:numId w:val="3"/>
        </w:numPr>
        <w:shd w:val="clear" w:color="auto" w:fill="FFFFFF"/>
        <w:spacing w:before="100" w:beforeAutospacing="1" w:after="100" w:afterAutospacing="1" w:line="288" w:lineRule="atLeast"/>
        <w:ind w:right="600"/>
        <w:rPr>
          <w:rFonts w:ascii="Times New Roman" w:eastAsia="Times New Roman" w:hAnsi="Times New Roman" w:cs="Times New Roman"/>
          <w:color w:val="4A4220"/>
          <w:sz w:val="24"/>
          <w:szCs w:val="24"/>
        </w:rPr>
      </w:pPr>
      <w:r w:rsidRPr="00072F06">
        <w:rPr>
          <w:rFonts w:ascii="Times New Roman" w:eastAsia="Times New Roman" w:hAnsi="Times New Roman" w:cs="Times New Roman"/>
          <w:color w:val="4A4220"/>
          <w:sz w:val="24"/>
          <w:szCs w:val="24"/>
        </w:rPr>
        <w:t>reduced risk of asthma</w:t>
      </w:r>
    </w:p>
    <w:p w:rsidR="00072F06" w:rsidRPr="00072F06" w:rsidRDefault="00072F06" w:rsidP="00072F06">
      <w:pPr>
        <w:numPr>
          <w:ilvl w:val="0"/>
          <w:numId w:val="3"/>
        </w:numPr>
        <w:shd w:val="clear" w:color="auto" w:fill="FFFFFF"/>
        <w:spacing w:before="100" w:beforeAutospacing="1" w:after="100" w:afterAutospacing="1" w:line="288" w:lineRule="atLeast"/>
        <w:ind w:right="600"/>
        <w:rPr>
          <w:rFonts w:ascii="Times New Roman" w:eastAsia="Times New Roman" w:hAnsi="Times New Roman" w:cs="Times New Roman"/>
          <w:color w:val="4A4220"/>
          <w:sz w:val="24"/>
          <w:szCs w:val="24"/>
        </w:rPr>
      </w:pPr>
      <w:r w:rsidRPr="00072F06">
        <w:rPr>
          <w:rFonts w:ascii="Times New Roman" w:eastAsia="Times New Roman" w:hAnsi="Times New Roman" w:cs="Times New Roman"/>
          <w:color w:val="4A4220"/>
          <w:sz w:val="24"/>
          <w:szCs w:val="24"/>
        </w:rPr>
        <w:t>healthier carotid arteries</w:t>
      </w:r>
    </w:p>
    <w:p w:rsidR="00072F06" w:rsidRPr="00072F06" w:rsidRDefault="00072F06" w:rsidP="00072F06">
      <w:pPr>
        <w:numPr>
          <w:ilvl w:val="0"/>
          <w:numId w:val="3"/>
        </w:numPr>
        <w:shd w:val="clear" w:color="auto" w:fill="FFFFFF"/>
        <w:spacing w:before="100" w:beforeAutospacing="1" w:after="100" w:afterAutospacing="1" w:line="288" w:lineRule="atLeast"/>
        <w:ind w:right="600"/>
        <w:rPr>
          <w:rFonts w:ascii="Times New Roman" w:eastAsia="Times New Roman" w:hAnsi="Times New Roman" w:cs="Times New Roman"/>
          <w:color w:val="4A4220"/>
          <w:sz w:val="24"/>
          <w:szCs w:val="24"/>
        </w:rPr>
      </w:pPr>
      <w:r w:rsidRPr="00072F06">
        <w:rPr>
          <w:rFonts w:ascii="Times New Roman" w:eastAsia="Times New Roman" w:hAnsi="Times New Roman" w:cs="Times New Roman"/>
          <w:color w:val="4A4220"/>
          <w:sz w:val="24"/>
          <w:szCs w:val="24"/>
        </w:rPr>
        <w:t>reduction of inflammatory disease risk</w:t>
      </w:r>
    </w:p>
    <w:p w:rsidR="00072F06" w:rsidRPr="00072F06" w:rsidRDefault="00072F06" w:rsidP="00072F06">
      <w:pPr>
        <w:numPr>
          <w:ilvl w:val="0"/>
          <w:numId w:val="3"/>
        </w:numPr>
        <w:shd w:val="clear" w:color="auto" w:fill="FFFFFF"/>
        <w:spacing w:before="100" w:beforeAutospacing="1" w:after="100" w:afterAutospacing="1" w:line="288" w:lineRule="atLeast"/>
        <w:ind w:right="600"/>
        <w:rPr>
          <w:rFonts w:ascii="Times New Roman" w:eastAsia="Times New Roman" w:hAnsi="Times New Roman" w:cs="Times New Roman"/>
          <w:color w:val="4A4220"/>
          <w:sz w:val="24"/>
          <w:szCs w:val="24"/>
        </w:rPr>
      </w:pPr>
      <w:r w:rsidRPr="00072F06">
        <w:rPr>
          <w:rFonts w:ascii="Times New Roman" w:eastAsia="Times New Roman" w:hAnsi="Times New Roman" w:cs="Times New Roman"/>
          <w:color w:val="4A4220"/>
          <w:sz w:val="24"/>
          <w:szCs w:val="24"/>
        </w:rPr>
        <w:t>lower risk of colorectal cancer</w:t>
      </w:r>
    </w:p>
    <w:p w:rsidR="00072F06" w:rsidRPr="00072F06" w:rsidRDefault="00072F06" w:rsidP="00072F06">
      <w:pPr>
        <w:numPr>
          <w:ilvl w:val="0"/>
          <w:numId w:val="3"/>
        </w:numPr>
        <w:shd w:val="clear" w:color="auto" w:fill="FFFFFF"/>
        <w:spacing w:before="100" w:beforeAutospacing="1" w:after="100" w:afterAutospacing="1" w:line="288" w:lineRule="atLeast"/>
        <w:ind w:right="600"/>
        <w:rPr>
          <w:rFonts w:ascii="Times New Roman" w:eastAsia="Times New Roman" w:hAnsi="Times New Roman" w:cs="Times New Roman"/>
          <w:color w:val="4A4220"/>
          <w:sz w:val="24"/>
          <w:szCs w:val="24"/>
        </w:rPr>
      </w:pPr>
      <w:r w:rsidRPr="00072F06">
        <w:rPr>
          <w:rFonts w:ascii="Times New Roman" w:eastAsia="Times New Roman" w:hAnsi="Times New Roman" w:cs="Times New Roman"/>
          <w:color w:val="4A4220"/>
          <w:sz w:val="24"/>
          <w:szCs w:val="24"/>
        </w:rPr>
        <w:t>healthier blood pressure levels</w:t>
      </w:r>
    </w:p>
    <w:p w:rsidR="00072F06" w:rsidRPr="00072F06" w:rsidRDefault="00072F06" w:rsidP="00072F06">
      <w:pPr>
        <w:numPr>
          <w:ilvl w:val="0"/>
          <w:numId w:val="3"/>
        </w:numPr>
        <w:shd w:val="clear" w:color="auto" w:fill="FFFFFF"/>
        <w:spacing w:before="100" w:beforeAutospacing="1" w:after="100" w:afterAutospacing="1" w:line="288" w:lineRule="atLeast"/>
        <w:ind w:right="600"/>
        <w:rPr>
          <w:rFonts w:ascii="Times New Roman" w:eastAsia="Times New Roman" w:hAnsi="Times New Roman" w:cs="Times New Roman"/>
          <w:color w:val="4A4220"/>
          <w:sz w:val="24"/>
          <w:szCs w:val="24"/>
        </w:rPr>
      </w:pPr>
      <w:r w:rsidRPr="00072F06">
        <w:rPr>
          <w:rFonts w:ascii="Times New Roman" w:eastAsia="Times New Roman" w:hAnsi="Times New Roman" w:cs="Times New Roman"/>
          <w:color w:val="4A4220"/>
          <w:sz w:val="24"/>
          <w:szCs w:val="24"/>
        </w:rPr>
        <w:t>less gum disease and tooth loss</w:t>
      </w:r>
    </w:p>
    <w:p w:rsidR="00A00154" w:rsidRPr="00072F06" w:rsidRDefault="00A00154">
      <w:pPr>
        <w:rPr>
          <w:rFonts w:ascii="Times New Roman" w:hAnsi="Times New Roman" w:cs="Times New Roman"/>
          <w:sz w:val="24"/>
          <w:szCs w:val="24"/>
        </w:rPr>
      </w:pPr>
      <w:bookmarkStart w:id="0" w:name="_GoBack"/>
      <w:bookmarkEnd w:id="0"/>
    </w:p>
    <w:sectPr w:rsidR="00A00154" w:rsidRPr="00072F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CE3"/>
    <w:multiLevelType w:val="multilevel"/>
    <w:tmpl w:val="19A2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808E3"/>
    <w:multiLevelType w:val="multilevel"/>
    <w:tmpl w:val="48A2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2052B6"/>
    <w:multiLevelType w:val="multilevel"/>
    <w:tmpl w:val="C2E4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154"/>
    <w:rsid w:val="00067B7D"/>
    <w:rsid w:val="00072F06"/>
    <w:rsid w:val="0045308F"/>
    <w:rsid w:val="0060306E"/>
    <w:rsid w:val="00A00154"/>
    <w:rsid w:val="00C3746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F95578-FD14-4214-BD89-EB2AF0440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306E"/>
    <w:rPr>
      <w:color w:val="0000FF"/>
      <w:u w:val="single"/>
    </w:rPr>
  </w:style>
  <w:style w:type="character" w:customStyle="1" w:styleId="apple-converted-space">
    <w:name w:val="apple-converted-space"/>
    <w:basedOn w:val="DefaultParagraphFont"/>
    <w:rsid w:val="0060306E"/>
  </w:style>
  <w:style w:type="paragraph" w:styleId="NormalWeb">
    <w:name w:val="Normal (Web)"/>
    <w:basedOn w:val="Normal"/>
    <w:uiPriority w:val="99"/>
    <w:semiHidden/>
    <w:unhideWhenUsed/>
    <w:rsid w:val="00072F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2366377">
      <w:bodyDiv w:val="1"/>
      <w:marLeft w:val="0"/>
      <w:marRight w:val="0"/>
      <w:marTop w:val="0"/>
      <w:marBottom w:val="0"/>
      <w:divBdr>
        <w:top w:val="none" w:sz="0" w:space="0" w:color="auto"/>
        <w:left w:val="none" w:sz="0" w:space="0" w:color="auto"/>
        <w:bottom w:val="none" w:sz="0" w:space="0" w:color="auto"/>
        <w:right w:val="none" w:sz="0" w:space="0" w:color="auto"/>
      </w:divBdr>
    </w:div>
    <w:div w:id="149352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holegrainscouncil.org/whole-grains-101/whole-grains-a-to-z/" TargetMode="External"/><Relationship Id="rId13" Type="http://schemas.openxmlformats.org/officeDocument/2006/relationships/hyperlink" Target="http://wholegrainscouncil.org/whole-grains-101/whole-grains-a-to-z/" TargetMode="External"/><Relationship Id="rId18" Type="http://schemas.openxmlformats.org/officeDocument/2006/relationships/hyperlink" Target="http://wholegrainscouncil.org/whole-grains-101/whole-grains-a-to-z/" TargetMode="External"/><Relationship Id="rId3" Type="http://schemas.openxmlformats.org/officeDocument/2006/relationships/settings" Target="settings.xml"/><Relationship Id="rId21" Type="http://schemas.openxmlformats.org/officeDocument/2006/relationships/hyperlink" Target="http://wholegrainscouncil.org/whole-grains-101/whole-grains-a-to-z/" TargetMode="External"/><Relationship Id="rId7" Type="http://schemas.openxmlformats.org/officeDocument/2006/relationships/hyperlink" Target="http://wholegrainscouncil.org/whole-grains-101/whole-grains-a-to-z/" TargetMode="External"/><Relationship Id="rId12" Type="http://schemas.openxmlformats.org/officeDocument/2006/relationships/hyperlink" Target="http://wholegrainscouncil.org/whole-grains-101/whole-grains-a-to-z/" TargetMode="External"/><Relationship Id="rId17" Type="http://schemas.openxmlformats.org/officeDocument/2006/relationships/hyperlink" Target="http://wholegrainscouncil.org/whole-grains-101/whole-grains-a-to-z/" TargetMode="External"/><Relationship Id="rId2" Type="http://schemas.openxmlformats.org/officeDocument/2006/relationships/styles" Target="styles.xml"/><Relationship Id="rId16" Type="http://schemas.openxmlformats.org/officeDocument/2006/relationships/hyperlink" Target="http://wholegrainscouncil.org/whole-grains-101/whole-grains-a-to-z/" TargetMode="External"/><Relationship Id="rId20" Type="http://schemas.openxmlformats.org/officeDocument/2006/relationships/hyperlink" Target="http://wholegrainscouncil.org/whole-grains-101/whole-grains-a-to-z/" TargetMode="External"/><Relationship Id="rId1" Type="http://schemas.openxmlformats.org/officeDocument/2006/relationships/numbering" Target="numbering.xml"/><Relationship Id="rId6" Type="http://schemas.openxmlformats.org/officeDocument/2006/relationships/hyperlink" Target="http://wholegrainscouncil.org/whole-grains-101/barley-february-grain-of-the-month" TargetMode="External"/><Relationship Id="rId11" Type="http://schemas.openxmlformats.org/officeDocument/2006/relationships/hyperlink" Target="http://wholegrainscouncil.org/whole-grains-101/quinoa-march-grain-of-the-month" TargetMode="External"/><Relationship Id="rId5" Type="http://schemas.openxmlformats.org/officeDocument/2006/relationships/hyperlink" Target="http://wholegrainscouncil.org/whole-grains-101/amaranth-may-grain-of-the-month-0" TargetMode="External"/><Relationship Id="rId15" Type="http://schemas.openxmlformats.org/officeDocument/2006/relationships/hyperlink" Target="http://wholegrainscouncil.org/whole-grains-101/whole-grains-a-to-z/" TargetMode="External"/><Relationship Id="rId23" Type="http://schemas.openxmlformats.org/officeDocument/2006/relationships/theme" Target="theme/theme1.xml"/><Relationship Id="rId10" Type="http://schemas.openxmlformats.org/officeDocument/2006/relationships/hyperlink" Target="http://wholegrainscouncil.org/whole-grains-101/oats-january-grain-of-the-month" TargetMode="External"/><Relationship Id="rId19" Type="http://schemas.openxmlformats.org/officeDocument/2006/relationships/hyperlink" Target="http://wholegrainscouncil.org/whole-grains-101/whole-grains-a-to-z/" TargetMode="External"/><Relationship Id="rId4" Type="http://schemas.openxmlformats.org/officeDocument/2006/relationships/webSettings" Target="webSettings.xml"/><Relationship Id="rId9" Type="http://schemas.openxmlformats.org/officeDocument/2006/relationships/hyperlink" Target="http://wholegrainscouncil.org/whole-grains-101/whole-grains-a-to-z/" TargetMode="External"/><Relationship Id="rId14" Type="http://schemas.openxmlformats.org/officeDocument/2006/relationships/hyperlink" Target="http://wholegrainscouncil.org/whole-grains-101/whole-grains-a-to-z/"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Seetala</dc:creator>
  <cp:keywords/>
  <dc:description/>
  <cp:lastModifiedBy>JEAN Seetala</cp:lastModifiedBy>
  <cp:revision>1</cp:revision>
  <dcterms:created xsi:type="dcterms:W3CDTF">2015-05-28T08:33:00Z</dcterms:created>
  <dcterms:modified xsi:type="dcterms:W3CDTF">2015-05-28T10:23:00Z</dcterms:modified>
</cp:coreProperties>
</file>