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C3" w:rsidRDefault="00152C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52CC3" w:rsidRDefault="00A37699">
      <w:pPr>
        <w:pStyle w:val="Title"/>
        <w:rPr>
          <w:rFonts w:ascii="Calibri" w:eastAsia="Calibri" w:hAnsi="Calibri"/>
          <w:b/>
        </w:rPr>
      </w:pPr>
      <w:bookmarkStart w:id="0" w:name="_heading=h.vhoeay876qf1" w:colFirst="0" w:colLast="0"/>
      <w:bookmarkEnd w:id="0"/>
      <w:r>
        <w:rPr>
          <w:rFonts w:ascii="Calibri" w:eastAsia="Calibri" w:hAnsi="Calibri"/>
          <w:b/>
        </w:rPr>
        <w:t>TUGAS PRAKTEK</w:t>
      </w:r>
    </w:p>
    <w:p w:rsidR="00152CC3" w:rsidRDefault="00A37699">
      <w:pPr>
        <w:jc w:val="center"/>
        <w:rPr>
          <w:b/>
          <w:i/>
          <w:color w:val="1D824C"/>
        </w:rPr>
      </w:pPr>
      <w:r>
        <w:rPr>
          <w:sz w:val="60"/>
          <w:szCs w:val="60"/>
        </w:rPr>
        <w:t>“Teknik Pemasaran yang Syar’i”</w:t>
      </w:r>
    </w:p>
    <w:p w:rsidR="00152CC3" w:rsidRDefault="00A37699">
      <w:pPr>
        <w:pStyle w:val="Title"/>
        <w:rPr>
          <w:rFonts w:ascii="Calibri" w:eastAsia="Calibri" w:hAnsi="Calibri"/>
          <w:b/>
          <w:color w:val="1D824C"/>
          <w:sz w:val="56"/>
        </w:rPr>
      </w:pPr>
      <w:r>
        <w:rPr>
          <w:rFonts w:ascii="Calibri" w:eastAsia="Calibri" w:hAnsi="Calibri"/>
          <w:b/>
          <w:color w:val="1D824C"/>
          <w:sz w:val="38"/>
          <w:szCs w:val="38"/>
        </w:rPr>
        <w:t xml:space="preserve">15 CHECKPOINTS </w:t>
      </w:r>
      <w:r>
        <w:rPr>
          <w:rFonts w:ascii="Calibri" w:eastAsia="Calibri" w:hAnsi="Calibri"/>
          <w:b/>
          <w:color w:val="1D824C"/>
          <w:sz w:val="56"/>
        </w:rPr>
        <w:t>pembuatan brosur</w:t>
      </w:r>
    </w:p>
    <w:p w:rsidR="00152CC3" w:rsidRDefault="00152CC3">
      <w:pPr>
        <w:pBdr>
          <w:top w:val="nil"/>
          <w:left w:val="nil"/>
          <w:bottom w:val="single" w:sz="4" w:space="1" w:color="595959"/>
          <w:right w:val="nil"/>
          <w:between w:val="nil"/>
        </w:pBdr>
        <w:spacing w:before="200" w:after="400"/>
        <w:ind w:left="-1267" w:right="-1267"/>
        <w:rPr>
          <w:b/>
          <w:smallCaps/>
          <w:color w:val="000000"/>
        </w:rPr>
      </w:pPr>
    </w:p>
    <w:p w:rsidR="00152CC3" w:rsidRDefault="00A37699">
      <w:r>
        <w:t>Buatlah brosur sesuai kaidah berikut</w:t>
      </w:r>
    </w:p>
    <w:p w:rsidR="00152CC3" w:rsidRDefault="00152CC3"/>
    <w:tbl>
      <w:tblPr>
        <w:tblStyle w:val="a"/>
        <w:tblW w:w="9350" w:type="dxa"/>
        <w:tblBorders>
          <w:top w:val="single" w:sz="4" w:space="0" w:color="B1C3D4"/>
          <w:left w:val="single" w:sz="4" w:space="0" w:color="B1C3D4"/>
          <w:bottom w:val="single" w:sz="4" w:space="0" w:color="B1C3D4"/>
          <w:right w:val="single" w:sz="4" w:space="0" w:color="B1C3D4"/>
          <w:insideH w:val="single" w:sz="4" w:space="0" w:color="B1C3D4"/>
          <w:insideV w:val="single" w:sz="4" w:space="0" w:color="B1C3D4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52CC3" w:rsidTr="001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:rsidR="00152CC3" w:rsidRDefault="00A37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CHECK LIST PEMBUATAN BROSUR</w:t>
            </w:r>
          </w:p>
        </w:tc>
      </w:tr>
      <w:tr w:rsidR="00152CC3" w:rsidTr="001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0"/>
                <w:id w:val="15865049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Tampak gambar rumah yang akan di pasarkan</w:t>
            </w:r>
          </w:p>
        </w:tc>
      </w:tr>
      <w:tr w:rsidR="00152CC3" w:rsidTr="00152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rFonts w:ascii="Quattrocento Sans" w:eastAsia="Quattrocento Sans" w:hAnsi="Quattrocento Sans" w:cs="Quattrocento Sans"/>
                <w:b w:val="0"/>
                <w:color w:val="000000"/>
              </w:rPr>
            </w:pPr>
            <w:sdt>
              <w:sdtPr>
                <w:tag w:val="goog_rdk_1"/>
                <w:id w:val="-2569112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Tulisan promosi (copywriting) yang menggugah minat calon buyer untuk janjian survey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2"/>
                <w:id w:val="-180060981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Nomor telepon yang mudah diingat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rFonts w:ascii="Quattrocento Sans" w:eastAsia="Quattrocento Sans" w:hAnsi="Quattrocento Sans" w:cs="Quattrocento Sans"/>
                <w:b w:val="0"/>
                <w:color w:val="000000"/>
              </w:rPr>
            </w:pPr>
            <w:sdt>
              <w:sdtPr>
                <w:tag w:val="goog_rdk_3"/>
                <w:id w:val="-19216319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Pricelist yang menerangkan jumlah DP, harga cash dan harga kredit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color w:val="000000"/>
              </w:rPr>
            </w:pPr>
            <w:sdt>
              <w:sdtPr>
                <w:tag w:val="goog_rdk_4"/>
                <w:id w:val="129609769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Denah gambar lokasi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rFonts w:ascii="Quattrocento Sans" w:eastAsia="Quattrocento Sans" w:hAnsi="Quattrocento Sans" w:cs="Quattrocento Sans"/>
                <w:b w:val="0"/>
                <w:color w:val="000000"/>
              </w:rPr>
            </w:pPr>
            <w:sdt>
              <w:sdtPr>
                <w:tag w:val="goog_rdk_5"/>
                <w:id w:val="13685647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Keterangan terkait pajak, no rekening, keunggulan lokasi sekitar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6"/>
                <w:id w:val="125286533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llustrasi bangunan dan lingkungan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7"/>
                <w:id w:val="5619907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Spesifikasi bahan dan struktur rumah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8"/>
                <w:id w:val="-381306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Denah tata ruang beserta ukuran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9"/>
                <w:id w:val="13354159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Fasilitas pendukung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10"/>
                <w:id w:val="5265357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Alamat kantor pemasaran yang jelas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b w:val="0"/>
                <w:color w:val="000000"/>
              </w:rPr>
            </w:pPr>
            <w:sdt>
              <w:sdtPr>
                <w:tag w:val="goog_rdk_11"/>
                <w:id w:val="-16169071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Al</w:t>
            </w:r>
            <w:r>
              <w:rPr>
                <w:b w:val="0"/>
                <w:color w:val="000000"/>
              </w:rPr>
              <w:t>amat email yang jelas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rFonts w:ascii="Quattrocento Sans" w:eastAsia="Quattrocento Sans" w:hAnsi="Quattrocento Sans" w:cs="Quattrocento Sans"/>
                <w:color w:val="000000"/>
              </w:rPr>
            </w:pPr>
            <w:sdt>
              <w:sdtPr>
                <w:tag w:val="goog_rdk_12"/>
                <w:id w:val="-14337430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Siteplan lokasi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rFonts w:ascii="Quattrocento Sans" w:eastAsia="Quattrocento Sans" w:hAnsi="Quattrocento Sans" w:cs="Quattrocento Sans"/>
                <w:b w:val="0"/>
                <w:color w:val="000000"/>
              </w:rPr>
            </w:pPr>
            <w:sdt>
              <w:sdtPr>
                <w:tag w:val="goog_rdk_13"/>
                <w:id w:val="-9088545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Buatlah brosur ukuran A5 agar lebih hemat biayanya</w:t>
            </w:r>
          </w:p>
        </w:tc>
      </w:tr>
      <w:tr w:rsidR="00152CC3" w:rsidTr="00152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52CC3" w:rsidRDefault="00A37699">
            <w:pPr>
              <w:rPr>
                <w:rFonts w:ascii="Quattrocento Sans" w:eastAsia="Quattrocento Sans" w:hAnsi="Quattrocento Sans" w:cs="Quattrocento Sans"/>
                <w:b w:val="0"/>
                <w:color w:val="000000"/>
              </w:rPr>
            </w:pPr>
            <w:sdt>
              <w:sdtPr>
                <w:tag w:val="goog_rdk_14"/>
                <w:id w:val="1618300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 w:val="0"/>
                    <w:color w:val="000000"/>
                  </w:rPr>
                  <w:t>✓</w:t>
                </w:r>
              </w:sdtContent>
            </w:sdt>
            <w:r>
              <w:rPr>
                <w:b w:val="0"/>
                <w:color w:val="000000"/>
              </w:rPr>
              <w:t xml:space="preserve"> Disain rumah harus 3 D dan komunikatif secara visual</w:t>
            </w:r>
          </w:p>
        </w:tc>
      </w:tr>
    </w:tbl>
    <w:p w:rsidR="00152CC3" w:rsidRDefault="00152CC3">
      <w:pPr>
        <w:rPr>
          <w:b/>
          <w:i/>
        </w:rPr>
      </w:pPr>
      <w:bookmarkStart w:id="1" w:name="_heading=h.gjdgxs" w:colFirst="0" w:colLast="0"/>
      <w:bookmarkStart w:id="2" w:name="_GoBack"/>
      <w:bookmarkEnd w:id="1"/>
      <w:bookmarkEnd w:id="2"/>
    </w:p>
    <w:sectPr w:rsidR="00152CC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99" w:rsidRDefault="00A37699">
      <w:r>
        <w:separator/>
      </w:r>
    </w:p>
  </w:endnote>
  <w:endnote w:type="continuationSeparator" w:id="0">
    <w:p w:rsidR="00A37699" w:rsidRDefault="00A3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CC3" w:rsidRDefault="00152C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152CC3">
      <w:tc>
        <w:tcPr>
          <w:tcW w:w="0" w:type="auto"/>
          <w:shd w:val="clear" w:color="auto" w:fill="00B0F0"/>
          <w:vAlign w:val="bottom"/>
        </w:tcPr>
        <w:p w:rsidR="00152CC3" w:rsidRDefault="00152CC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0" w:type="auto"/>
          <w:shd w:val="clear" w:color="auto" w:fill="00B0F0"/>
          <w:vAlign w:val="center"/>
        </w:tcPr>
        <w:p w:rsidR="00152CC3" w:rsidRDefault="00A3769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152CC3" w:rsidRDefault="00152CC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CC3" w:rsidRDefault="00152CC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152CC3">
      <w:tc>
        <w:tcPr>
          <w:tcW w:w="6119" w:type="dxa"/>
          <w:shd w:val="clear" w:color="auto" w:fill="00B0F0"/>
          <w:vAlign w:val="bottom"/>
        </w:tcPr>
        <w:p w:rsidR="00152CC3" w:rsidRDefault="00152CC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152CC3" w:rsidRDefault="00A3769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152CC3" w:rsidRDefault="00503C62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posOffset>4610100</wp:posOffset>
              </wp:positionH>
              <wp:positionV relativeFrom="paragraph">
                <wp:posOffset>133350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3C62" w:rsidRDefault="00503C62" w:rsidP="00503C6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PSBM/0093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363pt;margin-top:10.5pt;width:102.75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" fillcolor="white [3201]" strokecolor="black [3200]" strokeweight="1pt">
              <v:textbox>
                <w:txbxContent>
                  <w:p w:rsidR="00503C62" w:rsidRDefault="00503C62" w:rsidP="00503C62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PSBM/0093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99" w:rsidRDefault="00A37699">
      <w:r>
        <w:separator/>
      </w:r>
    </w:p>
  </w:footnote>
  <w:footnote w:type="continuationSeparator" w:id="0">
    <w:p w:rsidR="00A37699" w:rsidRDefault="00A3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CC3" w:rsidRDefault="00A3769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67.85pt;height:171.65pt;z-index:-251655680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CC3" w:rsidRDefault="00A3769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>
      <w:rPr>
        <w:noProof/>
        <w:lang w:val="id-ID" w:eastAsia="id-ID"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-672464</wp:posOffset>
          </wp:positionH>
          <wp:positionV relativeFrom="paragraph">
            <wp:posOffset>-146252</wp:posOffset>
          </wp:positionV>
          <wp:extent cx="804826" cy="29527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CC3" w:rsidRDefault="00A3769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-194309</wp:posOffset>
          </wp:positionV>
          <wp:extent cx="804826" cy="2952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61083"/>
    <w:multiLevelType w:val="multilevel"/>
    <w:tmpl w:val="47BA1F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C3"/>
    <w:rsid w:val="00152CC3"/>
    <w:rsid w:val="00503C62"/>
    <w:rsid w:val="00A3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B3DFFB"/>
  <w15:docId w15:val="{1F025DA8-D574-4DD0-87BE-DC05AC2D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1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tabs>
        <w:tab w:val="num" w:pos="720"/>
      </w:tabs>
      <w:spacing w:after="120"/>
      <w:ind w:left="720" w:hanging="7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tabs>
        <w:tab w:val="clear" w:pos="720"/>
      </w:tabs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lang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styleId="GridTable2-Accent2">
    <w:name w:val="Grid Table 2 Accent 2"/>
    <w:basedOn w:val="TableNormal"/>
    <w:uiPriority w:val="47"/>
    <w:rsid w:val="00A7586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">
    <w:name w:val="Grid Table 2"/>
    <w:basedOn w:val="TableNormal"/>
    <w:uiPriority w:val="99"/>
    <w:rsid w:val="00A758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F16C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NBDnhIhB6b3es4S7PhW+4yCqA==">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2022-07-06T07:43:00Z</dcterms:created>
  <dcterms:modified xsi:type="dcterms:W3CDTF">2022-07-19T04:05:00Z</dcterms:modified>
</cp:coreProperties>
</file>