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E3" w:rsidRDefault="0094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43FE3" w:rsidRDefault="0094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43FE3" w:rsidRDefault="00F75A51">
      <w:pPr>
        <w:pStyle w:val="Title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TUGAS PRAKTEK</w:t>
      </w:r>
    </w:p>
    <w:p w:rsidR="00943FE3" w:rsidRDefault="00F75A51">
      <w:pPr>
        <w:jc w:val="center"/>
        <w:rPr>
          <w:b/>
          <w:i/>
          <w:color w:val="1D824C"/>
        </w:rPr>
      </w:pPr>
      <w:r>
        <w:rPr>
          <w:sz w:val="60"/>
          <w:szCs w:val="60"/>
        </w:rPr>
        <w:t>“Teknik Keuangan Cashflow”</w:t>
      </w:r>
    </w:p>
    <w:p w:rsidR="00943FE3" w:rsidRDefault="00F75A51">
      <w:pPr>
        <w:pStyle w:val="Title"/>
        <w:rPr>
          <w:rFonts w:ascii="Calibri" w:eastAsia="Calibri" w:hAnsi="Calibri"/>
          <w:b/>
          <w:color w:val="1D824C"/>
        </w:rPr>
      </w:pPr>
      <w:r>
        <w:rPr>
          <w:rFonts w:ascii="Calibri" w:eastAsia="Calibri" w:hAnsi="Calibri"/>
          <w:b/>
          <w:color w:val="1D824C"/>
          <w:sz w:val="48"/>
          <w:szCs w:val="48"/>
        </w:rPr>
        <w:t>LATIHAN MEMBUAT CASHFLOW PROYEK</w:t>
      </w:r>
    </w:p>
    <w:p w:rsidR="00943FE3" w:rsidRDefault="00943FE3">
      <w:pPr>
        <w:pBdr>
          <w:top w:val="nil"/>
          <w:left w:val="nil"/>
          <w:bottom w:val="single" w:sz="4" w:space="1" w:color="595959"/>
          <w:right w:val="nil"/>
          <w:between w:val="nil"/>
        </w:pBdr>
        <w:spacing w:before="200" w:after="400"/>
        <w:ind w:left="-1267" w:right="-1267"/>
        <w:rPr>
          <w:smallCaps/>
          <w:color w:val="000000"/>
        </w:rPr>
      </w:pPr>
      <w:bookmarkStart w:id="0" w:name="_heading=h.gjdgxs" w:colFirst="0" w:colLast="0"/>
      <w:bookmarkEnd w:id="0"/>
    </w:p>
    <w:tbl>
      <w:tblPr>
        <w:tblStyle w:val="a2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0"/>
      </w:tblGrid>
      <w:tr w:rsidR="00943FE3" w:rsidTr="0094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43FE3" w:rsidRDefault="00F75A5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LATIHAN PERENCANAAN CASHFLOW</w:t>
            </w:r>
          </w:p>
        </w:tc>
      </w:tr>
      <w:tr w:rsidR="00943FE3" w:rsidTr="0094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FE3" w:rsidRDefault="00F75A51">
            <w:pPr>
              <w:numPr>
                <w:ilvl w:val="0"/>
                <w:numId w:val="1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Buatlah Quick Count untuk lahan potensial, berkemungkinan besar dinegosiasikan</w:t>
            </w:r>
          </w:p>
        </w:tc>
      </w:tr>
      <w:tr w:rsidR="00943FE3" w:rsidTr="0094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FE3" w:rsidRDefault="00F75A51">
            <w:pPr>
              <w:numPr>
                <w:ilvl w:val="0"/>
                <w:numId w:val="1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Gunakan template Perhitungan Harga Kredit, hitunglah jumlah angsuran per bulan jika : 1. Harga cash Rp. 400.000.000, DP 30%, margin 7% dan tenor kredit 3 tahun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2. Harga cash Rp. 350.000.000, DP 20%, margin 10% dan tenor kredit 5 tahun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2. Harga cash Rp. 550</w:t>
            </w:r>
            <w:r>
              <w:rPr>
                <w:b w:val="0"/>
                <w:color w:val="000000"/>
              </w:rPr>
              <w:t>.000.000, DP 30%, margin 12% dan tenor kredit 10 tahun</w:t>
            </w:r>
          </w:p>
        </w:tc>
      </w:tr>
      <w:tr w:rsidR="00943FE3" w:rsidTr="0094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FE3" w:rsidRDefault="00F75A51">
            <w:pPr>
              <w:numPr>
                <w:ilvl w:val="0"/>
                <w:numId w:val="1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Gunakan template Perhitungan Harga Kredit, hitunglah jumlah DP harus dibayar jika : 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1. Angsurannya Rp. 4.000.000, DP 30%, margin 10%  dan tenor kredit 3 tahun 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2. Angsurannya Rp. 3.500.000, DP 20%, margin 12%  dan tenor kredit 5 tahun 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3. Angsurannya Rp. 6.500.000, DP 30%, margin 7%  dan tenor kredit 10 tahun </w:t>
            </w:r>
          </w:p>
        </w:tc>
      </w:tr>
      <w:tr w:rsidR="00943FE3" w:rsidTr="0094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FE3" w:rsidRDefault="00F75A51">
            <w:pPr>
              <w:numPr>
                <w:ilvl w:val="0"/>
                <w:numId w:val="1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Gunakan template Proyeksi Cashflow Perumahan Syariah, Sheet Quick Count, hitunglah berapa harga jual ji</w:t>
            </w:r>
            <w:r>
              <w:rPr>
                <w:b w:val="0"/>
                <w:color w:val="000000"/>
              </w:rPr>
              <w:t>ka :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1. Luas lahan 500 m2, harga lahan Rp. 750.000, LB/LT 72 m2/100 m2, borongan rumah 2 lantai Rp. 3.500.000/m2, berapa harga jualnya?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2. Luas lahan 1.000 m2, harga lahan Rp. 1.100.000, LB/LT 45 m2/100 m2, borongan rumah 1 lantai Rp. 3.000.000/m2, berapa </w:t>
            </w:r>
            <w:r>
              <w:rPr>
                <w:b w:val="0"/>
                <w:color w:val="000000"/>
              </w:rPr>
              <w:t>harga jualnya?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3. Luas lahan 10.000 m2, harga lahan Rp. 250.000, LB/LT 36 m2/125 m2, borongan rumah 1 lantai Rp. 2.500.000/m2, berapa harga jualnya?</w:t>
            </w:r>
          </w:p>
        </w:tc>
      </w:tr>
      <w:tr w:rsidR="00943FE3" w:rsidTr="0094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FE3" w:rsidRDefault="00F75A51">
            <w:pPr>
              <w:numPr>
                <w:ilvl w:val="0"/>
                <w:numId w:val="1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Seandainya Anda memiliki 3 calon proyek dibawah ini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1) Jumlah 4 unit, 1 unit terjual cash keras, 2 unit te</w:t>
            </w:r>
            <w:r>
              <w:rPr>
                <w:b w:val="0"/>
                <w:color w:val="000000"/>
              </w:rPr>
              <w:t>rjual cash bertahap 2 tahun dan 1 unit di kredit 10 tahun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2) Jumlah 20 unit, 2 unit terjual cash keras, 5 unit terjual cash bertahap 1 tahun dan 10 unit di kredit 5 tahun dan 3 unit dikredit 10 tahun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3) Jumlah 80 unit, 5 unit terjual cash 1 tahun, 15 unit </w:t>
            </w:r>
            <w:r>
              <w:rPr>
                <w:b w:val="0"/>
                <w:color w:val="000000"/>
              </w:rPr>
              <w:t>terjual kredit 5 tahun dan 60 unit di kredit 10 tahun</w:t>
            </w:r>
          </w:p>
          <w:p w:rsidR="00943FE3" w:rsidRDefault="00943FE3">
            <w:pPr>
              <w:ind w:left="720"/>
              <w:rPr>
                <w:b w:val="0"/>
                <w:color w:val="000000"/>
              </w:rPr>
            </w:pP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Silahkan mengisi semua data secara lengkap untuk menilai kelayakannya menggunakan template Proyeksi Cashflow Perumahan Syariah.</w:t>
            </w:r>
          </w:p>
          <w:p w:rsidR="00943FE3" w:rsidRDefault="00943FE3">
            <w:pPr>
              <w:ind w:left="720"/>
              <w:rPr>
                <w:b w:val="0"/>
                <w:color w:val="000000"/>
              </w:rPr>
            </w:pP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color w:val="000000"/>
              </w:rPr>
              <w:t>CARA PENGISIAN</w:t>
            </w:r>
          </w:p>
          <w:p w:rsidR="00943FE3" w:rsidRDefault="00F75A51">
            <w:pPr>
              <w:ind w:left="7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1. </w:t>
            </w:r>
            <w:r>
              <w:rPr>
                <w:color w:val="000000"/>
              </w:rPr>
              <w:t>Masukkan rencana penerimaan uang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Gunakan Sheet Penerimaan, </w:t>
            </w:r>
            <w:r>
              <w:rPr>
                <w:color w:val="000000"/>
              </w:rPr>
              <w:t>pastikan semua angka keluar</w:t>
            </w:r>
            <w:r>
              <w:rPr>
                <w:b w:val="0"/>
                <w:color w:val="000000"/>
              </w:rPr>
              <w:t xml:space="preserve"> di bagian bawah (Total DP, Total Angsuran, Total Pendapatan)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2. </w:t>
            </w:r>
            <w:r>
              <w:rPr>
                <w:color w:val="000000"/>
              </w:rPr>
              <w:t>Masukkan rencana pengeluaran uang</w:t>
            </w:r>
            <w:r>
              <w:rPr>
                <w:b w:val="0"/>
                <w:color w:val="000000"/>
              </w:rPr>
              <w:t xml:space="preserve"> dengan menggunakan Sheet Pengeluaran. </w:t>
            </w:r>
            <w:r>
              <w:rPr>
                <w:color w:val="000000"/>
              </w:rPr>
              <w:t>Pastikan semua angka keluar hanya untuk 3 unit</w:t>
            </w:r>
            <w:r>
              <w:rPr>
                <w:b w:val="0"/>
                <w:color w:val="000000"/>
              </w:rPr>
              <w:t xml:space="preserve"> diatas saja.</w:t>
            </w:r>
          </w:p>
          <w:p w:rsidR="00943FE3" w:rsidRDefault="00F75A51">
            <w:pPr>
              <w:ind w:left="72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3. Cek</w:t>
            </w:r>
            <w:r>
              <w:rPr>
                <w:b w:val="0"/>
                <w:color w:val="000000"/>
              </w:rPr>
              <w:t xml:space="preserve"> hasil akhirnya, menggunakan Sheet Proyeksi Cashflow, </w:t>
            </w:r>
            <w:r>
              <w:rPr>
                <w:color w:val="000000"/>
              </w:rPr>
              <w:t xml:space="preserve">tidak boleh ada yang minus. </w:t>
            </w:r>
            <w:r>
              <w:rPr>
                <w:b w:val="0"/>
                <w:color w:val="000000"/>
              </w:rPr>
              <w:t>Jika minus, utak atik angka2 di sheet Penerimaan / Pengeluaran agar tidak minus. Setelah semua angka positif, Anda mengeksekusi berdasarkan rencana ini.</w:t>
            </w:r>
          </w:p>
        </w:tc>
      </w:tr>
    </w:tbl>
    <w:p w:rsidR="00943FE3" w:rsidRDefault="00943FE3">
      <w:bookmarkStart w:id="1" w:name="_GoBack"/>
      <w:bookmarkEnd w:id="1"/>
    </w:p>
    <w:sectPr w:rsidR="00943FE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50" w:right="1440" w:bottom="864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A51" w:rsidRDefault="00F75A51">
      <w:r>
        <w:separator/>
      </w:r>
    </w:p>
  </w:endnote>
  <w:endnote w:type="continuationSeparator" w:id="0">
    <w:p w:rsidR="00F75A51" w:rsidRDefault="00F7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FE3" w:rsidRDefault="00943FE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12239" w:type="dxa"/>
      <w:tblInd w:w="-1440" w:type="dxa"/>
      <w:tblBorders>
        <w:top w:val="single" w:sz="4" w:space="0" w:color="B1C3D4"/>
        <w:left w:val="single" w:sz="4" w:space="0" w:color="B1C3D4"/>
        <w:bottom w:val="single" w:sz="4" w:space="0" w:color="000000"/>
        <w:right w:val="single" w:sz="4" w:space="0" w:color="B1C3D4"/>
        <w:insideH w:val="single" w:sz="4" w:space="0" w:color="B1C3D4"/>
        <w:insideV w:val="single" w:sz="4" w:space="0" w:color="B1C3D4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943FE3">
      <w:tc>
        <w:tcPr>
          <w:tcW w:w="6119" w:type="dxa"/>
          <w:shd w:val="clear" w:color="auto" w:fill="00B0F0"/>
          <w:vAlign w:val="bottom"/>
        </w:tcPr>
        <w:p w:rsidR="00943FE3" w:rsidRDefault="00943FE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rFonts w:ascii="Calibri" w:eastAsia="Calibri" w:hAnsi="Calibri" w:cs="Calibri"/>
              <w:b w:val="0"/>
              <w:smallCaps/>
              <w:color w:val="FFFFFF"/>
              <w:sz w:val="18"/>
              <w:szCs w:val="18"/>
            </w:rPr>
          </w:pPr>
        </w:p>
      </w:tc>
      <w:tc>
        <w:tcPr>
          <w:tcW w:w="6120" w:type="dxa"/>
          <w:shd w:val="clear" w:color="auto" w:fill="00B0F0"/>
          <w:vAlign w:val="center"/>
        </w:tcPr>
        <w:p w:rsidR="00943FE3" w:rsidRDefault="00F75A5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rFonts w:ascii="Calibri" w:eastAsia="Calibri" w:hAnsi="Calibri" w:cs="Calibri"/>
              <w:b w:val="0"/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6704" behindDoc="0" locked="0" layoutInCell="1" hidden="0" allowOverlap="1">
                <wp:simplePos x="0" y="0"/>
                <wp:positionH relativeFrom="column">
                  <wp:posOffset>-2359023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1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943FE3" w:rsidRDefault="001E0DD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imes New Roman" w:hAnsi="Times New Roman" w:cs="Times New Roman"/>
        <w:noProof/>
        <w:color w:val="auto"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41F72AE" wp14:editId="457F3781">
              <wp:simplePos x="0" y="0"/>
              <wp:positionH relativeFrom="margin">
                <wp:posOffset>4610100</wp:posOffset>
              </wp:positionH>
              <wp:positionV relativeFrom="paragraph">
                <wp:posOffset>114300</wp:posOffset>
              </wp:positionV>
              <wp:extent cx="1304925" cy="30480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0DDF" w:rsidRDefault="001E0DDF" w:rsidP="001E0DD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FQ-1/ PSBM/0097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1F72AE" id="Rectangle 2" o:spid="_x0000_s1026" style="position:absolute;left:0;text-align:left;margin-left:363pt;margin-top:9pt;width:102.75pt;height:24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" fillcolor="white [3201]" strokecolor="black [3200]" strokeweight="1pt">
              <v:textbox>
                <w:txbxContent>
                  <w:p w:rsidR="001E0DDF" w:rsidRDefault="001E0DDF" w:rsidP="001E0DDF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FQ-1/ PSBM/0097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FE3" w:rsidRDefault="00943FE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2239" w:type="dxa"/>
      <w:tblInd w:w="-1440" w:type="dxa"/>
      <w:tblBorders>
        <w:top w:val="single" w:sz="4" w:space="0" w:color="B1C3D4"/>
        <w:left w:val="single" w:sz="4" w:space="0" w:color="B1C3D4"/>
        <w:bottom w:val="single" w:sz="4" w:space="0" w:color="000000"/>
        <w:right w:val="single" w:sz="4" w:space="0" w:color="B1C3D4"/>
        <w:insideH w:val="single" w:sz="4" w:space="0" w:color="B1C3D4"/>
        <w:insideV w:val="single" w:sz="4" w:space="0" w:color="B1C3D4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943FE3">
      <w:tc>
        <w:tcPr>
          <w:tcW w:w="6119" w:type="dxa"/>
          <w:shd w:val="clear" w:color="auto" w:fill="00B0F0"/>
          <w:vAlign w:val="bottom"/>
        </w:tcPr>
        <w:p w:rsidR="00943FE3" w:rsidRDefault="00943FE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rFonts w:ascii="Calibri" w:eastAsia="Calibri" w:hAnsi="Calibri" w:cs="Calibri"/>
              <w:b w:val="0"/>
              <w:smallCaps/>
              <w:color w:val="FFFFFF"/>
              <w:sz w:val="18"/>
              <w:szCs w:val="18"/>
            </w:rPr>
          </w:pPr>
        </w:p>
      </w:tc>
      <w:tc>
        <w:tcPr>
          <w:tcW w:w="6120" w:type="dxa"/>
          <w:shd w:val="clear" w:color="auto" w:fill="00B0F0"/>
          <w:vAlign w:val="center"/>
        </w:tcPr>
        <w:p w:rsidR="00943FE3" w:rsidRDefault="00F75A5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rFonts w:ascii="Calibri" w:eastAsia="Calibri" w:hAnsi="Calibri" w:cs="Calibri"/>
              <w:b w:val="0"/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-2359023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943FE3" w:rsidRDefault="001E0DD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imes New Roman" w:hAnsi="Times New Roman" w:cs="Times New Roman"/>
        <w:noProof/>
        <w:color w:val="auto"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0A9DABD" wp14:editId="3F398636">
              <wp:simplePos x="0" y="0"/>
              <wp:positionH relativeFrom="margin">
                <wp:posOffset>4610100</wp:posOffset>
              </wp:positionH>
              <wp:positionV relativeFrom="paragraph">
                <wp:posOffset>123825</wp:posOffset>
              </wp:positionV>
              <wp:extent cx="1304925" cy="3048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0DDF" w:rsidRDefault="001E0DDF" w:rsidP="001E0DD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FQ-1/ PSBM/0097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9DABD" id="Rectangle 1" o:spid="_x0000_s1027" style="position:absolute;left:0;text-align:left;margin-left:363pt;margin-top:9.75pt;width:102.75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" fillcolor="white [3201]" strokecolor="black [3200]" strokeweight="1pt">
              <v:textbox>
                <w:txbxContent>
                  <w:p w:rsidR="001E0DDF" w:rsidRDefault="001E0DDF" w:rsidP="001E0DDF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FQ-1/ PSBM/0097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A51" w:rsidRDefault="00F75A51">
      <w:r>
        <w:separator/>
      </w:r>
    </w:p>
  </w:footnote>
  <w:footnote w:type="continuationSeparator" w:id="0">
    <w:p w:rsidR="00F75A51" w:rsidRDefault="00F75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FE3" w:rsidRDefault="00F75A5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467.85pt;height:171.65pt;z-index:-251655680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FE3" w:rsidRDefault="00F75A5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467.85pt;height:171.65pt;z-index:-251657728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>
      <w:rPr>
        <w:noProof/>
        <w:lang w:val="id-ID" w:eastAsia="id-ID"/>
      </w:rPr>
      <w:drawing>
        <wp:anchor distT="0" distB="0" distL="114300" distR="114300" simplePos="0" relativeHeight="251654656" behindDoc="0" locked="0" layoutInCell="1" hidden="0" allowOverlap="1">
          <wp:simplePos x="0" y="0"/>
          <wp:positionH relativeFrom="column">
            <wp:posOffset>-672463</wp:posOffset>
          </wp:positionH>
          <wp:positionV relativeFrom="paragraph">
            <wp:posOffset>-146251</wp:posOffset>
          </wp:positionV>
          <wp:extent cx="804826" cy="295275"/>
          <wp:effectExtent l="0" t="0" r="0" b="0"/>
          <wp:wrapSquare wrapText="bothSides" distT="0" distB="0" distL="114300" distR="114300"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FE3" w:rsidRDefault="00F75A5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467.85pt;height:171.65pt;z-index:-251656704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>
      <w:rPr>
        <w:noProof/>
        <w:lang w:val="id-ID" w:eastAsia="id-ID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-647698</wp:posOffset>
          </wp:positionH>
          <wp:positionV relativeFrom="paragraph">
            <wp:posOffset>-194308</wp:posOffset>
          </wp:positionV>
          <wp:extent cx="804826" cy="295275"/>
          <wp:effectExtent l="0" t="0" r="0" b="0"/>
          <wp:wrapSquare wrapText="bothSides" distT="0" distB="0" distL="114300" distR="11430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0FD"/>
    <w:multiLevelType w:val="multilevel"/>
    <w:tmpl w:val="4FA87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659E4"/>
    <w:multiLevelType w:val="multilevel"/>
    <w:tmpl w:val="8AEC19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E3"/>
    <w:rsid w:val="001E0DDF"/>
    <w:rsid w:val="00943FE3"/>
    <w:rsid w:val="00F7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B9CCC6B"/>
  <w15:docId w15:val="{23AA1595-8CF8-456C-AC17-5AC078FC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72"/>
    <w:rPr>
      <w:color w:val="000000" w:themeColor="text1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44184"/>
    <w:pPr>
      <w:keepNext/>
      <w:keepLines/>
      <w:numPr>
        <w:numId w:val="2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44184"/>
    <w:pPr>
      <w:contextualSpacing/>
      <w:jc w:val="center"/>
    </w:pPr>
    <w:rPr>
      <w:rFonts w:ascii="Georgia" w:eastAsia="Times New Roman" w:hAnsi="Georgia"/>
      <w:caps/>
      <w:kern w:val="28"/>
      <w:sz w:val="64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B3FC8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link w:val="Title"/>
    <w:uiPriority w:val="1"/>
    <w:rsid w:val="00044184"/>
    <w:rPr>
      <w:rFonts w:ascii="Georgia" w:eastAsia="Times New Roman" w:hAnsi="Georgia"/>
      <w:caps/>
      <w:color w:val="595959"/>
      <w:kern w:val="28"/>
      <w:sz w:val="64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uiPriority w:val="99"/>
    <w:semiHidden/>
    <w:rsid w:val="009A44CE"/>
    <w:rPr>
      <w:color w:val="595959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link w:val="Heading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Heading3Char">
    <w:name w:val="Heading 3 Char"/>
    <w:link w:val="Heading3"/>
    <w:uiPriority w:val="9"/>
    <w:rsid w:val="00F61DF9"/>
    <w:rPr>
      <w:rFonts w:eastAsia="Times New Roman" w:cs="Times New Roman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Heading4Char">
    <w:name w:val="Heading 4 Char"/>
    <w:link w:val="Heading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Heading8Char">
    <w:name w:val="Heading 8 Char"/>
    <w:link w:val="Heading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Heading9Char">
    <w:name w:val="Heading 9 Char"/>
    <w:link w:val="Heading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316DFF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link w:val="IntenseQuote"/>
    <w:uiPriority w:val="30"/>
    <w:semiHidden/>
    <w:rsid w:val="00316DFF"/>
    <w:rPr>
      <w:i/>
      <w:iCs/>
      <w:color w:val="1D824C"/>
    </w:rPr>
  </w:style>
  <w:style w:type="character" w:styleId="BookTitl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pPr>
      <w:ind w:left="576"/>
    </w:pPr>
    <w:rPr>
      <w:color w:val="5A5A5A"/>
    </w:rPr>
  </w:style>
  <w:style w:type="character" w:customStyle="1" w:styleId="SubtitleChar">
    <w:name w:val="Subtitle Char"/>
    <w:link w:val="Subtitle"/>
    <w:uiPriority w:val="11"/>
    <w:semiHidden/>
    <w:rsid w:val="00316DFF"/>
    <w:rPr>
      <w:rFonts w:eastAsia="Times New Roman"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16DFF"/>
    <w:rPr>
      <w:szCs w:val="20"/>
    </w:rPr>
  </w:style>
  <w:style w:type="character" w:styleId="HTMLCode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link w:val="Heading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FootnoteReference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Heading6Char">
    <w:name w:val="Heading 6 Char"/>
    <w:link w:val="Heading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647D3"/>
    <w:rPr>
      <w:i/>
      <w:iCs/>
    </w:rPr>
  </w:style>
  <w:style w:type="character" w:styleId="HTMLCite">
    <w:name w:val="HTML Cite"/>
    <w:uiPriority w:val="99"/>
    <w:semiHidden/>
    <w:unhideWhenUsed/>
    <w:rsid w:val="002647D3"/>
    <w:rPr>
      <w:i/>
      <w:iCs/>
    </w:rPr>
  </w:style>
  <w:style w:type="character" w:styleId="HTMLDefinition">
    <w:name w:val="HTML Definition"/>
    <w:uiPriority w:val="99"/>
    <w:semiHidden/>
    <w:unhideWhenUsed/>
    <w:rsid w:val="002647D3"/>
    <w:rPr>
      <w:i/>
      <w:iCs/>
    </w:rPr>
  </w:style>
  <w:style w:type="character" w:styleId="HTMLSample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uiPriority w:val="99"/>
    <w:semiHidden/>
    <w:unhideWhenUsed/>
    <w:rsid w:val="002647D3"/>
    <w:rPr>
      <w:i/>
      <w:iCs/>
    </w:rPr>
  </w:style>
  <w:style w:type="character" w:styleId="Hyperlink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IntenseEmphasis">
    <w:name w:val="Intense Emphasis"/>
    <w:uiPriority w:val="2"/>
    <w:qFormat/>
    <w:rsid w:val="00861B3C"/>
    <w:rPr>
      <w:b/>
      <w:iCs/>
      <w:color w:val="1D824C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  <w:pPr>
      <w:ind w:left="576" w:right="576"/>
    </w:pPr>
    <w:rPr>
      <w:color w:val="595959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bullet">
    <w:name w:val="bullet"/>
    <w:basedOn w:val="Normal"/>
    <w:link w:val="bulletChar"/>
    <w:qFormat/>
    <w:rsid w:val="00044184"/>
    <w:pPr>
      <w:tabs>
        <w:tab w:val="num" w:pos="720"/>
      </w:tabs>
      <w:spacing w:after="120"/>
      <w:ind w:left="720" w:hanging="720"/>
    </w:pPr>
    <w:rPr>
      <w:color w:val="595959" w:themeColor="text1" w:themeTint="A6"/>
    </w:rPr>
  </w:style>
  <w:style w:type="paragraph" w:customStyle="1" w:styleId="border">
    <w:name w:val="border"/>
    <w:basedOn w:val="Titl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heckbox">
    <w:name w:val="Checkbox"/>
    <w:basedOn w:val="bullet"/>
    <w:link w:val="CheckboxChar"/>
    <w:qFormat/>
    <w:rsid w:val="005C729A"/>
    <w:pPr>
      <w:tabs>
        <w:tab w:val="clear" w:pos="720"/>
      </w:tabs>
      <w:ind w:left="742" w:hanging="382"/>
    </w:pPr>
    <w:rPr>
      <w:rFonts w:asciiTheme="minorHAnsi" w:hAnsiTheme="minorHAnsi"/>
    </w:rPr>
  </w:style>
  <w:style w:type="character" w:customStyle="1" w:styleId="bulletChar">
    <w:name w:val="bullet Char"/>
    <w:basedOn w:val="DefaultParagraphFont"/>
    <w:link w:val="bullet"/>
    <w:rsid w:val="005C729A"/>
    <w:rPr>
      <w:color w:val="595959" w:themeColor="text1" w:themeTint="A6"/>
      <w:lang w:eastAsia="en-US"/>
    </w:rPr>
  </w:style>
  <w:style w:type="character" w:customStyle="1" w:styleId="CheckboxChar">
    <w:name w:val="Checkbox Char"/>
    <w:basedOn w:val="bulletChar"/>
    <w:link w:val="Checkbox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6E1A"/>
    <w:rPr>
      <w:color w:val="808080"/>
      <w:shd w:val="clear" w:color="auto" w:fill="E6E6E6"/>
    </w:rPr>
  </w:style>
  <w:style w:type="table" w:styleId="GridTable2-Accent2">
    <w:name w:val="Grid Table 2 Accent 2"/>
    <w:basedOn w:val="TableNormal"/>
    <w:uiPriority w:val="47"/>
    <w:rsid w:val="00A75865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">
    <w:name w:val="Grid Table 2"/>
    <w:basedOn w:val="TableNormal"/>
    <w:uiPriority w:val="99"/>
    <w:rsid w:val="00A758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6F16CE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shd w:val="clear" w:color="auto" w:fill="4B6A88"/>
      </w:tcPr>
    </w:tblStylePr>
    <w:tblStylePr w:type="lastRow">
      <w:rPr>
        <w:b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B6A88"/>
          <w:left w:val="nil"/>
        </w:tcBorders>
      </w:tcPr>
    </w:tblStylePr>
    <w:tblStylePr w:type="swCell">
      <w:tblPr/>
      <w:tcPr>
        <w:tcBorders>
          <w:top w:val="single" w:sz="4" w:space="0" w:color="4B6A88"/>
          <w:right w:val="nil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shd w:val="clear" w:color="auto" w:fill="4B6A88"/>
      </w:tcPr>
    </w:tblStylePr>
    <w:tblStylePr w:type="lastRow">
      <w:rPr>
        <w:b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B6A88"/>
          <w:left w:val="nil"/>
        </w:tcBorders>
      </w:tcPr>
    </w:tblStylePr>
    <w:tblStylePr w:type="swCell">
      <w:tblPr/>
      <w:tcPr>
        <w:tcBorders>
          <w:top w:val="single" w:sz="4" w:space="0" w:color="4B6A88"/>
          <w:right w:val="nil"/>
        </w:tcBorders>
      </w:tcPr>
    </w:tblStylePr>
  </w:style>
  <w:style w:type="table" w:customStyle="1" w:styleId="a3">
    <w:basedOn w:val="TableNormal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K6zn3HKbWsCxgFeD7L/EJ38yLQ==">AMUW2mWheJO0UbzENfXj08E4slcFrDFAAApgSVFtfdRc13Vevr+WtJvvHXTiBTgts1Mzsf7tWkflJG+jWft7R3xQr2SdCeufl78H47TTF3k9UDq0/3m7oPveqt1KzYI2ufwMO//FkbdH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2022-07-06T06:03:00Z</dcterms:created>
  <dcterms:modified xsi:type="dcterms:W3CDTF">2022-07-19T04:40:00Z</dcterms:modified>
</cp:coreProperties>
</file>