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9" w:lineRule="auto"/>
        <w:ind w:left="8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242888</wp:posOffset>
            </wp:positionH>
            <wp:positionV relativeFrom="page">
              <wp:posOffset>303596</wp:posOffset>
            </wp:positionV>
            <wp:extent cx="6910388" cy="9911966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6929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9911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Property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-114297</wp:posOffset>
            </wp:positionH>
            <wp:positionV relativeFrom="paragraph">
              <wp:posOffset>-46353</wp:posOffset>
            </wp:positionV>
            <wp:extent cx="547370" cy="542925"/>
            <wp:effectExtent b="0" l="0" r="0" t="0"/>
            <wp:wrapNone/>
            <wp:docPr descr="Logo DPS.jpg" id="15" name="image7.jpg"/>
            <a:graphic>
              <a:graphicData uri="http://schemas.openxmlformats.org/drawingml/2006/picture">
                <pic:pic>
                  <pic:nvPicPr>
                    <pic:cNvPr descr="Logo DPS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-149858</wp:posOffset>
            </wp:positionV>
            <wp:extent cx="2209800" cy="758190"/>
            <wp:effectExtent b="0" l="0" r="0" t="0"/>
            <wp:wrapNone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11058" l="5153" r="3947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Syariah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left="9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SURAT PERSETUJUAN ISTRI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bertanda tangan dibawah ini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Sebagai Istri dengan ini memberikan persetujuan kepada Suami saya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Untuk melakukan tindakan-tindakan sebagaimana dimaksud dibawah ini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1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line="359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Mengajukan pembelian Rumah Tinggal dengan Sistem Jual Beli Istishna’ kepada Developer Khalifa Premier Cikarang. </w:t>
      </w:r>
    </w:p>
    <w:p w:rsidR="00000000" w:rsidDel="00000000" w:rsidP="00000000" w:rsidRDefault="00000000" w:rsidRPr="00000000" w14:paraId="00000037">
      <w:pPr>
        <w:widowControl w:val="0"/>
        <w:spacing w:after="0" w:line="14.39999999999999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line="396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Menjadikan barang (Selain yang dibeli Kredit) atau pihak lain (Personal) sebagai pemberi jaminan guna menjamin/sebagai jaminan pelunasan seluruh kewajiban Suami/Istri*.</w:t>
      </w:r>
    </w:p>
    <w:p w:rsidR="00000000" w:rsidDel="00000000" w:rsidP="00000000" w:rsidRDefault="00000000" w:rsidRPr="00000000" w14:paraId="00000039">
      <w:pPr>
        <w:widowControl w:val="0"/>
        <w:spacing w:after="0" w:line="3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78" w:lineRule="auto"/>
        <w:ind w:left="360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persetujuan ini dibuat dengan sebenarnya dan tidak akan berakhir karena sebab apapun juga, kecuali seluruh kewajiban berdasarkan akad jual beli dengan kredit seperti diatas telah lunas seluruhnya.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 Maret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NAMA ISTRI </w:t>
      </w:r>
      <w:r w:rsidDel="00000000" w:rsidR="00000000" w:rsidRPr="00000000">
        <w:rPr>
          <w:i w:val="1"/>
          <w:rtl w:val="0"/>
        </w:rPr>
        <w:t xml:space="preserve">) Coret yang tidak perlu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734175" cy="276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88438" y="3651413"/>
                          <a:ext cx="6715125" cy="2571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734175" cy="2762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widowControl w:val="0"/>
        <w:spacing w:after="0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11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1120" w:firstLine="0"/>
        <w:rPr>
          <w:color w:val="ffffff"/>
        </w:rPr>
      </w:pPr>
      <w:r w:rsidDel="00000000" w:rsidR="00000000" w:rsidRPr="00000000">
        <w:rPr>
          <w:rtl w:val="0"/>
        </w:rPr>
        <w:t xml:space="preserve">#TanpaKPRBank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#TanpaRiba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#TanpaDenda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#TanpaSita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#TanpaAkadBermasalah </w:t>
      </w:r>
      <w:r w:rsidDel="00000000" w:rsidR="00000000" w:rsidRPr="00000000">
        <w:rPr>
          <w:color w:val="ffffff"/>
          <w:rtl w:val="0"/>
        </w:rPr>
        <w:t xml:space="preserve">| 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39" w:lineRule="auto"/>
        <w:ind w:left="8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242888</wp:posOffset>
            </wp:positionH>
            <wp:positionV relativeFrom="page">
              <wp:posOffset>303596</wp:posOffset>
            </wp:positionV>
            <wp:extent cx="6910388" cy="9911966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6929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9911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Property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-114297</wp:posOffset>
            </wp:positionH>
            <wp:positionV relativeFrom="paragraph">
              <wp:posOffset>-46353</wp:posOffset>
            </wp:positionV>
            <wp:extent cx="547370" cy="542925"/>
            <wp:effectExtent b="0" l="0" r="0" t="0"/>
            <wp:wrapNone/>
            <wp:docPr descr="Logo DPS.jpg" id="17" name="image7.jpg"/>
            <a:graphic>
              <a:graphicData uri="http://schemas.openxmlformats.org/drawingml/2006/picture">
                <pic:pic>
                  <pic:nvPicPr>
                    <pic:cNvPr descr="Logo DPS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-149858</wp:posOffset>
            </wp:positionV>
            <wp:extent cx="2209800" cy="758190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11058" l="5153" r="3947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Syariah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9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SURAT PERSETUJUAN SUAMI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bertanda tangan dibawah ini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0" w:line="2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Sebagai suami dengan ini memberikan persetujuan kepada istri saya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Untuk melakukan tindakan-tindakan sebagaimana dimaksud dibawah ini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1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after="0" w:line="359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Mengajukan pembelian Rumah Tinggal dengan Sistem Jual Beli Istishna’ kepada Developer Khalifa Premier Cikarang. </w:t>
      </w:r>
    </w:p>
    <w:p w:rsidR="00000000" w:rsidDel="00000000" w:rsidP="00000000" w:rsidRDefault="00000000" w:rsidRPr="00000000" w14:paraId="0000007F">
      <w:pPr>
        <w:widowControl w:val="0"/>
        <w:spacing w:after="0" w:line="14.39999999999999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spacing w:after="0" w:line="396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Menjadikan barang (Selain yang dibeli Kredit) atau pihak lain (Personal) sebagai pemberi jaminan guna menjamin/sebagai jaminan pelunasan seluruh kewajiban Suami/Istri*.</w:t>
      </w:r>
    </w:p>
    <w:p w:rsidR="00000000" w:rsidDel="00000000" w:rsidP="00000000" w:rsidRDefault="00000000" w:rsidRPr="00000000" w14:paraId="00000081">
      <w:pPr>
        <w:widowControl w:val="0"/>
        <w:spacing w:after="0" w:line="3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378" w:lineRule="auto"/>
        <w:ind w:left="360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persetujuan ini dibuat dengan sebenarnya dan tidak akan berakhir karena sebab apapun juga, kecuali seluruh kewajiban berdasarkan akad jual beli dengan kredit seperti diatas telah lunas seluruhnya.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23 Maret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NAMA SUAMI </w:t>
      </w:r>
      <w:r w:rsidDel="00000000" w:rsidR="00000000" w:rsidRPr="00000000">
        <w:rPr>
          <w:i w:val="1"/>
          <w:rtl w:val="0"/>
        </w:rPr>
        <w:t xml:space="preserve">) Coret yang tidak perlu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7341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88438" y="3651413"/>
                          <a:ext cx="6715125" cy="2571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38100</wp:posOffset>
                </wp:positionV>
                <wp:extent cx="6734175" cy="27622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widowControl w:val="0"/>
        <w:spacing w:after="0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ind w:left="11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ind w:left="1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#TanpaKPRBank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#TanpaRiba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#TanpaDenda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#TanpaSita</w:t>
      </w:r>
      <w:r w:rsidDel="00000000" w:rsidR="00000000" w:rsidRPr="00000000">
        <w:rPr>
          <w:color w:val="ffffff"/>
          <w:rtl w:val="0"/>
        </w:rPr>
        <w:t xml:space="preserve"> | </w:t>
      </w:r>
      <w:r w:rsidDel="00000000" w:rsidR="00000000" w:rsidRPr="00000000">
        <w:rPr>
          <w:rtl w:val="0"/>
        </w:rPr>
        <w:t xml:space="preserve">#TanpaAkadBermasalah </w:t>
      </w:r>
      <w:r w:rsidDel="00000000" w:rsidR="00000000" w:rsidRPr="00000000">
        <w:rPr>
          <w:color w:val="ffffff"/>
          <w:rtl w:val="0"/>
        </w:rPr>
        <w:t xml:space="preserve">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ind w:left="1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6838" w:w="11900" w:orient="portrait"/>
      <w:pgMar w:bottom="172" w:top="255" w:left="84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5130800</wp:posOffset>
              </wp:positionH>
              <wp:positionV relativeFrom="paragraph">
                <wp:posOffset>127000</wp:posOffset>
              </wp:positionV>
              <wp:extent cx="1362075" cy="3048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74488" y="3637125"/>
                        <a:ext cx="13430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FQ-1/ PSBM/00043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5130800</wp:posOffset>
              </wp:positionH>
              <wp:positionV relativeFrom="paragraph">
                <wp:posOffset>127000</wp:posOffset>
              </wp:positionV>
              <wp:extent cx="1362075" cy="3048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207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933"/>
    <w:rPr>
      <w:rFonts w:cs="Aria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8F03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036E"/>
    <w:rPr>
      <w:rFonts w:cs="Arial"/>
    </w:rPr>
  </w:style>
  <w:style w:type="paragraph" w:styleId="Footer">
    <w:name w:val="footer"/>
    <w:basedOn w:val="Normal"/>
    <w:link w:val="FooterChar"/>
    <w:uiPriority w:val="99"/>
    <w:unhideWhenUsed w:val="1"/>
    <w:rsid w:val="008F036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036E"/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0HHiCmrDTt/eWvPGWx5Pp3Sw==">AMUW2mUPbnEybO9UGMZbHvU6RvPSgJrRTkXFygdQNxUYlICu1yCa7TKysJksOEbYISKGjPYhB7g928P94mtu/VdWVqQoGdxcAtwQs+xRuAvnOsMCDrUqiwCFtZecSl5RJGwZ2CVq/E02VkuqGUe5q/Lv10KhPlIrHA==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2016-03-27T15:50:00Z</dcterms:created>
  <dc:creator>ALV</dc:creator>
</cp:coreProperties>
</file>