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RENCANA JAMINAN BARANG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Pada hari ini, Saya yang bertanda tangan di bawah ini adalah Pembeli dengan rincian :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Akad Istishna</w:t>
        <w:tab/>
        <w:t xml:space="preserve">: RSJ/7/SV/2017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Nama Pemilik</w:t>
        <w:tab/>
        <w:tab/>
        <w:t xml:space="preserve">: Ainun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Kavling</w:t>
        <w:tab/>
        <w:tab/>
        <w:t xml:space="preserve">: 7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Tipe </w:t>
        <w:tab/>
        <w:tab/>
        <w:tab/>
        <w:t xml:space="preserve">: 61/ 94 (Dengan kondisi tanah apa adanya)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Mohon di centang salah satu: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[         ] Dengan ini berencana menyerahkan Jaminan berupa : ................................. Sertifikat No. .............................  secara sukarela / tanpa paksaan kepada penjual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        ] Belum dapat menyerahkan Jaminan pengganti. Dengan ini, Saya memohon agar sertifikat rumah yang dijadikan sebagai obyek kredit dapat dijadikan Jaminan sementara oleh pengembang sampai Saya dapat menyerahkan Jaminan pengganti.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Saya bersedia menanggung biaya-biaya yang timbul terkait Jaminan semisal SKMHT, APHT, Meterai dan biaya lainnya.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Dengan demikian, maka Jaminan tersebut akan menjadi pengganti pembayaran apabila saya tidak mampu melunasi angsuran dalam transaksi ini.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Sleman, 26 Agustus 2017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PEMBELI</w:t>
        <w:tab/>
        <w:tab/>
        <w:tab/>
        <w:tab/>
        <w:tab/>
        <w:tab/>
        <w:t xml:space="preserve">PENJUAL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AINUN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YUDHA A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4" w:w="11909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kton Pro 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4864100</wp:posOffset>
              </wp:positionH>
              <wp:positionV relativeFrom="paragraph">
                <wp:posOffset>12700</wp:posOffset>
              </wp:positionV>
              <wp:extent cx="1431925" cy="3175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36388" y="3627600"/>
                        <a:ext cx="1419225" cy="304800"/>
                      </a:xfrm>
                      <a:custGeom>
                        <a:rect b="b" l="l" r="r" t="t"/>
                        <a:pathLst>
                          <a:path extrusionOk="0" h="304800" w="1419225">
                            <a:moveTo>
                              <a:pt x="0" y="0"/>
                            </a:moveTo>
                            <a:lnTo>
                              <a:pt x="0" y="304800"/>
                            </a:lnTo>
                            <a:lnTo>
                              <a:pt x="1419225" y="304800"/>
                            </a:lnTo>
                            <a:lnTo>
                              <a:pt x="14192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PSBM/0053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4864100</wp:posOffset>
              </wp:positionH>
              <wp:positionV relativeFrom="paragraph">
                <wp:posOffset>12700</wp:posOffset>
              </wp:positionV>
              <wp:extent cx="1431925" cy="3175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1925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Tekton Pro Ext" w:cs="Tekton Pro Ext" w:eastAsia="Tekton Pro Ext" w:hAnsi="Tekton Pro Ext"/>
        <w:b w:val="1"/>
        <w:color w:val="0d0d0d"/>
      </w:rPr>
    </w:pPr>
    <w:r w:rsidDel="00000000" w:rsidR="00000000" w:rsidRPr="00000000">
      <w:rPr/>
      <w:pict>
        <v:shape id="WordPictureWatermark3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/>
      <w:drawing>
        <wp:inline distB="0" distT="0" distL="0" distR="0">
          <wp:extent cx="783241" cy="5143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241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-165099</wp:posOffset>
              </wp:positionV>
              <wp:extent cx="3734434" cy="722181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83546" y="3427258"/>
                        <a:ext cx="3724909" cy="70548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VILLAGE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-165099</wp:posOffset>
              </wp:positionV>
              <wp:extent cx="3734434" cy="722181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34434" cy="72218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ind w:left="720" w:firstLine="720"/>
      <w:jc w:val="both"/>
      <w:rPr>
        <w:rFonts w:ascii="Tekton Pro Ext" w:cs="Tekton Pro Ext" w:eastAsia="Tekton Pro Ext" w:hAnsi="Tekton Pro Ext"/>
        <w:b w:val="1"/>
        <w:color w:val="0070c0"/>
      </w:rPr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rtl w:val="0"/>
      </w:rPr>
      <w:t xml:space="preserve">       Catur Harjo, Kec. Sleman, Kab. Sleman, Yogyakarta</w:t>
    </w:r>
  </w:p>
  <w:p w:rsidR="00000000" w:rsidDel="00000000" w:rsidP="00000000" w:rsidRDefault="00000000" w:rsidRPr="00000000" w14:paraId="0000001C">
    <w:pPr>
      <w:ind w:left="720" w:firstLine="72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624765" y="3795240"/>
                        <a:ext cx="57734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B05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240A35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F015E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rsid w:val="00D8456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8456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A26FF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D05F21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05F2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CA1B7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A1B7B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CA1B7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A1B7B"/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YPOs2WNRu4DfSWO7CdevFtrvUw==">AMUW2mX3JRU9Y5Ht2R5eMhVPnfsc29uVEEgwVQbPGRH6dGq06DVJVLOuJwph83EacqhwtER/247BtT1NSZAdP+5RxH0ncADGNIGvlPPeGlcM8bhMbUdJE1OCw5FWK9lRIIj5PpQX/82d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2017-08-06T01:37:00Z</dcterms:created>
  <dc:creator>Aspire</dc:creator>
</cp:coreProperties>
</file>